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6" w:rsidRPr="00AC2E76" w:rsidRDefault="00AC2E76" w:rsidP="00AC2E76">
      <w:pPr>
        <w:jc w:val="center"/>
        <w:rPr>
          <w:b/>
        </w:rPr>
      </w:pPr>
      <w:r w:rsidRPr="00AC2E76">
        <w:rPr>
          <w:b/>
        </w:rPr>
        <w:t>РЕШЕНИЕ</w:t>
      </w:r>
    </w:p>
    <w:p w:rsidR="00AC2E76" w:rsidRPr="00AC2E76" w:rsidRDefault="00AC2E76" w:rsidP="00AC2E76">
      <w:pPr>
        <w:pStyle w:val="aa"/>
        <w:jc w:val="center"/>
        <w:rPr>
          <w:b/>
        </w:rPr>
      </w:pPr>
      <w:r w:rsidRPr="00AC2E76">
        <w:rPr>
          <w:b/>
        </w:rPr>
        <w:t>Городской Думы города Сарова от 22.12.2016  № 116/6-гд</w:t>
      </w:r>
    </w:p>
    <w:p w:rsidR="00AC2E76" w:rsidRPr="00AC2E76" w:rsidRDefault="00AC2E76" w:rsidP="00AC2E76">
      <w:pPr>
        <w:autoSpaceDE w:val="0"/>
        <w:autoSpaceDN w:val="0"/>
        <w:adjustRightInd w:val="0"/>
        <w:jc w:val="center"/>
        <w:outlineLvl w:val="2"/>
        <w:rPr>
          <w:b/>
        </w:rPr>
      </w:pPr>
      <w:r w:rsidRPr="00AC2E76">
        <w:rPr>
          <w:b/>
        </w:rPr>
        <w:t>«О внесении изменений в Положение о порядке организации и осуществления муниципального жилищного контроля на территории города Сарова»</w:t>
      </w:r>
    </w:p>
    <w:p w:rsidR="00B91CD8" w:rsidRDefault="00B91CD8" w:rsidP="00B91CD8">
      <w:pPr>
        <w:jc w:val="both"/>
      </w:pPr>
    </w:p>
    <w:p w:rsidR="00287554" w:rsidRDefault="00287554" w:rsidP="00B91CD8">
      <w:pPr>
        <w:jc w:val="both"/>
      </w:pPr>
    </w:p>
    <w:p w:rsidR="00B91CD8" w:rsidRPr="00AC2E76" w:rsidRDefault="00B91CD8" w:rsidP="00B91CD8">
      <w:pPr>
        <w:jc w:val="both"/>
      </w:pPr>
    </w:p>
    <w:p w:rsidR="0088480C" w:rsidRDefault="0088480C" w:rsidP="0088480C">
      <w:pPr>
        <w:jc w:val="both"/>
      </w:pPr>
    </w:p>
    <w:p w:rsidR="0088480C" w:rsidRDefault="0088480C" w:rsidP="0088480C">
      <w:pPr>
        <w:jc w:val="both"/>
      </w:pPr>
    </w:p>
    <w:p w:rsidR="0088480C" w:rsidRPr="00685ED4" w:rsidRDefault="0088480C" w:rsidP="0088480C">
      <w:pPr>
        <w:autoSpaceDE w:val="0"/>
        <w:autoSpaceDN w:val="0"/>
        <w:adjustRightInd w:val="0"/>
        <w:ind w:firstLine="540"/>
        <w:jc w:val="both"/>
      </w:pPr>
      <w:r w:rsidRPr="00216D70">
        <w:t>На основании обращения главы Администрации города Сарова (исх. № </w:t>
      </w:r>
      <w:r>
        <w:t>01-18/3413</w:t>
      </w:r>
      <w:r w:rsidRPr="00216D70">
        <w:t xml:space="preserve"> от</w:t>
      </w:r>
      <w:r>
        <w:t xml:space="preserve"> 02.12.2016), </w:t>
      </w:r>
      <w:r w:rsidRPr="00685ED4">
        <w:t xml:space="preserve">в соответствии с Федеральным законом от 12.03.2014 № 33-ФЗ «О внесении изменений в отдельные законодательные акты Российской Федерации», </w:t>
      </w:r>
      <w:r w:rsidRPr="00685ED4">
        <w:rPr>
          <w:bCs/>
          <w:kern w:val="36"/>
        </w:rPr>
        <w:t>Федеральным законом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5ED4">
        <w:t>, Федеральным законом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5ED4">
        <w:rPr>
          <w:bCs/>
        </w:rPr>
        <w:t xml:space="preserve"> и Федеральный </w:t>
      </w:r>
      <w:hyperlink r:id="rId7" w:history="1">
        <w:r w:rsidRPr="00685ED4">
          <w:rPr>
            <w:bCs/>
          </w:rPr>
          <w:t>закон</w:t>
        </w:r>
      </w:hyperlink>
      <w:r w:rsidRPr="00685ED4">
        <w:rPr>
          <w:bCs/>
        </w:rPr>
        <w:t xml:space="preserve"> «О стратегическом планировании в Российской Федерации»</w:t>
      </w:r>
      <w:r w:rsidRPr="00685ED4">
        <w:t>, руководствуясь статьей 25 Устава города Сарова, Городская Дума города Сарова</w:t>
      </w:r>
    </w:p>
    <w:p w:rsidR="0088480C" w:rsidRPr="003021C4" w:rsidRDefault="0088480C" w:rsidP="0088480C">
      <w:pPr>
        <w:pStyle w:val="a8"/>
        <w:spacing w:after="0"/>
        <w:ind w:left="0" w:firstLine="709"/>
        <w:jc w:val="both"/>
      </w:pPr>
    </w:p>
    <w:p w:rsidR="0088480C" w:rsidRDefault="0088480C" w:rsidP="0088480C">
      <w:pPr>
        <w:jc w:val="both"/>
        <w:rPr>
          <w:b/>
          <w:bCs/>
        </w:rPr>
      </w:pPr>
      <w:r>
        <w:rPr>
          <w:b/>
          <w:bCs/>
        </w:rPr>
        <w:t>решила:</w:t>
      </w:r>
    </w:p>
    <w:p w:rsidR="0088480C" w:rsidRDefault="0088480C" w:rsidP="0088480C">
      <w:pPr>
        <w:pStyle w:val="ConsNormal"/>
        <w:ind w:right="0" w:firstLine="709"/>
        <w:jc w:val="both"/>
        <w:rPr>
          <w:rFonts w:ascii="Times New Roman" w:hAnsi="Times New Roman" w:cs="Times New Roman"/>
          <w:sz w:val="24"/>
        </w:rPr>
      </w:pPr>
    </w:p>
    <w:p w:rsidR="0088480C" w:rsidRDefault="0088480C" w:rsidP="0088480C">
      <w:pPr>
        <w:tabs>
          <w:tab w:val="left" w:pos="851"/>
        </w:tabs>
        <w:ind w:firstLine="709"/>
        <w:jc w:val="both"/>
      </w:pPr>
      <w:r>
        <w:t>1. Внести</w:t>
      </w:r>
      <w:r w:rsidRPr="0025083D">
        <w:t xml:space="preserve"> </w:t>
      </w:r>
      <w:r>
        <w:t xml:space="preserve">следующие изменения в Положение о порядке организации и осуществления муниципального жилищного </w:t>
      </w:r>
      <w:r w:rsidRPr="0025083D">
        <w:t>контроля на территории города Сарова</w:t>
      </w:r>
      <w:r>
        <w:t>, утвержденное решением Городской Думы города Сарова от 01.03.2013 № 21/5-гд (с изменениями, внесенными решениями Городской Думы города Сарова от 14.06.2013 № 60/5-гд, от 20.11.2014 № 86/5-гд, от 23.04.2015 № 25/5-гд, от 17.12.2015 № 45/6-гд) (далее по тексту – Положение):</w:t>
      </w:r>
    </w:p>
    <w:p w:rsidR="0088480C" w:rsidRDefault="0088480C" w:rsidP="0088480C">
      <w:pPr>
        <w:tabs>
          <w:tab w:val="left" w:pos="851"/>
        </w:tabs>
        <w:ind w:firstLine="709"/>
        <w:jc w:val="both"/>
      </w:pPr>
      <w:r>
        <w:t>1.1. Раздел 1 Положения дополнить пунктом 1.8 следующего содержания:</w:t>
      </w:r>
    </w:p>
    <w:p w:rsidR="0088480C" w:rsidRDefault="0088480C" w:rsidP="0088480C">
      <w:pPr>
        <w:autoSpaceDE w:val="0"/>
        <w:autoSpaceDN w:val="0"/>
        <w:adjustRightInd w:val="0"/>
        <w:ind w:firstLine="709"/>
        <w:jc w:val="both"/>
      </w:pPr>
      <w:r>
        <w:t>«1.8. Администрация города Сарова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8480C" w:rsidRDefault="0088480C" w:rsidP="0088480C">
      <w:pPr>
        <w:autoSpaceDE w:val="0"/>
        <w:autoSpaceDN w:val="0"/>
        <w:adjustRightInd w:val="0"/>
        <w:ind w:firstLine="709"/>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8480C" w:rsidRDefault="0088480C" w:rsidP="0088480C">
      <w:pPr>
        <w:autoSpaceDE w:val="0"/>
        <w:autoSpaceDN w:val="0"/>
        <w:adjustRightInd w:val="0"/>
        <w:ind w:firstLine="709"/>
        <w:jc w:val="both"/>
      </w:pPr>
      <w:r>
        <w:t>1.2.</w:t>
      </w:r>
      <w:r w:rsidRPr="00973CC6">
        <w:t xml:space="preserve"> </w:t>
      </w:r>
      <w:r>
        <w:t>Пункт 2.2 Положения изложить в новой редакции:</w:t>
      </w:r>
    </w:p>
    <w:p w:rsidR="0088480C" w:rsidRDefault="0088480C" w:rsidP="0088480C">
      <w:pPr>
        <w:autoSpaceDE w:val="0"/>
        <w:autoSpaceDN w:val="0"/>
        <w:adjustRightInd w:val="0"/>
        <w:ind w:firstLine="709"/>
        <w:jc w:val="both"/>
      </w:pPr>
      <w:r>
        <w:t>«2.2. Муниципальный жилищный контроль проводится должностными лицами Администрации города Сарова в виде плановых или внеплановых проверок. Плановые и внеплановые проверки проводятся в форме документарных и (или) выездных проверок.</w:t>
      </w:r>
    </w:p>
    <w:p w:rsidR="0088480C" w:rsidRDefault="0088480C" w:rsidP="0088480C">
      <w:pPr>
        <w:autoSpaceDE w:val="0"/>
        <w:autoSpaceDN w:val="0"/>
        <w:adjustRightInd w:val="0"/>
        <w:ind w:firstLine="709"/>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города Сарова составляет акт о невозможности проведения соответствующей проверки с указанием причин невозможности ее проведения. В этом случае Администрация города Сарова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480C" w:rsidRDefault="0088480C" w:rsidP="0088480C">
      <w:pPr>
        <w:autoSpaceDE w:val="0"/>
        <w:autoSpaceDN w:val="0"/>
        <w:adjustRightInd w:val="0"/>
        <w:ind w:firstLine="709"/>
        <w:jc w:val="both"/>
      </w:pPr>
      <w:r>
        <w:t>1.3. Подпункт 3.6.1 пункта 3.6 Положения изложить в новой редакции:</w:t>
      </w:r>
    </w:p>
    <w:p w:rsidR="0088480C" w:rsidRDefault="0088480C" w:rsidP="0088480C">
      <w:pPr>
        <w:autoSpaceDE w:val="0"/>
        <w:autoSpaceDN w:val="0"/>
        <w:adjustRightInd w:val="0"/>
        <w:ind w:firstLine="709"/>
        <w:jc w:val="both"/>
      </w:pPr>
      <w:r>
        <w:t xml:space="preserve">«3.3.1. </w:t>
      </w:r>
      <w:r w:rsidR="00611FAF">
        <w:t>Н</w:t>
      </w:r>
      <w:r>
        <w:t>аименование органа муниципального жилищного контроля,</w:t>
      </w:r>
      <w:r w:rsidRPr="00A724AA">
        <w:t xml:space="preserve"> </w:t>
      </w:r>
      <w:r>
        <w:t>а также вид  муниципального контроля;».</w:t>
      </w:r>
    </w:p>
    <w:p w:rsidR="0088480C" w:rsidRPr="002E494E" w:rsidRDefault="0088480C" w:rsidP="0088480C">
      <w:pPr>
        <w:autoSpaceDE w:val="0"/>
        <w:autoSpaceDN w:val="0"/>
        <w:adjustRightInd w:val="0"/>
        <w:ind w:firstLine="709"/>
        <w:jc w:val="both"/>
      </w:pPr>
      <w:r>
        <w:t xml:space="preserve">1.4. Пункт 3 Положения дополнить подпунктом </w:t>
      </w:r>
      <w:r w:rsidRPr="002E494E">
        <w:t>3.3.10 следующего содержания:</w:t>
      </w:r>
    </w:p>
    <w:p w:rsidR="0088480C" w:rsidRDefault="0088480C" w:rsidP="0088480C">
      <w:pPr>
        <w:autoSpaceDE w:val="0"/>
        <w:autoSpaceDN w:val="0"/>
        <w:adjustRightInd w:val="0"/>
        <w:ind w:firstLine="709"/>
        <w:jc w:val="both"/>
      </w:pPr>
      <w:r w:rsidRPr="002E494E">
        <w:t xml:space="preserve">«3.3.10. </w:t>
      </w:r>
      <w:r w:rsidR="00611FAF">
        <w:t>И</w:t>
      </w:r>
      <w:r>
        <w:t xml:space="preserve">ные сведения, если это предусмотрено типовой формой распоряжения руководителя, заместителя руководителя  органа муниципального контроля.». </w:t>
      </w:r>
    </w:p>
    <w:p w:rsidR="0088480C" w:rsidRDefault="0088480C" w:rsidP="0088480C">
      <w:pPr>
        <w:tabs>
          <w:tab w:val="left" w:pos="851"/>
        </w:tabs>
        <w:ind w:firstLine="709"/>
        <w:jc w:val="both"/>
      </w:pPr>
      <w:r>
        <w:t>1.5. Пункт 3.8 Положения дополнить пятым и шестым абзацами следующего содержания:</w:t>
      </w:r>
    </w:p>
    <w:p w:rsidR="0088480C" w:rsidRDefault="0088480C" w:rsidP="0088480C">
      <w:pPr>
        <w:autoSpaceDE w:val="0"/>
        <w:autoSpaceDN w:val="0"/>
        <w:adjustRightInd w:val="0"/>
        <w:ind w:firstLine="709"/>
        <w:jc w:val="both"/>
      </w:pPr>
      <w:r>
        <w:t xml:space="preserve">«- в случае необходимости при проведении проверки, указанной в </w:t>
      </w:r>
      <w:hyperlink r:id="rId8" w:history="1">
        <w:r w:rsidRPr="00D21C14">
          <w:t>части 2</w:t>
        </w:r>
      </w:hyperlink>
      <w:r>
        <w:t xml:space="preserve"> статьи 13</w:t>
      </w:r>
      <w:r w:rsidRPr="00D21C14">
        <w:t xml:space="preserve"> </w:t>
      </w:r>
      <w:r w:rsidRPr="00422ED6">
        <w:t>Федерального закона от 26.12.2008 N 294-ФЗ</w:t>
      </w:r>
      <w: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480C" w:rsidRDefault="0088480C" w:rsidP="0088480C">
      <w:pPr>
        <w:autoSpaceDE w:val="0"/>
        <w:autoSpaceDN w:val="0"/>
        <w:adjustRightInd w:val="0"/>
        <w:ind w:firstLine="709"/>
        <w:jc w:val="both"/>
      </w:pPr>
      <w:r>
        <w:t>-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88480C" w:rsidRDefault="0088480C" w:rsidP="0088480C">
      <w:pPr>
        <w:autoSpaceDE w:val="0"/>
        <w:autoSpaceDN w:val="0"/>
        <w:adjustRightInd w:val="0"/>
        <w:ind w:firstLine="709"/>
        <w:jc w:val="both"/>
      </w:pPr>
      <w:r>
        <w:t>1.6. Пункт 4.3 Положения изложить в новой редакции:</w:t>
      </w:r>
    </w:p>
    <w:p w:rsidR="0088480C" w:rsidRDefault="0088480C" w:rsidP="0088480C">
      <w:pPr>
        <w:autoSpaceDE w:val="0"/>
        <w:autoSpaceDN w:val="0"/>
        <w:adjustRightInd w:val="0"/>
        <w:ind w:firstLine="709"/>
        <w:jc w:val="both"/>
      </w:pPr>
      <w:r>
        <w:t>«4.3. Не позднее чем за три рабочих дня до начала проведения плановой проверки Администрация города Сарова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8480C" w:rsidRDefault="0088480C" w:rsidP="0088480C">
      <w:pPr>
        <w:autoSpaceDE w:val="0"/>
        <w:autoSpaceDN w:val="0"/>
        <w:adjustRightInd w:val="0"/>
        <w:ind w:firstLine="709"/>
        <w:jc w:val="both"/>
      </w:pPr>
      <w:r>
        <w:t>1.7. В первом абзаце пункта 4.6 Положения слова «в порядке, определяемом Правительством Российской Федерации» заменить словами «, подписанных усиленной квалифицированной электронной подписью».</w:t>
      </w:r>
    </w:p>
    <w:p w:rsidR="0088480C" w:rsidRDefault="0088480C" w:rsidP="0088480C">
      <w:pPr>
        <w:autoSpaceDE w:val="0"/>
        <w:autoSpaceDN w:val="0"/>
        <w:adjustRightInd w:val="0"/>
        <w:ind w:firstLine="709"/>
        <w:jc w:val="both"/>
      </w:pPr>
      <w:r>
        <w:t>1.8. Четвертый абзац пункта 4.6</w:t>
      </w:r>
      <w:r w:rsidRPr="00AF7EB0">
        <w:t xml:space="preserve"> </w:t>
      </w:r>
      <w:r>
        <w:t xml:space="preserve">и пункта 5.5 </w:t>
      </w:r>
      <w:r w:rsidRPr="00AF7EB0">
        <w:t>Положения дополнить предложени</w:t>
      </w:r>
      <w:r>
        <w:t>ем</w:t>
      </w:r>
      <w:r w:rsidRPr="00AF7EB0">
        <w:t xml:space="preserve"> следующего содержания:</w:t>
      </w:r>
      <w:r w:rsidRPr="00FC5CA3">
        <w:t xml:space="preserve"> </w:t>
      </w: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480C" w:rsidRDefault="0088480C" w:rsidP="0088480C">
      <w:pPr>
        <w:autoSpaceDE w:val="0"/>
        <w:autoSpaceDN w:val="0"/>
        <w:adjustRightInd w:val="0"/>
        <w:ind w:firstLine="709"/>
        <w:jc w:val="both"/>
      </w:pPr>
      <w:r>
        <w:t>1.9. Пункт 5.10 Положения изложить в новой редакции:</w:t>
      </w:r>
    </w:p>
    <w:p w:rsidR="0088480C" w:rsidRDefault="0088480C" w:rsidP="0088480C">
      <w:pPr>
        <w:autoSpaceDE w:val="0"/>
        <w:autoSpaceDN w:val="0"/>
        <w:adjustRightInd w:val="0"/>
        <w:ind w:firstLine="709"/>
        <w:jc w:val="both"/>
      </w:pPr>
      <w:r>
        <w:t xml:space="preserve">«5.10. В день подписания распоряжения Администрации города Сарова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города Сарова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ЗАТО г. Саров заявление о согласовании проведения внеплановой выездной </w:t>
      </w:r>
      <w:r>
        <w:lastRenderedPageBreak/>
        <w:t>проверки. К этому заявлению прилагаются копия распоряжения Администрации города Сарова о проведении внеплановой выездной проверки и документы, которые содержат сведения, послужившие основанием для ее проведения.».</w:t>
      </w:r>
    </w:p>
    <w:p w:rsidR="0088480C" w:rsidRDefault="0088480C" w:rsidP="0088480C">
      <w:pPr>
        <w:autoSpaceDE w:val="0"/>
        <w:autoSpaceDN w:val="0"/>
        <w:adjustRightInd w:val="0"/>
        <w:ind w:firstLine="709"/>
        <w:jc w:val="both"/>
      </w:pPr>
      <w:r>
        <w:t>1.10. Пункт 5.11 и второй абзац пунктов 5.12, 6.11 Положения после слова «Федерации,»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8480C" w:rsidRPr="00410D44" w:rsidRDefault="0088480C" w:rsidP="0088480C">
      <w:pPr>
        <w:autoSpaceDE w:val="0"/>
        <w:autoSpaceDN w:val="0"/>
        <w:adjustRightInd w:val="0"/>
        <w:ind w:firstLine="709"/>
        <w:jc w:val="both"/>
      </w:pPr>
      <w:r w:rsidRPr="00410D44">
        <w:t>1.1</w:t>
      </w:r>
      <w:r>
        <w:t>1</w:t>
      </w:r>
      <w:r w:rsidRPr="00410D44">
        <w:t>. Первый абзац пункта 5.12 Положения изложить в новой редакции:</w:t>
      </w:r>
    </w:p>
    <w:p w:rsidR="0088480C" w:rsidRDefault="0088480C" w:rsidP="0088480C">
      <w:pPr>
        <w:autoSpaceDE w:val="0"/>
        <w:autoSpaceDN w:val="0"/>
        <w:adjustRightInd w:val="0"/>
        <w:ind w:firstLine="709"/>
        <w:jc w:val="both"/>
      </w:pPr>
      <w:r w:rsidRPr="00410D44">
        <w:t>«5.12</w:t>
      </w:r>
      <w:r>
        <w:t>.</w:t>
      </w:r>
      <w:r w:rsidRPr="00410D44">
        <w:t xml:space="preserve"> О</w:t>
      </w:r>
      <w: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9" w:history="1">
        <w:r w:rsidRPr="001D3A2B">
          <w:t>пункте 2 части 2</w:t>
        </w:r>
      </w:hyperlink>
      <w:r>
        <w:t xml:space="preserve"> статьи 10</w:t>
      </w:r>
      <w:r w:rsidRPr="00D21C14">
        <w:t xml:space="preserve"> </w:t>
      </w:r>
      <w:r w:rsidRPr="00422ED6">
        <w:t xml:space="preserve">Федерального закона от 26.12.2008 </w:t>
      </w:r>
      <w:r>
        <w:t>№</w:t>
      </w:r>
      <w:r w:rsidRPr="00422ED6">
        <w:t xml:space="preserve"> 294-ФЗ</w:t>
      </w:r>
      <w:r>
        <w:t>, юридическое лицо, индивидуальный предприниматель уведомляются Администрацией города Сарова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480C" w:rsidRDefault="0088480C" w:rsidP="0088480C">
      <w:pPr>
        <w:ind w:firstLine="709"/>
        <w:jc w:val="both"/>
      </w:pPr>
    </w:p>
    <w:p w:rsidR="0088480C" w:rsidRDefault="0088480C" w:rsidP="0088480C">
      <w:pPr>
        <w:ind w:firstLine="709"/>
        <w:jc w:val="both"/>
      </w:pPr>
      <w:r>
        <w:t>2. Настоящее решение вступает в силу со дня его официального опубликования, за исключением пунктов 1.2-1.4, 1.6, 1.7-1.8, 1.11, срок вступления в силу которых 01.01.2017.</w:t>
      </w:r>
    </w:p>
    <w:p w:rsidR="0088480C" w:rsidRDefault="0088480C" w:rsidP="0088480C">
      <w:pPr>
        <w:pStyle w:val="a3"/>
        <w:ind w:firstLine="709"/>
      </w:pPr>
    </w:p>
    <w:p w:rsidR="00CE22EF" w:rsidRPr="00491CF0" w:rsidRDefault="0088480C" w:rsidP="0088480C">
      <w:pPr>
        <w:pStyle w:val="21"/>
        <w:spacing w:after="0" w:line="240" w:lineRule="auto"/>
        <w:ind w:left="0" w:firstLine="709"/>
        <w:jc w:val="both"/>
      </w:pPr>
      <w:r>
        <w:t>3. Контроль исполнения настоящего решения осуществляет заместитель председателя Городской Думы города Сарова Жижин С.А.</w:t>
      </w: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E962EB" w:rsidRDefault="00E962EB"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2B2953" w:rsidRPr="002B2953" w:rsidRDefault="002B2953" w:rsidP="0088480C">
      <w:pPr>
        <w:pStyle w:val="ad"/>
        <w:spacing w:after="0" w:line="240" w:lineRule="auto"/>
        <w:ind w:left="0"/>
        <w:rPr>
          <w:rFonts w:ascii="Times New Roman" w:hAnsi="Times New Roman"/>
          <w:sz w:val="24"/>
          <w:szCs w:val="24"/>
        </w:rPr>
      </w:pPr>
    </w:p>
    <w:p w:rsidR="00391DF0" w:rsidRDefault="00391DF0" w:rsidP="00EC07C9">
      <w:pPr>
        <w:tabs>
          <w:tab w:val="left" w:pos="0"/>
          <w:tab w:val="left" w:pos="284"/>
        </w:tabs>
        <w:autoSpaceDE w:val="0"/>
        <w:autoSpaceDN w:val="0"/>
        <w:adjustRightInd w:val="0"/>
        <w:jc w:val="center"/>
      </w:pPr>
    </w:p>
    <w:sectPr w:rsidR="00391DF0" w:rsidSect="00EC07C9">
      <w:footerReference w:type="even" r:id="rId10"/>
      <w:footerReference w:type="default" r:id="rId11"/>
      <w:pgSz w:w="11906" w:h="16838"/>
      <w:pgMar w:top="902" w:right="92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6F3" w:rsidRDefault="004B66F3">
      <w:r>
        <w:separator/>
      </w:r>
    </w:p>
  </w:endnote>
  <w:endnote w:type="continuationSeparator" w:id="1">
    <w:p w:rsidR="004B66F3" w:rsidRDefault="004B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1A0870"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1A0870"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66008E">
      <w:rPr>
        <w:rStyle w:val="a6"/>
        <w:noProof/>
      </w:rPr>
      <w:t>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6F3" w:rsidRDefault="004B66F3">
      <w:r>
        <w:separator/>
      </w:r>
    </w:p>
  </w:footnote>
  <w:footnote w:type="continuationSeparator" w:id="1">
    <w:p w:rsidR="004B66F3" w:rsidRDefault="004B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17850AA"/>
    <w:multiLevelType w:val="hybridMultilevel"/>
    <w:tmpl w:val="C0F620DE"/>
    <w:lvl w:ilvl="0" w:tplc="5FD601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4"/>
  </w:num>
  <w:num w:numId="5">
    <w:abstractNumId w:val="11"/>
  </w:num>
  <w:num w:numId="6">
    <w:abstractNumId w:val="6"/>
  </w:num>
  <w:num w:numId="7">
    <w:abstractNumId w:val="9"/>
  </w:num>
  <w:num w:numId="8">
    <w:abstractNumId w:val="2"/>
  </w:num>
  <w:num w:numId="9">
    <w:abstractNumId w:val="13"/>
  </w:num>
  <w:num w:numId="10">
    <w:abstractNumId w:val="8"/>
  </w:num>
  <w:num w:numId="11">
    <w:abstractNumId w:val="4"/>
  </w:num>
  <w:num w:numId="12">
    <w:abstractNumId w:val="15"/>
  </w:num>
  <w:num w:numId="13">
    <w:abstractNumId w:val="1"/>
  </w:num>
  <w:num w:numId="14">
    <w:abstractNumId w:val="12"/>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47595"/>
    <w:rsid w:val="001673B0"/>
    <w:rsid w:val="00171F84"/>
    <w:rsid w:val="0018105A"/>
    <w:rsid w:val="00184A9F"/>
    <w:rsid w:val="00185BCC"/>
    <w:rsid w:val="001A0260"/>
    <w:rsid w:val="001A05A6"/>
    <w:rsid w:val="001A0870"/>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2953"/>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B66F3"/>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11FAF"/>
    <w:rsid w:val="006215B6"/>
    <w:rsid w:val="00621C0A"/>
    <w:rsid w:val="0062556A"/>
    <w:rsid w:val="00634ADF"/>
    <w:rsid w:val="0063532A"/>
    <w:rsid w:val="00641F42"/>
    <w:rsid w:val="0065670F"/>
    <w:rsid w:val="00656BB0"/>
    <w:rsid w:val="0066008E"/>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80C"/>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2E76"/>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2D36"/>
    <w:rsid w:val="00E815DF"/>
    <w:rsid w:val="00E835A4"/>
    <w:rsid w:val="00E919C3"/>
    <w:rsid w:val="00E91D56"/>
    <w:rsid w:val="00E962EB"/>
    <w:rsid w:val="00EA3B04"/>
    <w:rsid w:val="00EB5DD6"/>
    <w:rsid w:val="00EB6C4A"/>
    <w:rsid w:val="00EB7AEA"/>
    <w:rsid w:val="00EB7C02"/>
    <w:rsid w:val="00EC07C9"/>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4ACC"/>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 w:type="character" w:customStyle="1" w:styleId="af5">
    <w:name w:val="Гипертекстовая ссылка"/>
    <w:basedOn w:val="a0"/>
    <w:rsid w:val="00EC07C9"/>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3BB10CEBBC5A54736969A796FAF99F97A96846459779C30EB8C991728CB35C519D62C0FF92Bg3r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3C04646298E6CC99192E8D941E596631A9956C4DEB9266859EF56A69v6Q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20CE29D14B952CEDD3E5E80303C1064268A3AADBC2B964252A509F2DACB823CB02F932E0FC60D77gF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2016-12-22T13:42:00Z</cp:lastPrinted>
  <dcterms:created xsi:type="dcterms:W3CDTF">2016-12-23T12:20:00Z</dcterms:created>
  <dcterms:modified xsi:type="dcterms:W3CDTF">2016-12-23T12:20:00Z</dcterms:modified>
</cp:coreProperties>
</file>