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A2" w:rsidRDefault="002924A2">
      <w:pPr>
        <w:pStyle w:val="4"/>
        <w:rPr>
          <w:rFonts w:ascii="Times New Roman" w:hAnsi="Times New Roman" w:cs="Times New Roman"/>
          <w:sz w:val="27"/>
          <w:szCs w:val="27"/>
        </w:rPr>
      </w:pPr>
    </w:p>
    <w:p w:rsidR="002924A2" w:rsidRDefault="002924A2">
      <w:pPr>
        <w:pStyle w:val="4"/>
        <w:rPr>
          <w:rFonts w:ascii="Times New Roman" w:hAnsi="Times New Roman" w:cs="Times New Roman"/>
          <w:sz w:val="27"/>
          <w:szCs w:val="27"/>
        </w:rPr>
      </w:pPr>
    </w:p>
    <w:p w:rsidR="002924A2" w:rsidRDefault="002924A2">
      <w:pPr>
        <w:pStyle w:val="4"/>
        <w:rPr>
          <w:rFonts w:ascii="Times New Roman" w:hAnsi="Times New Roman" w:cs="Times New Roman"/>
          <w:sz w:val="27"/>
          <w:szCs w:val="27"/>
        </w:rPr>
      </w:pPr>
    </w:p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4F7430" w:rsidRPr="007B354E" w:rsidRDefault="001F4E95" w:rsidP="001F4E95">
      <w:pPr>
        <w:pStyle w:val="4"/>
        <w:tabs>
          <w:tab w:val="clear" w:pos="3675"/>
          <w:tab w:val="left" w:pos="1695"/>
        </w:tabs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B354E">
        <w:rPr>
          <w:rFonts w:ascii="Times New Roman" w:hAnsi="Times New Roman"/>
          <w:b w:val="0"/>
          <w:sz w:val="27"/>
          <w:szCs w:val="27"/>
        </w:rPr>
        <w:t xml:space="preserve">«Оценка эффективности работы, проводимой администрацией города Сарова в рамках выявления резервов и обеспечения полноты и своевременности поступлений денежных средств в доходную часть бюджета города от размещения рекламных конструкций на территории </w:t>
      </w:r>
      <w:proofErr w:type="gramStart"/>
      <w:r w:rsidRPr="007B354E">
        <w:rPr>
          <w:rFonts w:ascii="Times New Roman" w:hAnsi="Times New Roman"/>
          <w:b w:val="0"/>
          <w:sz w:val="27"/>
          <w:szCs w:val="27"/>
        </w:rPr>
        <w:t>г</w:t>
      </w:r>
      <w:proofErr w:type="gramEnd"/>
      <w:r w:rsidRPr="007B354E">
        <w:rPr>
          <w:rFonts w:ascii="Times New Roman" w:hAnsi="Times New Roman"/>
          <w:b w:val="0"/>
          <w:sz w:val="27"/>
          <w:szCs w:val="27"/>
        </w:rPr>
        <w:t>. Сарова в 2014-2016 годах»</w:t>
      </w:r>
      <w:r w:rsidR="004F7430" w:rsidRPr="007B354E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F7430" w:rsidRPr="008B1FA5" w:rsidRDefault="004F7430" w:rsidP="008B1FA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FA5">
        <w:rPr>
          <w:rFonts w:ascii="Times New Roman" w:hAnsi="Times New Roman" w:cs="Times New Roman"/>
          <w:b/>
          <w:sz w:val="27"/>
          <w:szCs w:val="27"/>
        </w:rPr>
        <w:t>Объект проверки</w:t>
      </w:r>
      <w:r w:rsidRPr="008B1FA5">
        <w:rPr>
          <w:rFonts w:ascii="Times New Roman" w:hAnsi="Times New Roman" w:cs="Times New Roman"/>
          <w:sz w:val="27"/>
          <w:szCs w:val="27"/>
        </w:rPr>
        <w:t xml:space="preserve">: администрация </w:t>
      </w:r>
      <w:proofErr w:type="gramStart"/>
      <w:r w:rsidRPr="008B1FA5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B1FA5">
        <w:rPr>
          <w:rFonts w:ascii="Times New Roman" w:hAnsi="Times New Roman" w:cs="Times New Roman"/>
          <w:sz w:val="27"/>
          <w:szCs w:val="27"/>
        </w:rPr>
        <w:t>. Сарова (далее – администрация).</w:t>
      </w:r>
    </w:p>
    <w:p w:rsidR="004F7430" w:rsidRPr="008B1FA5" w:rsidRDefault="004F7430" w:rsidP="008B1FA5">
      <w:pPr>
        <w:pStyle w:val="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 xml:space="preserve">Проверяемый период: </w:t>
      </w:r>
      <w:r w:rsidR="001F4E95" w:rsidRPr="008B1FA5">
        <w:rPr>
          <w:rFonts w:ascii="Times New Roman" w:hAnsi="Times New Roman" w:cs="Times New Roman"/>
          <w:b w:val="0"/>
          <w:sz w:val="27"/>
          <w:szCs w:val="27"/>
        </w:rPr>
        <w:t>2014 -2016</w:t>
      </w:r>
      <w:r w:rsidRPr="008B1FA5">
        <w:rPr>
          <w:rFonts w:ascii="Times New Roman" w:hAnsi="Times New Roman" w:cs="Times New Roman"/>
          <w:b w:val="0"/>
          <w:sz w:val="27"/>
          <w:szCs w:val="27"/>
        </w:rPr>
        <w:t xml:space="preserve"> год.</w:t>
      </w:r>
    </w:p>
    <w:p w:rsidR="004F7430" w:rsidRPr="008B1FA5" w:rsidRDefault="004F7430" w:rsidP="008B1FA5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8B1FA5">
        <w:rPr>
          <w:rFonts w:ascii="Times New Roman" w:hAnsi="Times New Roman" w:cs="Times New Roman"/>
          <w:color w:val="000000"/>
          <w:sz w:val="27"/>
          <w:szCs w:val="27"/>
        </w:rPr>
        <w:t xml:space="preserve">: аудитор КСП </w:t>
      </w:r>
      <w:proofErr w:type="spellStart"/>
      <w:r w:rsidRPr="008B1FA5">
        <w:rPr>
          <w:rFonts w:ascii="Times New Roman" w:hAnsi="Times New Roman" w:cs="Times New Roman"/>
          <w:color w:val="000000"/>
          <w:sz w:val="27"/>
          <w:szCs w:val="27"/>
        </w:rPr>
        <w:t>Малашенко</w:t>
      </w:r>
      <w:proofErr w:type="spellEnd"/>
      <w:r w:rsidRPr="008B1FA5">
        <w:rPr>
          <w:rFonts w:ascii="Times New Roman" w:hAnsi="Times New Roman" w:cs="Times New Roman"/>
          <w:color w:val="000000"/>
          <w:sz w:val="27"/>
          <w:szCs w:val="27"/>
        </w:rPr>
        <w:t xml:space="preserve"> А.А.</w:t>
      </w:r>
    </w:p>
    <w:p w:rsidR="004E5780" w:rsidRPr="008B1FA5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1F4E95" w:rsidRPr="008B1FA5" w:rsidRDefault="001F4E95" w:rsidP="008B1FA5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>Принятые органами местного самоуправления нормативны</w:t>
      </w:r>
      <w:r w:rsidR="00300367" w:rsidRPr="008B1FA5">
        <w:rPr>
          <w:rFonts w:ascii="Times New Roman" w:hAnsi="Times New Roman" w:cs="Times New Roman"/>
          <w:sz w:val="27"/>
          <w:szCs w:val="27"/>
        </w:rPr>
        <w:t>е правовые акты, определяющие</w:t>
      </w:r>
      <w:r w:rsidRPr="008B1FA5">
        <w:rPr>
          <w:rFonts w:ascii="Times New Roman" w:hAnsi="Times New Roman" w:cs="Times New Roman"/>
          <w:sz w:val="27"/>
          <w:szCs w:val="27"/>
        </w:rPr>
        <w:t xml:space="preserve"> порядок установки и эксплуатации рекламных конструкций в городе </w:t>
      </w:r>
      <w:proofErr w:type="spellStart"/>
      <w:r w:rsidRPr="008B1FA5">
        <w:rPr>
          <w:rFonts w:ascii="Times New Roman" w:hAnsi="Times New Roman" w:cs="Times New Roman"/>
          <w:sz w:val="27"/>
          <w:szCs w:val="27"/>
        </w:rPr>
        <w:t>Сарове</w:t>
      </w:r>
      <w:proofErr w:type="spellEnd"/>
      <w:r w:rsidRPr="008B1FA5">
        <w:rPr>
          <w:rFonts w:ascii="Times New Roman" w:hAnsi="Times New Roman" w:cs="Times New Roman"/>
          <w:sz w:val="27"/>
          <w:szCs w:val="27"/>
        </w:rPr>
        <w:t>, в целом соответствуют действующему законодательству и Уставу города Сарова.</w:t>
      </w:r>
    </w:p>
    <w:p w:rsidR="00CD1B64" w:rsidRPr="008B1FA5" w:rsidRDefault="00517537" w:rsidP="008B1FA5">
      <w:pPr>
        <w:numPr>
          <w:ilvl w:val="0"/>
          <w:numId w:val="19"/>
        </w:numPr>
        <w:tabs>
          <w:tab w:val="clear" w:pos="360"/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 xml:space="preserve">В </w:t>
      </w:r>
      <w:r w:rsidR="00CD1B64" w:rsidRPr="008B1FA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2014-2016 г.г. за выдачу разрешений на установку и эксплуатацию рекламных конструкций в доход городского бюджета поступило 78 000 руб. Поступление доходов </w:t>
      </w:r>
      <w:r w:rsidR="00CD1B64" w:rsidRPr="008B1FA5">
        <w:rPr>
          <w:rFonts w:ascii="Times New Roman" w:hAnsi="Times New Roman" w:cs="Times New Roman"/>
          <w:sz w:val="27"/>
          <w:szCs w:val="27"/>
        </w:rPr>
        <w:t>по договорам на установку и эксплуатацию рекламной конструкции</w:t>
      </w:r>
      <w:r w:rsidR="00CD1B64" w:rsidRPr="008B1FA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 проверяемом периоде администрацией не планировалось.</w:t>
      </w:r>
      <w:r w:rsidR="00CD1B64" w:rsidRPr="008B1FA5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</w:p>
    <w:p w:rsidR="00CD1B64" w:rsidRPr="008B1FA5" w:rsidRDefault="00BC2809" w:rsidP="008B1FA5">
      <w:pPr>
        <w:numPr>
          <w:ilvl w:val="0"/>
          <w:numId w:val="19"/>
        </w:numPr>
        <w:tabs>
          <w:tab w:val="clear" w:pos="360"/>
          <w:tab w:val="num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>О</w:t>
      </w:r>
      <w:r w:rsidR="00CD1B64" w:rsidRPr="008B1FA5">
        <w:rPr>
          <w:rFonts w:ascii="Times New Roman" w:hAnsi="Times New Roman" w:cs="Times New Roman"/>
          <w:sz w:val="27"/>
          <w:szCs w:val="27"/>
        </w:rPr>
        <w:t>сновными факторами, негативно влияющими на поступление в городской бюджет налоговых и неналоговых доходов от размещения наружной рекламы, являются:</w:t>
      </w:r>
    </w:p>
    <w:p w:rsidR="00CD1B64" w:rsidRPr="008B1FA5" w:rsidRDefault="00CD1B64" w:rsidP="008B1FA5">
      <w:pPr>
        <w:spacing w:line="240" w:lineRule="auto"/>
        <w:ind w:right="-5"/>
        <w:jc w:val="both"/>
        <w:rPr>
          <w:rFonts w:ascii="Times New Roman" w:hAnsi="Times New Roman" w:cs="Times New Roman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 xml:space="preserve">- не проведение торгов на право заключения договоров на установку и эксплуатацию рекламных конструкций при наличии свободных муниципальных рекламных мест </w:t>
      </w:r>
      <w:r w:rsidR="007B354E">
        <w:rPr>
          <w:rFonts w:ascii="Times New Roman" w:hAnsi="Times New Roman" w:cs="Times New Roman"/>
          <w:sz w:val="27"/>
          <w:szCs w:val="27"/>
        </w:rPr>
        <w:t>(</w:t>
      </w:r>
      <w:r w:rsidR="00020B1D" w:rsidRPr="008B1FA5">
        <w:rPr>
          <w:rFonts w:ascii="Times New Roman" w:hAnsi="Times New Roman" w:cs="Times New Roman"/>
          <w:sz w:val="27"/>
          <w:szCs w:val="27"/>
        </w:rPr>
        <w:t>на 22</w:t>
      </w:r>
      <w:r w:rsidRPr="008B1FA5">
        <w:rPr>
          <w:rFonts w:ascii="Times New Roman" w:hAnsi="Times New Roman" w:cs="Times New Roman"/>
          <w:sz w:val="27"/>
          <w:szCs w:val="27"/>
        </w:rPr>
        <w:t xml:space="preserve"> местах рекламные конструкции установлены и эксплуа</w:t>
      </w:r>
      <w:r w:rsidR="00020B1D" w:rsidRPr="008B1FA5">
        <w:rPr>
          <w:rFonts w:ascii="Times New Roman" w:hAnsi="Times New Roman" w:cs="Times New Roman"/>
          <w:sz w:val="27"/>
          <w:szCs w:val="27"/>
        </w:rPr>
        <w:t>тируются незаконно, 24</w:t>
      </w:r>
      <w:r w:rsidRPr="008B1FA5">
        <w:rPr>
          <w:rFonts w:ascii="Times New Roman" w:hAnsi="Times New Roman" w:cs="Times New Roman"/>
          <w:sz w:val="27"/>
          <w:szCs w:val="27"/>
        </w:rPr>
        <w:t xml:space="preserve"> места пустуют);</w:t>
      </w:r>
    </w:p>
    <w:p w:rsidR="00CD1B64" w:rsidRPr="008B1FA5" w:rsidRDefault="00CD1B64" w:rsidP="008B1F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>- недостаточный контроль со стороны администрации за соблюдением требований в сфере размещения наружной рекламы, что подтверждается значительным количеством рекламных конструкций, установленных без соответствующих разрешений и договоров, наряду с сокращающимся количеством выявленных нарушений, выданных и исполненных предписаний.</w:t>
      </w:r>
    </w:p>
    <w:p w:rsidR="00CD1B64" w:rsidRPr="008B1FA5" w:rsidRDefault="00CD1B64" w:rsidP="008B1FA5">
      <w:pPr>
        <w:tabs>
          <w:tab w:val="num" w:pos="50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8B1FA5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7F5DD3" w:rsidRPr="007F5DD3" w:rsidRDefault="007F5DD3" w:rsidP="007F5DD3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num" w:pos="0"/>
          <w:tab w:val="left" w:pos="1134"/>
        </w:tabs>
        <w:spacing w:line="276" w:lineRule="auto"/>
        <w:ind w:left="0" w:firstLine="568"/>
        <w:jc w:val="both"/>
        <w:rPr>
          <w:color w:val="000000"/>
          <w:sz w:val="27"/>
          <w:szCs w:val="27"/>
        </w:rPr>
      </w:pPr>
      <w:r w:rsidRPr="007F5DD3">
        <w:rPr>
          <w:sz w:val="27"/>
          <w:szCs w:val="27"/>
        </w:rPr>
        <w:t>В нарушение требований Закона о рекламе, администрацией длительное время, торги на право заключения договоров на установку и эксплуатацию рекламных конструкций на муниципальных местах не проводятся, договора на ус</w:t>
      </w:r>
      <w:r>
        <w:rPr>
          <w:sz w:val="27"/>
          <w:szCs w:val="27"/>
        </w:rPr>
        <w:t>тановку и эксплуатацию рекламных конструкций</w:t>
      </w:r>
      <w:r w:rsidRPr="007F5DD3">
        <w:rPr>
          <w:sz w:val="27"/>
          <w:szCs w:val="27"/>
        </w:rPr>
        <w:t xml:space="preserve"> не заключаются. Незаконно установленные рекламные конструкции </w:t>
      </w:r>
      <w:r>
        <w:rPr>
          <w:sz w:val="27"/>
          <w:szCs w:val="27"/>
        </w:rPr>
        <w:t xml:space="preserve">в основном </w:t>
      </w:r>
      <w:r w:rsidRPr="007F5DD3">
        <w:rPr>
          <w:sz w:val="27"/>
          <w:szCs w:val="27"/>
        </w:rPr>
        <w:t>не демонтируются и продолжают эксплуатироваться их собственниками</w:t>
      </w:r>
      <w:r w:rsidR="00F2465C">
        <w:rPr>
          <w:sz w:val="27"/>
          <w:szCs w:val="27"/>
        </w:rPr>
        <w:t xml:space="preserve"> (в том числе на </w:t>
      </w:r>
      <w:r w:rsidR="00F2465C" w:rsidRPr="007F5DD3">
        <w:rPr>
          <w:color w:val="000000"/>
          <w:sz w:val="27"/>
          <w:szCs w:val="27"/>
        </w:rPr>
        <w:t>22 муниципальных местах</w:t>
      </w:r>
      <w:r w:rsidR="00F2465C">
        <w:rPr>
          <w:sz w:val="27"/>
          <w:szCs w:val="27"/>
        </w:rPr>
        <w:t>)</w:t>
      </w:r>
      <w:r w:rsidRPr="007F5DD3">
        <w:rPr>
          <w:sz w:val="27"/>
          <w:szCs w:val="27"/>
        </w:rPr>
        <w:t>. В результате чего, потери доходов городского бюджета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 </w:t>
      </w:r>
      <w:r w:rsidRPr="007F5DD3">
        <w:rPr>
          <w:color w:val="000000"/>
          <w:sz w:val="27"/>
          <w:szCs w:val="27"/>
        </w:rPr>
        <w:t>эксплуатации рекламных конструкций</w:t>
      </w:r>
      <w:r w:rsidR="00B13158">
        <w:rPr>
          <w:color w:val="000000"/>
          <w:sz w:val="27"/>
          <w:szCs w:val="27"/>
        </w:rPr>
        <w:t xml:space="preserve"> </w:t>
      </w:r>
      <w:r w:rsidR="00B13158" w:rsidRPr="007F5DD3">
        <w:rPr>
          <w:color w:val="000000"/>
          <w:sz w:val="27"/>
          <w:szCs w:val="27"/>
        </w:rPr>
        <w:t>(эксплуатирующихся без разрешения и договоров)</w:t>
      </w:r>
      <w:r w:rsidRPr="007F5DD3">
        <w:rPr>
          <w:color w:val="000000"/>
          <w:sz w:val="27"/>
          <w:szCs w:val="27"/>
        </w:rPr>
        <w:t xml:space="preserve"> на 22 муниципальных местах, согласно данным отчетов об их </w:t>
      </w:r>
      <w:r w:rsidR="00B13158">
        <w:rPr>
          <w:color w:val="000000"/>
          <w:sz w:val="27"/>
          <w:szCs w:val="27"/>
        </w:rPr>
        <w:t xml:space="preserve">оценке, за 2016 год составят </w:t>
      </w:r>
      <w:r w:rsidRPr="007F5DD3">
        <w:rPr>
          <w:color w:val="000000"/>
          <w:sz w:val="27"/>
          <w:szCs w:val="27"/>
        </w:rPr>
        <w:t>1 696 000 рублей.</w:t>
      </w:r>
    </w:p>
    <w:p w:rsidR="00E4118A" w:rsidRPr="008B1FA5" w:rsidRDefault="00300367" w:rsidP="003C4ECC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num" w:pos="0"/>
        </w:tabs>
        <w:spacing w:line="276" w:lineRule="auto"/>
        <w:ind w:left="0" w:firstLine="284"/>
        <w:jc w:val="both"/>
        <w:rPr>
          <w:sz w:val="27"/>
          <w:szCs w:val="27"/>
        </w:rPr>
      </w:pPr>
      <w:r w:rsidRPr="008B1FA5">
        <w:rPr>
          <w:sz w:val="27"/>
          <w:szCs w:val="27"/>
        </w:rPr>
        <w:lastRenderedPageBreak/>
        <w:t xml:space="preserve">В нарушение Правил установки и эксплуатации рекламных конструкций в городе </w:t>
      </w:r>
      <w:proofErr w:type="spellStart"/>
      <w:r w:rsidRPr="008B1FA5">
        <w:rPr>
          <w:sz w:val="27"/>
          <w:szCs w:val="27"/>
        </w:rPr>
        <w:t>Сарове</w:t>
      </w:r>
      <w:proofErr w:type="spellEnd"/>
      <w:r w:rsidR="008B1FA5" w:rsidRPr="008B1FA5">
        <w:rPr>
          <w:sz w:val="27"/>
          <w:szCs w:val="27"/>
        </w:rPr>
        <w:t xml:space="preserve"> (далее</w:t>
      </w:r>
      <w:r w:rsidR="007B354E">
        <w:rPr>
          <w:sz w:val="27"/>
          <w:szCs w:val="27"/>
        </w:rPr>
        <w:t xml:space="preserve"> </w:t>
      </w:r>
      <w:r w:rsidR="008B1FA5" w:rsidRPr="008B1FA5">
        <w:rPr>
          <w:sz w:val="27"/>
          <w:szCs w:val="27"/>
        </w:rPr>
        <w:t>Правил</w:t>
      </w:r>
      <w:r w:rsidR="007B354E">
        <w:rPr>
          <w:sz w:val="27"/>
          <w:szCs w:val="27"/>
        </w:rPr>
        <w:t>а</w:t>
      </w:r>
      <w:r w:rsidR="008B1FA5" w:rsidRPr="008B1FA5">
        <w:rPr>
          <w:sz w:val="27"/>
          <w:szCs w:val="27"/>
        </w:rPr>
        <w:t>)</w:t>
      </w:r>
      <w:r w:rsidR="00E4118A" w:rsidRPr="008B1FA5">
        <w:rPr>
          <w:sz w:val="27"/>
          <w:szCs w:val="27"/>
        </w:rPr>
        <w:t>:</w:t>
      </w:r>
    </w:p>
    <w:p w:rsidR="00300367" w:rsidRPr="008B1FA5" w:rsidRDefault="00E4118A" w:rsidP="003C4ECC">
      <w:pPr>
        <w:pStyle w:val="ConsPlusNormal"/>
        <w:widowControl w:val="0"/>
        <w:tabs>
          <w:tab w:val="left" w:pos="284"/>
        </w:tabs>
        <w:spacing w:line="276" w:lineRule="auto"/>
        <w:ind w:firstLine="284"/>
        <w:jc w:val="both"/>
        <w:rPr>
          <w:sz w:val="27"/>
          <w:szCs w:val="27"/>
        </w:rPr>
      </w:pPr>
      <w:r w:rsidRPr="008B1FA5">
        <w:rPr>
          <w:sz w:val="27"/>
          <w:szCs w:val="27"/>
        </w:rPr>
        <w:t>-</w:t>
      </w:r>
      <w:r w:rsidR="00300367" w:rsidRPr="008B1FA5">
        <w:rPr>
          <w:sz w:val="27"/>
          <w:szCs w:val="27"/>
        </w:rPr>
        <w:t xml:space="preserve"> из 73 учтенных в реестре рекламных конструкций, 25 (из них 22 на </w:t>
      </w:r>
      <w:r w:rsidR="00F2465C">
        <w:rPr>
          <w:sz w:val="27"/>
          <w:szCs w:val="27"/>
        </w:rPr>
        <w:t>муниципальных</w:t>
      </w:r>
      <w:r w:rsidR="00300367" w:rsidRPr="008B1FA5">
        <w:rPr>
          <w:sz w:val="27"/>
          <w:szCs w:val="27"/>
        </w:rPr>
        <w:t xml:space="preserve"> местах) не имеют разрешения на установку и эксплуатацию, </w:t>
      </w:r>
      <w:r w:rsidR="00020B1D" w:rsidRPr="008B1FA5">
        <w:rPr>
          <w:sz w:val="27"/>
          <w:szCs w:val="27"/>
        </w:rPr>
        <w:t>срок действия которого не истек, и</w:t>
      </w:r>
      <w:r w:rsidR="00300367" w:rsidRPr="008B1FA5">
        <w:rPr>
          <w:sz w:val="27"/>
          <w:szCs w:val="27"/>
        </w:rPr>
        <w:t xml:space="preserve"> </w:t>
      </w:r>
      <w:r w:rsidR="00020B1D" w:rsidRPr="008B1FA5">
        <w:rPr>
          <w:sz w:val="27"/>
          <w:szCs w:val="27"/>
        </w:rPr>
        <w:t xml:space="preserve">эксплуатируются их собственниками без заключения договоров </w:t>
      </w:r>
      <w:r w:rsidR="00300367" w:rsidRPr="008B1FA5">
        <w:rPr>
          <w:sz w:val="27"/>
          <w:szCs w:val="27"/>
        </w:rPr>
        <w:t>с собственником земельного участка, здания</w:t>
      </w:r>
      <w:r w:rsidRPr="008B1FA5">
        <w:rPr>
          <w:sz w:val="27"/>
          <w:szCs w:val="27"/>
        </w:rPr>
        <w:t>;</w:t>
      </w:r>
    </w:p>
    <w:p w:rsidR="00020B1D" w:rsidRPr="008B1FA5" w:rsidRDefault="00E4118A" w:rsidP="003C4ECC">
      <w:pPr>
        <w:pStyle w:val="ConsPlusNormal"/>
        <w:widowControl w:val="0"/>
        <w:tabs>
          <w:tab w:val="left" w:pos="284"/>
          <w:tab w:val="left" w:pos="851"/>
        </w:tabs>
        <w:spacing w:line="276" w:lineRule="auto"/>
        <w:ind w:right="20" w:firstLine="284"/>
        <w:jc w:val="both"/>
        <w:rPr>
          <w:sz w:val="27"/>
          <w:szCs w:val="27"/>
        </w:rPr>
      </w:pPr>
      <w:r w:rsidRPr="008B1FA5">
        <w:rPr>
          <w:sz w:val="27"/>
          <w:szCs w:val="27"/>
        </w:rPr>
        <w:t xml:space="preserve">- </w:t>
      </w:r>
      <w:r w:rsidR="00020B1D" w:rsidRPr="008B1FA5">
        <w:rPr>
          <w:sz w:val="27"/>
          <w:szCs w:val="27"/>
        </w:rPr>
        <w:t>на всех установленных рекламных конструкциях отсутствует маркировка с указанием их владельца и номера его телефона;</w:t>
      </w:r>
    </w:p>
    <w:p w:rsidR="00020B1D" w:rsidRPr="008B1FA5" w:rsidRDefault="00020B1D" w:rsidP="003C4ECC">
      <w:pPr>
        <w:pStyle w:val="ConsPlusNormal"/>
        <w:widowControl w:val="0"/>
        <w:tabs>
          <w:tab w:val="left" w:pos="284"/>
          <w:tab w:val="left" w:pos="851"/>
        </w:tabs>
        <w:spacing w:line="276" w:lineRule="auto"/>
        <w:ind w:left="284" w:right="20"/>
        <w:jc w:val="both"/>
        <w:rPr>
          <w:sz w:val="27"/>
          <w:szCs w:val="27"/>
        </w:rPr>
      </w:pPr>
      <w:r w:rsidRPr="008B1FA5">
        <w:rPr>
          <w:sz w:val="27"/>
          <w:szCs w:val="27"/>
        </w:rPr>
        <w:t>- 5 конструкций эксплуатируются без размещенных на них изображений;</w:t>
      </w:r>
    </w:p>
    <w:p w:rsidR="00300367" w:rsidRPr="008B1FA5" w:rsidRDefault="00020B1D" w:rsidP="003C4ECC">
      <w:pPr>
        <w:pStyle w:val="ConsPlusNormal"/>
        <w:widowControl w:val="0"/>
        <w:tabs>
          <w:tab w:val="left" w:pos="0"/>
          <w:tab w:val="left" w:pos="851"/>
        </w:tabs>
        <w:spacing w:line="276" w:lineRule="auto"/>
        <w:ind w:right="20" w:firstLine="284"/>
        <w:jc w:val="both"/>
        <w:rPr>
          <w:color w:val="000000"/>
          <w:sz w:val="27"/>
          <w:szCs w:val="27"/>
        </w:rPr>
      </w:pPr>
      <w:r w:rsidRPr="008B1FA5">
        <w:rPr>
          <w:sz w:val="27"/>
          <w:szCs w:val="27"/>
        </w:rPr>
        <w:t xml:space="preserve">- </w:t>
      </w:r>
      <w:r w:rsidR="00300367" w:rsidRPr="008B1FA5">
        <w:rPr>
          <w:color w:val="000000"/>
          <w:sz w:val="27"/>
          <w:szCs w:val="27"/>
        </w:rPr>
        <w:t xml:space="preserve">из 53 выданных в 2014-2016 г.г. </w:t>
      </w:r>
      <w:r w:rsidR="00300367" w:rsidRPr="008B1FA5">
        <w:rPr>
          <w:sz w:val="27"/>
          <w:szCs w:val="27"/>
        </w:rPr>
        <w:t xml:space="preserve">предписаний собственникам о демонтаже 71 рекламной конструкции, остаются не исполненными 39. Собственники рекламных конструкций продолжают эксплуатировать </w:t>
      </w:r>
      <w:r w:rsidR="008B1FA5" w:rsidRPr="008B1FA5">
        <w:rPr>
          <w:sz w:val="27"/>
          <w:szCs w:val="27"/>
        </w:rPr>
        <w:t>их</w:t>
      </w:r>
      <w:r w:rsidR="00300367" w:rsidRPr="008B1FA5">
        <w:rPr>
          <w:sz w:val="27"/>
          <w:szCs w:val="27"/>
        </w:rPr>
        <w:t xml:space="preserve"> без разрешений</w:t>
      </w:r>
      <w:r w:rsidR="00300367" w:rsidRPr="008B1FA5">
        <w:rPr>
          <w:color w:val="000000"/>
          <w:sz w:val="27"/>
          <w:szCs w:val="27"/>
        </w:rPr>
        <w:t>.</w:t>
      </w:r>
    </w:p>
    <w:p w:rsidR="008B1FA5" w:rsidRPr="008B1FA5" w:rsidRDefault="008B1FA5" w:rsidP="003C4ECC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num" w:pos="284"/>
        </w:tabs>
        <w:spacing w:line="276" w:lineRule="auto"/>
        <w:ind w:left="0" w:right="20" w:firstLine="284"/>
        <w:jc w:val="both"/>
        <w:rPr>
          <w:sz w:val="27"/>
          <w:szCs w:val="27"/>
        </w:rPr>
      </w:pPr>
      <w:r w:rsidRPr="008B1FA5">
        <w:rPr>
          <w:sz w:val="27"/>
          <w:szCs w:val="27"/>
        </w:rPr>
        <w:t xml:space="preserve"> В ходе объезда и осмотра выявлено 170 рекламных конструкций (баннеров, панно, щитов, экранов и табло с бегущей строкой</w:t>
      </w:r>
      <w:r w:rsidR="003C4ECC">
        <w:rPr>
          <w:sz w:val="27"/>
          <w:szCs w:val="27"/>
        </w:rPr>
        <w:t>)</w:t>
      </w:r>
      <w:r w:rsidRPr="008B1FA5">
        <w:rPr>
          <w:sz w:val="27"/>
          <w:szCs w:val="27"/>
        </w:rPr>
        <w:t>, установленных и эксплуатирующихся их собственниками с нарушением Правил.</w:t>
      </w:r>
    </w:p>
    <w:p w:rsidR="008B1FA5" w:rsidRPr="008B1FA5" w:rsidRDefault="008B1FA5" w:rsidP="003C4ECC">
      <w:pPr>
        <w:pStyle w:val="ConsPlusNormal"/>
        <w:widowControl w:val="0"/>
        <w:tabs>
          <w:tab w:val="left" w:pos="284"/>
          <w:tab w:val="left" w:pos="851"/>
        </w:tabs>
        <w:spacing w:line="276" w:lineRule="auto"/>
        <w:ind w:right="20"/>
        <w:jc w:val="both"/>
        <w:rPr>
          <w:sz w:val="27"/>
          <w:szCs w:val="27"/>
        </w:rPr>
      </w:pPr>
      <w:r w:rsidRPr="008B1FA5">
        <w:rPr>
          <w:sz w:val="27"/>
          <w:szCs w:val="27"/>
        </w:rPr>
        <w:tab/>
        <w:t>Незаконная установка и эксплуатация данных рекламных конструкций без разрешений привела к потерям доходов городского бюджета. В случае оформления в проверяемом периоде, в надлежащем порядке разрешений на установку и эксплуатацию вышеуказанных рекламных конструкций, доходы городского бюджета в виде государственной пошлины за выдачу разрешений могли составить 960 000 рублей.</w:t>
      </w:r>
    </w:p>
    <w:p w:rsidR="00BC2809" w:rsidRPr="008B1FA5" w:rsidRDefault="00BC2809" w:rsidP="003C4ECC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num" w:pos="0"/>
          <w:tab w:val="left" w:pos="284"/>
        </w:tabs>
        <w:spacing w:line="276" w:lineRule="auto"/>
        <w:ind w:left="0" w:firstLine="284"/>
        <w:jc w:val="both"/>
        <w:rPr>
          <w:sz w:val="27"/>
          <w:szCs w:val="27"/>
        </w:rPr>
      </w:pPr>
      <w:r w:rsidRPr="008B1FA5">
        <w:rPr>
          <w:sz w:val="27"/>
          <w:szCs w:val="27"/>
        </w:rPr>
        <w:t>Произведенные</w:t>
      </w:r>
      <w:r w:rsidR="008A2395" w:rsidRPr="008B1FA5">
        <w:rPr>
          <w:sz w:val="27"/>
          <w:szCs w:val="27"/>
        </w:rPr>
        <w:t xml:space="preserve"> в 2016 году</w:t>
      </w:r>
      <w:r w:rsidR="004E0846">
        <w:rPr>
          <w:sz w:val="27"/>
          <w:szCs w:val="27"/>
        </w:rPr>
        <w:t xml:space="preserve"> бюджетные</w:t>
      </w:r>
      <w:r w:rsidRPr="008B1FA5">
        <w:rPr>
          <w:sz w:val="27"/>
          <w:szCs w:val="27"/>
        </w:rPr>
        <w:t xml:space="preserve"> расходы</w:t>
      </w:r>
      <w:r w:rsidR="004E0846">
        <w:rPr>
          <w:sz w:val="27"/>
          <w:szCs w:val="27"/>
        </w:rPr>
        <w:t xml:space="preserve"> </w:t>
      </w:r>
      <w:r w:rsidRPr="008B1FA5">
        <w:rPr>
          <w:sz w:val="27"/>
          <w:szCs w:val="27"/>
        </w:rPr>
        <w:t xml:space="preserve">на оценку 2 муниципальных рекламных мест на сумму 2 174 руб. являются неэффективными расходами, в связи с </w:t>
      </w:r>
      <w:r w:rsidR="008A2395" w:rsidRPr="008B1FA5">
        <w:rPr>
          <w:sz w:val="27"/>
          <w:szCs w:val="27"/>
        </w:rPr>
        <w:t>отсутствием</w:t>
      </w:r>
      <w:r w:rsidRPr="008B1FA5">
        <w:rPr>
          <w:sz w:val="27"/>
          <w:szCs w:val="27"/>
        </w:rPr>
        <w:t xml:space="preserve"> </w:t>
      </w:r>
      <w:r w:rsidR="008A2395" w:rsidRPr="008B1FA5">
        <w:rPr>
          <w:sz w:val="27"/>
          <w:szCs w:val="27"/>
        </w:rPr>
        <w:t>технической</w:t>
      </w:r>
      <w:r w:rsidRPr="008B1FA5">
        <w:rPr>
          <w:sz w:val="27"/>
          <w:szCs w:val="27"/>
        </w:rPr>
        <w:t xml:space="preserve"> </w:t>
      </w:r>
      <w:r w:rsidR="008A2395" w:rsidRPr="008B1FA5">
        <w:rPr>
          <w:sz w:val="27"/>
          <w:szCs w:val="27"/>
        </w:rPr>
        <w:t>возможности</w:t>
      </w:r>
      <w:r w:rsidRPr="008B1FA5">
        <w:rPr>
          <w:sz w:val="27"/>
          <w:szCs w:val="27"/>
        </w:rPr>
        <w:t xml:space="preserve"> установки </w:t>
      </w:r>
      <w:r w:rsidR="00B6593A" w:rsidRPr="008B1FA5">
        <w:rPr>
          <w:sz w:val="27"/>
          <w:szCs w:val="27"/>
        </w:rPr>
        <w:t>на данных местах</w:t>
      </w:r>
      <w:r w:rsidR="008A2395" w:rsidRPr="008B1FA5">
        <w:rPr>
          <w:sz w:val="27"/>
          <w:szCs w:val="27"/>
        </w:rPr>
        <w:t xml:space="preserve"> рекламных конструкций по причине нехватки для них</w:t>
      </w:r>
      <w:r w:rsidRPr="008B1FA5">
        <w:rPr>
          <w:sz w:val="27"/>
          <w:szCs w:val="27"/>
        </w:rPr>
        <w:t xml:space="preserve"> места</w:t>
      </w:r>
      <w:r w:rsidR="008A2395" w:rsidRPr="008B1FA5">
        <w:rPr>
          <w:sz w:val="27"/>
          <w:szCs w:val="27"/>
        </w:rPr>
        <w:t>.</w:t>
      </w:r>
    </w:p>
    <w:p w:rsidR="009C76DB" w:rsidRPr="008B1FA5" w:rsidRDefault="009C76DB" w:rsidP="003C4ECC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left" w:pos="0"/>
          <w:tab w:val="left" w:pos="851"/>
        </w:tabs>
        <w:spacing w:line="276" w:lineRule="auto"/>
        <w:ind w:left="0" w:right="20" w:firstLine="284"/>
        <w:jc w:val="both"/>
        <w:rPr>
          <w:color w:val="000000"/>
          <w:sz w:val="27"/>
          <w:szCs w:val="27"/>
        </w:rPr>
      </w:pPr>
      <w:r w:rsidRPr="008B1FA5">
        <w:rPr>
          <w:color w:val="000000"/>
          <w:sz w:val="27"/>
          <w:szCs w:val="27"/>
        </w:rPr>
        <w:t>МУП «Товарная база», за которым закреплено муниципальное имущество на праве хозяйственного ведения, не имея согласия собственника имущества, допускает установку и эксплуатацию рекламных конструкций на объектах муниципальной собственности без соблю</w:t>
      </w:r>
      <w:r w:rsidR="009B06E2" w:rsidRPr="008B1FA5">
        <w:rPr>
          <w:color w:val="000000"/>
          <w:sz w:val="27"/>
          <w:szCs w:val="27"/>
        </w:rPr>
        <w:t>дения конкурсных процедур</w:t>
      </w:r>
      <w:r w:rsidRPr="008B1FA5">
        <w:rPr>
          <w:color w:val="000000"/>
          <w:sz w:val="27"/>
          <w:szCs w:val="27"/>
        </w:rPr>
        <w:t>, уст</w:t>
      </w:r>
      <w:r w:rsidR="00C165E7" w:rsidRPr="008B1FA5">
        <w:rPr>
          <w:color w:val="000000"/>
          <w:sz w:val="27"/>
          <w:szCs w:val="27"/>
        </w:rPr>
        <w:t>ановленных Законом</w:t>
      </w:r>
      <w:r w:rsidRPr="008B1FA5">
        <w:rPr>
          <w:color w:val="000000"/>
          <w:sz w:val="27"/>
          <w:szCs w:val="27"/>
        </w:rPr>
        <w:t xml:space="preserve"> о рекламе.</w:t>
      </w:r>
    </w:p>
    <w:p w:rsidR="009B06E2" w:rsidRPr="008B1FA5" w:rsidRDefault="009B06E2" w:rsidP="003C4ECC">
      <w:pPr>
        <w:pStyle w:val="ConsPlusNormal"/>
        <w:widowControl w:val="0"/>
        <w:numPr>
          <w:ilvl w:val="0"/>
          <w:numId w:val="16"/>
        </w:numPr>
        <w:tabs>
          <w:tab w:val="clear" w:pos="900"/>
          <w:tab w:val="num" w:pos="0"/>
          <w:tab w:val="left" w:pos="284"/>
          <w:tab w:val="left" w:pos="851"/>
        </w:tabs>
        <w:spacing w:line="276" w:lineRule="auto"/>
        <w:ind w:left="0" w:right="20" w:firstLine="284"/>
        <w:jc w:val="both"/>
        <w:rPr>
          <w:color w:val="000000"/>
          <w:sz w:val="27"/>
          <w:szCs w:val="27"/>
        </w:rPr>
      </w:pPr>
      <w:r w:rsidRPr="008B1FA5">
        <w:rPr>
          <w:sz w:val="27"/>
          <w:szCs w:val="27"/>
        </w:rPr>
        <w:t>По большинству самовольно установленных рекламных конструкций, надлежащие меры по выявлению и пресечению их незаконной эксплуатации администрацией не приняты. Так, из 170 рекламных конструкций установленных и эксплуатирующихся без разрешений и договоров, выявленных в</w:t>
      </w:r>
      <w:r w:rsidR="008B1FA5" w:rsidRPr="008B1FA5">
        <w:rPr>
          <w:sz w:val="27"/>
          <w:szCs w:val="27"/>
        </w:rPr>
        <w:t xml:space="preserve"> ходе </w:t>
      </w:r>
      <w:r w:rsidRPr="008B1FA5">
        <w:rPr>
          <w:sz w:val="27"/>
          <w:szCs w:val="27"/>
        </w:rPr>
        <w:t>вые</w:t>
      </w:r>
      <w:r w:rsidR="008B1FA5" w:rsidRPr="008B1FA5">
        <w:rPr>
          <w:sz w:val="27"/>
          <w:szCs w:val="27"/>
        </w:rPr>
        <w:t>здной проверки</w:t>
      </w:r>
      <w:r w:rsidRPr="008B1FA5">
        <w:rPr>
          <w:sz w:val="27"/>
          <w:szCs w:val="27"/>
        </w:rPr>
        <w:t>, лишь по 9 из них в 2016 году выданы предписания о</w:t>
      </w:r>
      <w:r w:rsidR="008B1FA5" w:rsidRPr="008B1FA5">
        <w:rPr>
          <w:sz w:val="27"/>
          <w:szCs w:val="27"/>
        </w:rPr>
        <w:t xml:space="preserve"> демонтаже</w:t>
      </w:r>
      <w:r w:rsidRPr="008B1FA5">
        <w:rPr>
          <w:sz w:val="27"/>
          <w:szCs w:val="27"/>
        </w:rPr>
        <w:t>. А</w:t>
      </w:r>
      <w:r w:rsidRPr="008B1FA5">
        <w:rPr>
          <w:color w:val="000000"/>
          <w:sz w:val="27"/>
          <w:szCs w:val="27"/>
        </w:rPr>
        <w:t xml:space="preserve"> из 71 выявленного в 2014-2016 г.г.</w:t>
      </w:r>
      <w:r w:rsidR="008B1FA5" w:rsidRPr="008B1FA5">
        <w:rPr>
          <w:color w:val="000000"/>
          <w:sz w:val="27"/>
          <w:szCs w:val="27"/>
        </w:rPr>
        <w:t xml:space="preserve"> нарушения Правил</w:t>
      </w:r>
      <w:r w:rsidRPr="008B1FA5">
        <w:rPr>
          <w:color w:val="000000"/>
          <w:sz w:val="27"/>
          <w:szCs w:val="27"/>
        </w:rPr>
        <w:t>, протоколы об административном правонарушении были составлены лишь в отношении 13 нарушителей, по 1 нарушению информация направлена в</w:t>
      </w:r>
      <w:r w:rsidRPr="008B1FA5">
        <w:rPr>
          <w:sz w:val="27"/>
          <w:szCs w:val="27"/>
        </w:rPr>
        <w:t xml:space="preserve"> МУ МВД России </w:t>
      </w:r>
      <w:proofErr w:type="gramStart"/>
      <w:r w:rsidRPr="008B1FA5">
        <w:rPr>
          <w:sz w:val="27"/>
          <w:szCs w:val="27"/>
        </w:rPr>
        <w:t>по</w:t>
      </w:r>
      <w:proofErr w:type="gramEnd"/>
      <w:r w:rsidRPr="008B1FA5">
        <w:rPr>
          <w:sz w:val="27"/>
          <w:szCs w:val="27"/>
        </w:rPr>
        <w:t xml:space="preserve"> ЗАТО </w:t>
      </w:r>
      <w:proofErr w:type="spellStart"/>
      <w:r w:rsidRPr="008B1FA5">
        <w:rPr>
          <w:sz w:val="27"/>
          <w:szCs w:val="27"/>
        </w:rPr>
        <w:t>Саров</w:t>
      </w:r>
      <w:proofErr w:type="spellEnd"/>
      <w:r w:rsidRPr="008B1FA5">
        <w:rPr>
          <w:sz w:val="27"/>
          <w:szCs w:val="27"/>
        </w:rPr>
        <w:t>.</w:t>
      </w:r>
    </w:p>
    <w:p w:rsidR="004E5780" w:rsidRPr="008B1FA5" w:rsidRDefault="004E5780" w:rsidP="003C4ECC">
      <w:pPr>
        <w:spacing w:after="0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8B1FA5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8B1FA5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9B06E2" w:rsidRPr="008B1FA5" w:rsidRDefault="004E5780" w:rsidP="003C4E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142" w:right="-284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 xml:space="preserve">Главе города Сарова и в Городскую Думу города Сарова – </w:t>
      </w:r>
    </w:p>
    <w:p w:rsidR="004E5780" w:rsidRPr="008B1FA5" w:rsidRDefault="004E5780" w:rsidP="003C4ECC">
      <w:pPr>
        <w:pStyle w:val="2"/>
        <w:spacing w:after="0" w:line="276" w:lineRule="auto"/>
        <w:ind w:left="709" w:right="-284"/>
        <w:jc w:val="both"/>
        <w:rPr>
          <w:rFonts w:ascii="Times New Roman" w:hAnsi="Times New Roman" w:cs="Times New Roman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>информация с приложением отчета;</w:t>
      </w:r>
    </w:p>
    <w:p w:rsidR="004E5780" w:rsidRPr="008B1FA5" w:rsidRDefault="003F07FF" w:rsidP="003C4E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>В а</w:t>
      </w:r>
      <w:r w:rsidR="004E5780" w:rsidRPr="008B1FA5">
        <w:rPr>
          <w:rFonts w:ascii="Times New Roman" w:hAnsi="Times New Roman" w:cs="Times New Roman"/>
          <w:sz w:val="27"/>
          <w:szCs w:val="27"/>
        </w:rPr>
        <w:t>дминистрацию</w:t>
      </w:r>
      <w:r w:rsidRPr="008B1FA5">
        <w:rPr>
          <w:rFonts w:ascii="Times New Roman" w:hAnsi="Times New Roman" w:cs="Times New Roman"/>
          <w:sz w:val="27"/>
          <w:szCs w:val="27"/>
        </w:rPr>
        <w:t xml:space="preserve"> г.Саров – представление</w:t>
      </w:r>
      <w:r w:rsidR="004E5780" w:rsidRPr="008B1FA5">
        <w:rPr>
          <w:rFonts w:ascii="Times New Roman" w:hAnsi="Times New Roman" w:cs="Times New Roman"/>
          <w:sz w:val="27"/>
          <w:szCs w:val="27"/>
        </w:rPr>
        <w:t>.</w:t>
      </w:r>
    </w:p>
    <w:p w:rsidR="004E5780" w:rsidRPr="008B1FA5" w:rsidRDefault="004E5780" w:rsidP="003C4ECC">
      <w:pPr>
        <w:pStyle w:val="2"/>
        <w:numPr>
          <w:ilvl w:val="0"/>
          <w:numId w:val="6"/>
        </w:numPr>
        <w:tabs>
          <w:tab w:val="clear" w:pos="1128"/>
          <w:tab w:val="num" w:pos="709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7"/>
          <w:szCs w:val="27"/>
        </w:rPr>
      </w:pPr>
      <w:r w:rsidRPr="008B1FA5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8B1FA5">
        <w:rPr>
          <w:rFonts w:ascii="Times New Roman" w:hAnsi="Times New Roman" w:cs="Times New Roman"/>
          <w:sz w:val="27"/>
          <w:szCs w:val="27"/>
        </w:rPr>
        <w:t>Прокуратуру</w:t>
      </w:r>
      <w:proofErr w:type="gramEnd"/>
      <w:r w:rsidRPr="008B1FA5">
        <w:rPr>
          <w:rFonts w:ascii="Times New Roman" w:hAnsi="Times New Roman" w:cs="Times New Roman"/>
          <w:sz w:val="27"/>
          <w:szCs w:val="27"/>
        </w:rPr>
        <w:t xml:space="preserve"> ЗАТО г.Саров - копия акта проверки.</w:t>
      </w:r>
    </w:p>
    <w:sectPr w:rsidR="004E5780" w:rsidRPr="008B1FA5" w:rsidSect="003C4ECC">
      <w:pgSz w:w="11906" w:h="16838"/>
      <w:pgMar w:top="284" w:right="680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1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2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20"/>
  </w:num>
  <w:num w:numId="21">
    <w:abstractNumId w:val="18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40069"/>
    <w:rsid w:val="000B3E9F"/>
    <w:rsid w:val="000D223F"/>
    <w:rsid w:val="000D7404"/>
    <w:rsid w:val="000E29A9"/>
    <w:rsid w:val="001147D8"/>
    <w:rsid w:val="00125AB2"/>
    <w:rsid w:val="001310F9"/>
    <w:rsid w:val="00134EF0"/>
    <w:rsid w:val="00167DA6"/>
    <w:rsid w:val="001856C8"/>
    <w:rsid w:val="001D64F8"/>
    <w:rsid w:val="001F01E8"/>
    <w:rsid w:val="001F4E95"/>
    <w:rsid w:val="00203257"/>
    <w:rsid w:val="002123E0"/>
    <w:rsid w:val="00246E05"/>
    <w:rsid w:val="00281F62"/>
    <w:rsid w:val="002924A2"/>
    <w:rsid w:val="002B55E5"/>
    <w:rsid w:val="002C0A2B"/>
    <w:rsid w:val="002C0B2A"/>
    <w:rsid w:val="002C5D63"/>
    <w:rsid w:val="002D0688"/>
    <w:rsid w:val="00300367"/>
    <w:rsid w:val="00333F9B"/>
    <w:rsid w:val="00340562"/>
    <w:rsid w:val="00351413"/>
    <w:rsid w:val="0039125D"/>
    <w:rsid w:val="003C4ECC"/>
    <w:rsid w:val="003C4F01"/>
    <w:rsid w:val="003C5817"/>
    <w:rsid w:val="003E06A8"/>
    <w:rsid w:val="003F07FF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A48EF"/>
    <w:rsid w:val="004B150C"/>
    <w:rsid w:val="004C71BB"/>
    <w:rsid w:val="004E0846"/>
    <w:rsid w:val="004E5780"/>
    <w:rsid w:val="004F7430"/>
    <w:rsid w:val="00502997"/>
    <w:rsid w:val="00510346"/>
    <w:rsid w:val="00515E85"/>
    <w:rsid w:val="00517286"/>
    <w:rsid w:val="00517537"/>
    <w:rsid w:val="00520B56"/>
    <w:rsid w:val="00525EDC"/>
    <w:rsid w:val="00534593"/>
    <w:rsid w:val="005834FF"/>
    <w:rsid w:val="00590CB9"/>
    <w:rsid w:val="00593898"/>
    <w:rsid w:val="005B2A4B"/>
    <w:rsid w:val="005F1FBE"/>
    <w:rsid w:val="00602789"/>
    <w:rsid w:val="0062205A"/>
    <w:rsid w:val="006246F5"/>
    <w:rsid w:val="00635126"/>
    <w:rsid w:val="00644308"/>
    <w:rsid w:val="0065540E"/>
    <w:rsid w:val="00657C31"/>
    <w:rsid w:val="00662A41"/>
    <w:rsid w:val="00666B77"/>
    <w:rsid w:val="0067320E"/>
    <w:rsid w:val="00690D7C"/>
    <w:rsid w:val="006D3BAF"/>
    <w:rsid w:val="006D6914"/>
    <w:rsid w:val="00703B29"/>
    <w:rsid w:val="00712857"/>
    <w:rsid w:val="00763D50"/>
    <w:rsid w:val="0076722D"/>
    <w:rsid w:val="007A187C"/>
    <w:rsid w:val="007B354E"/>
    <w:rsid w:val="007C3D75"/>
    <w:rsid w:val="007E162A"/>
    <w:rsid w:val="007F1D56"/>
    <w:rsid w:val="007F5DD3"/>
    <w:rsid w:val="0082775F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E482D"/>
    <w:rsid w:val="008F4B30"/>
    <w:rsid w:val="008F52A0"/>
    <w:rsid w:val="0091333A"/>
    <w:rsid w:val="009133EE"/>
    <w:rsid w:val="00916EC0"/>
    <w:rsid w:val="009218F7"/>
    <w:rsid w:val="00927368"/>
    <w:rsid w:val="009525AE"/>
    <w:rsid w:val="009533BE"/>
    <w:rsid w:val="00975819"/>
    <w:rsid w:val="009915A1"/>
    <w:rsid w:val="00996FBB"/>
    <w:rsid w:val="009A2AB4"/>
    <w:rsid w:val="009B06E2"/>
    <w:rsid w:val="009C76DB"/>
    <w:rsid w:val="009F7581"/>
    <w:rsid w:val="00A24B22"/>
    <w:rsid w:val="00A3715D"/>
    <w:rsid w:val="00A41D95"/>
    <w:rsid w:val="00A43EFA"/>
    <w:rsid w:val="00A44795"/>
    <w:rsid w:val="00A46ED1"/>
    <w:rsid w:val="00A66701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52EE9"/>
    <w:rsid w:val="00B6593A"/>
    <w:rsid w:val="00B812FE"/>
    <w:rsid w:val="00BA4799"/>
    <w:rsid w:val="00BC2809"/>
    <w:rsid w:val="00BC6AB4"/>
    <w:rsid w:val="00BF76A8"/>
    <w:rsid w:val="00BF79E4"/>
    <w:rsid w:val="00C05B36"/>
    <w:rsid w:val="00C165E7"/>
    <w:rsid w:val="00C326AB"/>
    <w:rsid w:val="00C54569"/>
    <w:rsid w:val="00C70F6D"/>
    <w:rsid w:val="00C7212F"/>
    <w:rsid w:val="00CA0BAF"/>
    <w:rsid w:val="00CA2B2A"/>
    <w:rsid w:val="00CB21DC"/>
    <w:rsid w:val="00CD1B64"/>
    <w:rsid w:val="00CE03CC"/>
    <w:rsid w:val="00D00930"/>
    <w:rsid w:val="00D02A4A"/>
    <w:rsid w:val="00D048CC"/>
    <w:rsid w:val="00D1344F"/>
    <w:rsid w:val="00D4203E"/>
    <w:rsid w:val="00D573BD"/>
    <w:rsid w:val="00D57710"/>
    <w:rsid w:val="00D65313"/>
    <w:rsid w:val="00D66C50"/>
    <w:rsid w:val="00D70E82"/>
    <w:rsid w:val="00D91874"/>
    <w:rsid w:val="00D9289B"/>
    <w:rsid w:val="00DD2949"/>
    <w:rsid w:val="00DD35BC"/>
    <w:rsid w:val="00DD5EEB"/>
    <w:rsid w:val="00DD63D3"/>
    <w:rsid w:val="00E06B25"/>
    <w:rsid w:val="00E1240F"/>
    <w:rsid w:val="00E1565D"/>
    <w:rsid w:val="00E305F9"/>
    <w:rsid w:val="00E4118A"/>
    <w:rsid w:val="00E44F3B"/>
    <w:rsid w:val="00E602F1"/>
    <w:rsid w:val="00E62CE8"/>
    <w:rsid w:val="00E6544D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230D-AABF-47B1-83D3-C5FF9B87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100</cp:revision>
  <cp:lastPrinted>2016-07-05T13:31:00Z</cp:lastPrinted>
  <dcterms:created xsi:type="dcterms:W3CDTF">2014-04-09T12:25:00Z</dcterms:created>
  <dcterms:modified xsi:type="dcterms:W3CDTF">2016-12-26T09:05:00Z</dcterms:modified>
</cp:coreProperties>
</file>