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9" w:rsidRPr="00E2238A" w:rsidRDefault="00E2238A" w:rsidP="00E2238A">
      <w:pPr>
        <w:jc w:val="center"/>
        <w:rPr>
          <w:b/>
          <w:sz w:val="28"/>
          <w:szCs w:val="28"/>
        </w:rPr>
      </w:pPr>
      <w:r w:rsidRPr="00E2238A">
        <w:rPr>
          <w:b/>
          <w:sz w:val="28"/>
          <w:szCs w:val="28"/>
        </w:rPr>
        <w:t>Решение Городской Думы города Сарова от</w:t>
      </w:r>
      <w:r w:rsidR="00C35595" w:rsidRPr="00E2238A">
        <w:rPr>
          <w:b/>
          <w:sz w:val="28"/>
          <w:szCs w:val="28"/>
        </w:rPr>
        <w:t xml:space="preserve"> </w:t>
      </w:r>
      <w:r w:rsidR="00D11C2E" w:rsidRPr="00E2238A">
        <w:rPr>
          <w:b/>
          <w:sz w:val="28"/>
          <w:szCs w:val="28"/>
        </w:rPr>
        <w:t xml:space="preserve"> </w:t>
      </w:r>
      <w:r w:rsidR="00A70C94" w:rsidRPr="00E2238A">
        <w:rPr>
          <w:b/>
          <w:sz w:val="28"/>
          <w:szCs w:val="28"/>
        </w:rPr>
        <w:t>2</w:t>
      </w:r>
      <w:r w:rsidR="00AF1E09" w:rsidRPr="00E2238A">
        <w:rPr>
          <w:b/>
          <w:sz w:val="28"/>
          <w:szCs w:val="28"/>
        </w:rPr>
        <w:t>6</w:t>
      </w:r>
      <w:r w:rsidR="00B91CD8" w:rsidRPr="00E2238A">
        <w:rPr>
          <w:b/>
          <w:sz w:val="28"/>
          <w:szCs w:val="28"/>
        </w:rPr>
        <w:t>.</w:t>
      </w:r>
      <w:r w:rsidR="00012EE7" w:rsidRPr="00E2238A">
        <w:rPr>
          <w:b/>
          <w:sz w:val="28"/>
          <w:szCs w:val="28"/>
        </w:rPr>
        <w:t>0</w:t>
      </w:r>
      <w:r w:rsidR="00AF1E09" w:rsidRPr="00E2238A">
        <w:rPr>
          <w:b/>
          <w:sz w:val="28"/>
          <w:szCs w:val="28"/>
        </w:rPr>
        <w:t>9</w:t>
      </w:r>
      <w:r w:rsidR="00B91CD8" w:rsidRPr="00E2238A">
        <w:rPr>
          <w:b/>
          <w:sz w:val="28"/>
          <w:szCs w:val="28"/>
        </w:rPr>
        <w:t>.201</w:t>
      </w:r>
      <w:r w:rsidR="00012EE7" w:rsidRPr="00E2238A">
        <w:rPr>
          <w:b/>
          <w:sz w:val="28"/>
          <w:szCs w:val="28"/>
        </w:rPr>
        <w:t>6</w:t>
      </w:r>
      <w:r w:rsidR="00B91CD8" w:rsidRPr="00E2238A">
        <w:rPr>
          <w:b/>
          <w:sz w:val="28"/>
          <w:szCs w:val="28"/>
        </w:rPr>
        <w:t xml:space="preserve">  </w:t>
      </w:r>
      <w:r w:rsidRPr="00E2238A">
        <w:rPr>
          <w:b/>
          <w:sz w:val="28"/>
          <w:szCs w:val="28"/>
        </w:rPr>
        <w:t>№</w:t>
      </w:r>
      <w:r w:rsidR="00C35595" w:rsidRPr="00E2238A">
        <w:rPr>
          <w:b/>
          <w:sz w:val="28"/>
          <w:szCs w:val="28"/>
        </w:rPr>
        <w:t xml:space="preserve"> </w:t>
      </w:r>
      <w:r w:rsidR="009103DD" w:rsidRPr="00E2238A">
        <w:rPr>
          <w:b/>
          <w:sz w:val="28"/>
          <w:szCs w:val="28"/>
        </w:rPr>
        <w:t>7</w:t>
      </w:r>
      <w:r w:rsidR="00AF1E09" w:rsidRPr="00E2238A">
        <w:rPr>
          <w:b/>
          <w:sz w:val="28"/>
          <w:szCs w:val="28"/>
        </w:rPr>
        <w:t>5</w:t>
      </w:r>
      <w:r w:rsidR="00B91CD8" w:rsidRPr="00E2238A">
        <w:rPr>
          <w:b/>
          <w:sz w:val="28"/>
          <w:szCs w:val="28"/>
        </w:rPr>
        <w:t>/</w:t>
      </w:r>
      <w:r w:rsidR="005A4DDC" w:rsidRPr="00E2238A">
        <w:rPr>
          <w:b/>
          <w:sz w:val="28"/>
          <w:szCs w:val="28"/>
        </w:rPr>
        <w:t>6</w:t>
      </w:r>
      <w:r w:rsidR="00A7121E" w:rsidRPr="00E2238A">
        <w:rPr>
          <w:b/>
          <w:sz w:val="28"/>
          <w:szCs w:val="28"/>
        </w:rPr>
        <w:t>-гд</w:t>
      </w:r>
      <w:r w:rsidRPr="00E2238A">
        <w:rPr>
          <w:b/>
          <w:sz w:val="28"/>
          <w:szCs w:val="28"/>
        </w:rPr>
        <w:t xml:space="preserve">  «</w:t>
      </w:r>
      <w:r w:rsidR="00AF1E09" w:rsidRPr="00E2238A">
        <w:rPr>
          <w:b/>
          <w:sz w:val="28"/>
          <w:szCs w:val="28"/>
        </w:rPr>
        <w:t>О внесении изменений</w:t>
      </w:r>
      <w:r w:rsidRPr="00E2238A">
        <w:rPr>
          <w:b/>
          <w:sz w:val="28"/>
          <w:szCs w:val="28"/>
        </w:rPr>
        <w:t xml:space="preserve"> </w:t>
      </w:r>
      <w:r w:rsidR="00AF1E09" w:rsidRPr="00E2238A">
        <w:rPr>
          <w:b/>
          <w:sz w:val="28"/>
          <w:szCs w:val="28"/>
        </w:rPr>
        <w:t>в Устав города Сарова</w:t>
      </w:r>
      <w:r w:rsidRPr="00E2238A">
        <w:rPr>
          <w:b/>
          <w:sz w:val="28"/>
          <w:szCs w:val="28"/>
        </w:rPr>
        <w:t>»</w:t>
      </w:r>
    </w:p>
    <w:p w:rsidR="00AF1E09" w:rsidRDefault="00AF1E09" w:rsidP="00AF1E09">
      <w:pPr>
        <w:jc w:val="both"/>
      </w:pPr>
    </w:p>
    <w:p w:rsidR="00AF1E09" w:rsidRDefault="00AF1E09" w:rsidP="00AF1E09">
      <w:pPr>
        <w:autoSpaceDE w:val="0"/>
        <w:autoSpaceDN w:val="0"/>
        <w:adjustRightInd w:val="0"/>
        <w:ind w:firstLine="720"/>
        <w:jc w:val="both"/>
      </w:pPr>
      <w:r w:rsidRPr="00143131">
        <w:t xml:space="preserve">В соответствии с Федеральным законом от </w:t>
      </w:r>
      <w:r>
        <w:t>06</w:t>
      </w:r>
      <w:r w:rsidRPr="00143131">
        <w:t>.1</w:t>
      </w:r>
      <w:r>
        <w:t>0</w:t>
      </w:r>
      <w:r w:rsidRPr="00143131">
        <w:t>.20</w:t>
      </w:r>
      <w:r>
        <w:t>03</w:t>
      </w:r>
      <w:r w:rsidRPr="00143131">
        <w:t xml:space="preserve"> №</w:t>
      </w:r>
      <w:r>
        <w:t> 1</w:t>
      </w:r>
      <w:r w:rsidRPr="00143131">
        <w:t>3</w:t>
      </w:r>
      <w:r>
        <w:t>1</w:t>
      </w:r>
      <w:r w:rsidRPr="00143131">
        <w:t>-ФЗ «</w:t>
      </w:r>
      <w:r>
        <w:t>Об общих принципах организации местного самоуправления в Российской Федерации</w:t>
      </w:r>
      <w:r w:rsidRPr="00143131">
        <w:t xml:space="preserve">», </w:t>
      </w:r>
      <w:r w:rsidRPr="0091395F">
        <w:t>Закон</w:t>
      </w:r>
      <w:r>
        <w:t>ом</w:t>
      </w:r>
      <w:r w:rsidRPr="0091395F">
        <w:t xml:space="preserve"> Р</w:t>
      </w:r>
      <w:r>
        <w:t xml:space="preserve">оссийской </w:t>
      </w:r>
      <w:r w:rsidRPr="0091395F">
        <w:t>Ф</w:t>
      </w:r>
      <w:r>
        <w:t>едерации</w:t>
      </w:r>
      <w:r w:rsidRPr="0091395F">
        <w:t xml:space="preserve"> от 14.07.1992 </w:t>
      </w:r>
      <w:r>
        <w:t>№ </w:t>
      </w:r>
      <w:r w:rsidRPr="0091395F">
        <w:t>3297-1</w:t>
      </w:r>
      <w:r>
        <w:t xml:space="preserve"> «</w:t>
      </w:r>
      <w:r w:rsidRPr="0091395F">
        <w:t>О закрытом административно-территориальном образовании</w:t>
      </w:r>
      <w:r>
        <w:t>»,</w:t>
      </w:r>
      <w:r w:rsidRPr="00740B0A">
        <w:t xml:space="preserve"> </w:t>
      </w:r>
      <w:r w:rsidRPr="00143131">
        <w:t xml:space="preserve">руководствуясь </w:t>
      </w:r>
      <w:r w:rsidRPr="00DE23EC">
        <w:t>пунктом 1 части 1 статьи 25</w:t>
      </w:r>
      <w:r w:rsidRPr="00143131">
        <w:t xml:space="preserve"> Устава города Сарова, </w:t>
      </w:r>
      <w:r>
        <w:t>Г</w:t>
      </w:r>
      <w:r w:rsidRPr="00143131">
        <w:t xml:space="preserve">ородская Дума </w:t>
      </w:r>
      <w:r>
        <w:t>города Сарова</w:t>
      </w:r>
    </w:p>
    <w:p w:rsidR="00AF1E09" w:rsidRDefault="00AF1E09" w:rsidP="00AF1E09">
      <w:pPr>
        <w:autoSpaceDE w:val="0"/>
        <w:autoSpaceDN w:val="0"/>
        <w:adjustRightInd w:val="0"/>
        <w:ind w:firstLine="720"/>
        <w:jc w:val="both"/>
      </w:pPr>
    </w:p>
    <w:p w:rsidR="00AF1E09" w:rsidRPr="00D62B07" w:rsidRDefault="00AF1E09" w:rsidP="00AF1E09">
      <w:pPr>
        <w:autoSpaceDE w:val="0"/>
        <w:autoSpaceDN w:val="0"/>
        <w:adjustRightInd w:val="0"/>
        <w:jc w:val="both"/>
        <w:rPr>
          <w:b/>
        </w:rPr>
      </w:pPr>
      <w:r w:rsidRPr="00D62B07">
        <w:rPr>
          <w:b/>
        </w:rPr>
        <w:t>решила:</w:t>
      </w:r>
    </w:p>
    <w:p w:rsidR="00AF1E09" w:rsidRDefault="00AF1E09" w:rsidP="00AF1E09">
      <w:pPr>
        <w:autoSpaceDE w:val="0"/>
        <w:autoSpaceDN w:val="0"/>
        <w:adjustRightInd w:val="0"/>
        <w:ind w:firstLine="540"/>
        <w:jc w:val="both"/>
      </w:pPr>
    </w:p>
    <w:p w:rsidR="00AF1E09" w:rsidRPr="00805E8E" w:rsidRDefault="00AF1E09" w:rsidP="00AF1E09">
      <w:pPr>
        <w:autoSpaceDE w:val="0"/>
        <w:autoSpaceDN w:val="0"/>
        <w:adjustRightInd w:val="0"/>
        <w:ind w:firstLine="709"/>
        <w:jc w:val="both"/>
      </w:pPr>
      <w:r w:rsidRPr="00805E8E">
        <w:t>1. 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64/5-гд</w:t>
      </w:r>
      <w:r>
        <w:t>, от 13.01.2015 №</w:t>
      </w:r>
      <w:r w:rsidRPr="007300E8">
        <w:t xml:space="preserve"> </w:t>
      </w:r>
      <w:r>
        <w:t>01/5-гд, от 07.04.2016 № 19/6-гд</w:t>
      </w:r>
      <w:r w:rsidRPr="00805E8E">
        <w:t>) следующие изменения:</w:t>
      </w:r>
    </w:p>
    <w:p w:rsidR="00AF1E09" w:rsidRDefault="00AF1E09" w:rsidP="00AF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C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Дополнить статью 8 пунктом 41 в следующей редакции:</w:t>
      </w:r>
    </w:p>
    <w:p w:rsidR="00AF1E09" w:rsidRDefault="00AF1E09" w:rsidP="00AF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«41) о</w:t>
      </w:r>
      <w:r w:rsidRPr="009635AE">
        <w:rPr>
          <w:rFonts w:ascii="Times New Roman" w:hAnsi="Times New Roman" w:cs="Times New Roman"/>
          <w:sz w:val="24"/>
          <w:szCs w:val="24"/>
        </w:rPr>
        <w:t xml:space="preserve">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 w:cs="Times New Roman"/>
          <w:sz w:val="24"/>
          <w:szCs w:val="24"/>
        </w:rPr>
        <w:t>города Сарова</w:t>
      </w:r>
      <w:r w:rsidRPr="009635AE">
        <w:rPr>
          <w:rFonts w:ascii="Times New Roman" w:hAnsi="Times New Roman" w:cs="Times New Roman"/>
          <w:sz w:val="24"/>
          <w:szCs w:val="24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" w:history="1">
        <w:r w:rsidRPr="009635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35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1E09" w:rsidRPr="000E6EC1" w:rsidRDefault="00AF1E09" w:rsidP="00AF1E09">
      <w:pPr>
        <w:autoSpaceDE w:val="0"/>
        <w:autoSpaceDN w:val="0"/>
        <w:adjustRightInd w:val="0"/>
        <w:ind w:firstLine="709"/>
        <w:jc w:val="both"/>
        <w:outlineLvl w:val="0"/>
      </w:pPr>
      <w:r w:rsidRPr="000E6EC1">
        <w:t>1.</w:t>
      </w:r>
      <w:r>
        <w:t>2</w:t>
      </w:r>
      <w:r w:rsidRPr="000E6EC1">
        <w:t>. Дополнить статью 37 частью 7</w:t>
      </w:r>
      <w:r w:rsidRPr="000E6EC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0E6EC1">
        <w:t xml:space="preserve">в следующей редакции: </w:t>
      </w:r>
    </w:p>
    <w:p w:rsidR="00AF1E09" w:rsidRPr="002579E7" w:rsidRDefault="00AF1E09" w:rsidP="00AF1E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EC1">
        <w:rPr>
          <w:rFonts w:ascii="Times New Roman" w:hAnsi="Times New Roman" w:cs="Times New Roman"/>
          <w:sz w:val="24"/>
          <w:szCs w:val="24"/>
        </w:rPr>
        <w:t>«7</w:t>
      </w:r>
      <w:r w:rsidRPr="000E6E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6EC1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EC1">
        <w:rPr>
          <w:rFonts w:ascii="Times New Roman" w:hAnsi="Times New Roman" w:cs="Times New Roman"/>
          <w:sz w:val="24"/>
          <w:szCs w:val="24"/>
        </w:rPr>
        <w:t xml:space="preserve">дминистрации его </w:t>
      </w:r>
      <w:r w:rsidRPr="002579E7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2579E7">
        <w:rPr>
          <w:rFonts w:ascii="Times New Roman" w:hAnsi="Times New Roman" w:cs="Times New Roman"/>
          <w:sz w:val="24"/>
          <w:szCs w:val="24"/>
        </w:rPr>
        <w:t xml:space="preserve">осуществляет 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9E7">
        <w:rPr>
          <w:rFonts w:ascii="Times New Roman" w:hAnsi="Times New Roman" w:cs="Times New Roman"/>
          <w:sz w:val="24"/>
          <w:szCs w:val="24"/>
        </w:rPr>
        <w:t xml:space="preserve">дминистрации, назначенный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579E7">
        <w:rPr>
          <w:rFonts w:ascii="Times New Roman" w:hAnsi="Times New Roman" w:cs="Times New Roman"/>
          <w:sz w:val="24"/>
          <w:szCs w:val="24"/>
        </w:rPr>
        <w:t>лавой города.»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09" w:rsidRPr="002579E7" w:rsidRDefault="00AF1E09" w:rsidP="00AF1E09">
      <w:pPr>
        <w:autoSpaceDE w:val="0"/>
        <w:autoSpaceDN w:val="0"/>
        <w:adjustRightInd w:val="0"/>
        <w:ind w:firstLine="709"/>
        <w:jc w:val="both"/>
        <w:outlineLvl w:val="1"/>
      </w:pPr>
      <w:r w:rsidRPr="002579E7">
        <w:t>1.</w:t>
      </w:r>
      <w:r>
        <w:t>3</w:t>
      </w:r>
      <w:r w:rsidRPr="002579E7">
        <w:t>. Дополнить стать</w:t>
      </w:r>
      <w:r>
        <w:t>ю</w:t>
      </w:r>
      <w:r w:rsidRPr="002579E7">
        <w:t xml:space="preserve"> 38 пунктом 5</w:t>
      </w:r>
      <w:r w:rsidRPr="002579E7">
        <w:rPr>
          <w:vertAlign w:val="superscript"/>
        </w:rPr>
        <w:t>1</w:t>
      </w:r>
      <w:r w:rsidRPr="002579E7">
        <w:t xml:space="preserve"> в следующей редакции:</w:t>
      </w:r>
    </w:p>
    <w:p w:rsidR="00AF1E09" w:rsidRPr="002579E7" w:rsidRDefault="00AF1E09" w:rsidP="00AF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E7">
        <w:rPr>
          <w:rFonts w:ascii="Times New Roman" w:hAnsi="Times New Roman" w:cs="Times New Roman"/>
          <w:sz w:val="24"/>
          <w:szCs w:val="24"/>
        </w:rPr>
        <w:t>«5</w:t>
      </w:r>
      <w:r w:rsidRPr="002579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579E7">
        <w:rPr>
          <w:rFonts w:ascii="Times New Roman" w:hAnsi="Times New Roman" w:cs="Times New Roman"/>
          <w:sz w:val="24"/>
          <w:szCs w:val="24"/>
        </w:rPr>
        <w:t>) утверждает инструкцию о пропускном режиме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</w:t>
      </w:r>
      <w:r w:rsidRPr="002579E7">
        <w:rPr>
          <w:rFonts w:ascii="Times New Roman" w:hAnsi="Times New Roman" w:cs="Times New Roman"/>
          <w:sz w:val="24"/>
          <w:szCs w:val="24"/>
        </w:rPr>
        <w:t>аконодательством Российской Федерации;»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E09" w:rsidRDefault="00AF1E09" w:rsidP="00AF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111C5">
        <w:rPr>
          <w:rFonts w:ascii="Times New Roman" w:hAnsi="Times New Roman" w:cs="Times New Roman"/>
          <w:sz w:val="24"/>
          <w:szCs w:val="24"/>
        </w:rPr>
        <w:t xml:space="preserve">В пункте 2 части 4 статьи 43 слова «нецелевое расходование субвенций из федерального бюджета или бюджета Нижегородской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1111C5">
        <w:rPr>
          <w:rFonts w:ascii="Times New Roman" w:hAnsi="Times New Roman" w:cs="Times New Roman"/>
          <w:sz w:val="24"/>
          <w:szCs w:val="24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AF1E09" w:rsidRDefault="00AF1E09" w:rsidP="00AF1E09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635AE">
        <w:t xml:space="preserve">Контроль исполнения настоящего решения осуществляет </w:t>
      </w:r>
      <w:r>
        <w:t>Глава города Сарова Тихонов А.М.</w:t>
      </w:r>
    </w:p>
    <w:p w:rsidR="00AF1E09" w:rsidRDefault="00AF1E09" w:rsidP="00AF1E09">
      <w:pPr>
        <w:jc w:val="both"/>
        <w:rPr>
          <w:szCs w:val="28"/>
        </w:rPr>
      </w:pPr>
    </w:p>
    <w:p w:rsidR="00AF1E09" w:rsidRDefault="00AF1E09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8"/>
      <w:footerReference w:type="default" r:id="rId9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9A" w:rsidRDefault="00614A9A">
      <w:r>
        <w:separator/>
      </w:r>
    </w:p>
  </w:endnote>
  <w:endnote w:type="continuationSeparator" w:id="1">
    <w:p w:rsidR="00614A9A" w:rsidRDefault="0061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703D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E703D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1E09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9A" w:rsidRDefault="00614A9A">
      <w:r>
        <w:separator/>
      </w:r>
    </w:p>
  </w:footnote>
  <w:footnote w:type="continuationSeparator" w:id="1">
    <w:p w:rsidR="00614A9A" w:rsidRDefault="0061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14A9A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2238A"/>
    <w:rsid w:val="00E32685"/>
    <w:rsid w:val="00E34121"/>
    <w:rsid w:val="00E37749"/>
    <w:rsid w:val="00E419B3"/>
    <w:rsid w:val="00E41AA9"/>
    <w:rsid w:val="00E41B5A"/>
    <w:rsid w:val="00E703DE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4ABAF9D18BF72601A4E2ADA15DA5BC00DB13A3798E5C1F4B1B1E98D72CB1536421C6C0B121B25pA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Сушков Е.В.</cp:lastModifiedBy>
  <cp:revision>2</cp:revision>
  <cp:lastPrinted>2016-06-21T14:07:00Z</cp:lastPrinted>
  <dcterms:created xsi:type="dcterms:W3CDTF">2016-09-28T07:11:00Z</dcterms:created>
  <dcterms:modified xsi:type="dcterms:W3CDTF">2016-09-28T07:11:00Z</dcterms:modified>
</cp:coreProperties>
</file>