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>10.02.98г.</w:t>
      </w:r>
      <w:r w:rsidRPr="008C265D">
        <w:rPr>
          <w:rFonts w:ascii="Times New Roman" w:hAnsi="Times New Roman"/>
        </w:rPr>
        <w:tab/>
        <w:t>12-гд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>О финансировании строительства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 xml:space="preserve">спортивно-культурного 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>комплекса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ab/>
      </w:r>
      <w:r w:rsidRPr="008C265D">
        <w:rPr>
          <w:rFonts w:ascii="Times New Roman" w:hAnsi="Times New Roman"/>
        </w:rPr>
        <w:tab/>
        <w:t>С целью создания условий для развития в городе детского, юношеского и взрослого хоккея, фигурного катания и других видов спорта, оздоровления населения</w:t>
      </w:r>
      <w:proofErr w:type="gramStart"/>
      <w:r w:rsidRPr="008C265D">
        <w:rPr>
          <w:rFonts w:ascii="Times New Roman" w:hAnsi="Times New Roman"/>
        </w:rPr>
        <w:t xml:space="preserve">,. </w:t>
      </w:r>
      <w:proofErr w:type="gramEnd"/>
      <w:r w:rsidRPr="008C265D">
        <w:rPr>
          <w:rFonts w:ascii="Times New Roman" w:hAnsi="Times New Roman"/>
        </w:rPr>
        <w:t>особенно детей и подростков, организации семейного отдыха, проведения массовых зрелищных спортивных и культурных мероприятий, а также учитывая многочисленные обращения спортсменов и горожан, городская Дума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  <w:b/>
        </w:rPr>
      </w:pPr>
      <w:r w:rsidRPr="008C265D">
        <w:rPr>
          <w:rFonts w:ascii="Times New Roman" w:hAnsi="Times New Roman"/>
          <w:b/>
        </w:rPr>
        <w:t>решила:</w:t>
      </w:r>
    </w:p>
    <w:p w:rsidR="008C265D" w:rsidRPr="008C265D" w:rsidRDefault="008C265D" w:rsidP="008C265D">
      <w:pPr>
        <w:jc w:val="both"/>
        <w:rPr>
          <w:rFonts w:ascii="Times New Roman" w:hAnsi="Times New Roman"/>
          <w:b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ab/>
        <w:t xml:space="preserve">1. Считать целесообразным строительство универсального спортивно-культурного комплекса в </w:t>
      </w:r>
      <w:proofErr w:type="spellStart"/>
      <w:r w:rsidRPr="008C265D">
        <w:rPr>
          <w:rFonts w:ascii="Times New Roman" w:hAnsi="Times New Roman"/>
        </w:rPr>
        <w:t>г</w:t>
      </w:r>
      <w:proofErr w:type="gramStart"/>
      <w:r w:rsidRPr="008C265D">
        <w:rPr>
          <w:rFonts w:ascii="Times New Roman" w:hAnsi="Times New Roman"/>
        </w:rPr>
        <w:t>.С</w:t>
      </w:r>
      <w:proofErr w:type="gramEnd"/>
      <w:r w:rsidRPr="008C265D">
        <w:rPr>
          <w:rFonts w:ascii="Times New Roman" w:hAnsi="Times New Roman"/>
        </w:rPr>
        <w:t>аров</w:t>
      </w:r>
      <w:proofErr w:type="spellEnd"/>
      <w:r w:rsidRPr="008C265D">
        <w:rPr>
          <w:rFonts w:ascii="Times New Roman" w:hAnsi="Times New Roman"/>
        </w:rPr>
        <w:t>.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ab/>
        <w:t>2. Администрации города предусмотреть финансирование в 1998 году строительства универсального спортивно-культурного комплекса.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ab/>
        <w:t xml:space="preserve">3. С целью разработки технического задания и выбора проекта в срок до 15.02.98г. создать в Администрации совместную комиссию и направить в ее состав депутатов Бердникова В.А., Тихонова А.М. и </w:t>
      </w:r>
      <w:proofErr w:type="spellStart"/>
      <w:r w:rsidRPr="008C265D">
        <w:rPr>
          <w:rFonts w:ascii="Times New Roman" w:hAnsi="Times New Roman"/>
        </w:rPr>
        <w:t>Парфенцева</w:t>
      </w:r>
      <w:proofErr w:type="spellEnd"/>
      <w:r w:rsidRPr="008C265D">
        <w:rPr>
          <w:rFonts w:ascii="Times New Roman" w:hAnsi="Times New Roman"/>
        </w:rPr>
        <w:t xml:space="preserve"> Э.Н.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ab/>
        <w:t xml:space="preserve">4. </w:t>
      </w:r>
      <w:proofErr w:type="gramStart"/>
      <w:r w:rsidRPr="008C265D">
        <w:rPr>
          <w:rFonts w:ascii="Times New Roman" w:hAnsi="Times New Roman"/>
        </w:rPr>
        <w:t>Контроль за</w:t>
      </w:r>
      <w:proofErr w:type="gramEnd"/>
      <w:r w:rsidRPr="008C265D">
        <w:rPr>
          <w:rFonts w:ascii="Times New Roman" w:hAnsi="Times New Roman"/>
        </w:rPr>
        <w:t xml:space="preserve"> исполнением настоящего решения возложить на 1-го заместителя председателя городской Думы Антипова В.В.</w:t>
      </w: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</w:p>
    <w:p w:rsidR="008C265D" w:rsidRPr="008C265D" w:rsidRDefault="008C265D" w:rsidP="008C265D">
      <w:pPr>
        <w:jc w:val="both"/>
        <w:rPr>
          <w:rFonts w:ascii="Times New Roman" w:hAnsi="Times New Roman"/>
        </w:rPr>
      </w:pPr>
      <w:r w:rsidRPr="008C265D">
        <w:rPr>
          <w:rFonts w:ascii="Times New Roman" w:hAnsi="Times New Roman"/>
        </w:rPr>
        <w:t xml:space="preserve">Председатель городской Думы </w:t>
      </w:r>
      <w:r w:rsidRPr="008C265D">
        <w:rPr>
          <w:rFonts w:ascii="Times New Roman" w:hAnsi="Times New Roman"/>
        </w:rPr>
        <w:tab/>
      </w:r>
      <w:r w:rsidRPr="008C265D">
        <w:rPr>
          <w:rFonts w:ascii="Times New Roman" w:hAnsi="Times New Roman"/>
        </w:rPr>
        <w:tab/>
      </w:r>
      <w:r w:rsidRPr="008C265D">
        <w:rPr>
          <w:rFonts w:ascii="Times New Roman" w:hAnsi="Times New Roman"/>
        </w:rPr>
        <w:tab/>
      </w:r>
      <w:proofErr w:type="spellStart"/>
      <w:r w:rsidRPr="008C265D">
        <w:rPr>
          <w:rFonts w:ascii="Times New Roman" w:hAnsi="Times New Roman"/>
        </w:rPr>
        <w:t>А.Т.Амеличев</w:t>
      </w:r>
      <w:proofErr w:type="spellEnd"/>
    </w:p>
    <w:p w:rsidR="00D24A14" w:rsidRPr="008C265D" w:rsidRDefault="008C265D">
      <w:pPr>
        <w:rPr>
          <w:rFonts w:ascii="Times New Roman" w:hAnsi="Times New Roman"/>
        </w:rPr>
      </w:pPr>
    </w:p>
    <w:sectPr w:rsidR="00D24A14" w:rsidRPr="008C265D" w:rsidSect="0050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5D"/>
    <w:rsid w:val="00504981"/>
    <w:rsid w:val="008C265D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D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***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2017-05-23T06:57:00Z</dcterms:created>
  <dcterms:modified xsi:type="dcterms:W3CDTF">2017-05-23T06:57:00Z</dcterms:modified>
</cp:coreProperties>
</file>