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A2" w:rsidRPr="00B56AA2" w:rsidRDefault="00B56AA2" w:rsidP="00B56AA2">
      <w:r w:rsidRPr="00B56AA2">
        <w:t> 15.12.2011      130/5-гд</w:t>
      </w:r>
    </w:p>
    <w:p w:rsidR="00B56AA2" w:rsidRPr="00B56AA2" w:rsidRDefault="00B56AA2" w:rsidP="00B56AA2">
      <w:r w:rsidRPr="00B56AA2">
        <w:t> </w:t>
      </w:r>
    </w:p>
    <w:p w:rsidR="00B56AA2" w:rsidRPr="00B56AA2" w:rsidRDefault="00B56AA2" w:rsidP="00B56AA2">
      <w:r w:rsidRPr="00B56AA2">
        <w:t>О внесении изменений</w:t>
      </w:r>
    </w:p>
    <w:p w:rsidR="00B56AA2" w:rsidRPr="00B56AA2" w:rsidRDefault="00B56AA2" w:rsidP="00B56AA2">
      <w:r w:rsidRPr="00B56AA2">
        <w:t>в отдельные решения</w:t>
      </w:r>
    </w:p>
    <w:p w:rsidR="00B56AA2" w:rsidRPr="00B56AA2" w:rsidRDefault="00B56AA2" w:rsidP="00B56AA2">
      <w:r w:rsidRPr="00B56AA2">
        <w:t>городской Думы города Сарова</w:t>
      </w:r>
    </w:p>
    <w:p w:rsidR="00B56AA2" w:rsidRPr="00B56AA2" w:rsidRDefault="00B56AA2" w:rsidP="00B56AA2">
      <w:r w:rsidRPr="00B56AA2">
        <w:t> </w:t>
      </w:r>
    </w:p>
    <w:p w:rsidR="00B56AA2" w:rsidRPr="00B56AA2" w:rsidRDefault="00B56AA2" w:rsidP="00B56AA2">
      <w:r w:rsidRPr="00B56AA2">
        <w:t> </w:t>
      </w:r>
    </w:p>
    <w:p w:rsidR="00B56AA2" w:rsidRPr="00B56AA2" w:rsidRDefault="00B56AA2" w:rsidP="00B56AA2">
      <w:r w:rsidRPr="00B56AA2">
        <w:t>Руководствуясь статьей 25 Устава города Сарова, Городская Дума города Сарова</w:t>
      </w:r>
    </w:p>
    <w:p w:rsidR="00B56AA2" w:rsidRPr="00B56AA2" w:rsidRDefault="00B56AA2" w:rsidP="00B56AA2">
      <w:r w:rsidRPr="00B56AA2">
        <w:t> </w:t>
      </w:r>
    </w:p>
    <w:p w:rsidR="00B56AA2" w:rsidRPr="00B56AA2" w:rsidRDefault="00B56AA2" w:rsidP="00B56AA2">
      <w:r w:rsidRPr="00B56AA2">
        <w:rPr>
          <w:b/>
          <w:bCs/>
        </w:rPr>
        <w:t>решила:</w:t>
      </w:r>
    </w:p>
    <w:p w:rsidR="00B56AA2" w:rsidRPr="00B56AA2" w:rsidRDefault="00B56AA2" w:rsidP="00B56AA2">
      <w:r w:rsidRPr="00B56AA2">
        <w:t> </w:t>
      </w:r>
    </w:p>
    <w:p w:rsidR="00B56AA2" w:rsidRPr="00B56AA2" w:rsidRDefault="00B56AA2" w:rsidP="00B56AA2">
      <w:r w:rsidRPr="00B56AA2">
        <w:t>1. Внести изменения в Регламент городской Думы города Сарова, утвержденный решением городской Думы от 27.04.2010 № 13/5-гд (с изменениями, внесенными решением городской Думы от 26.05.2011 № 50/5-гд, решением Городской Думы от 29.09.2011 № 91/5-гд), дополнив статьями 33</w:t>
      </w:r>
      <w:r w:rsidRPr="00B56AA2">
        <w:rPr>
          <w:vertAlign w:val="superscript"/>
        </w:rPr>
        <w:t>1</w:t>
      </w:r>
      <w:r w:rsidRPr="00B56AA2">
        <w:t>, 33</w:t>
      </w:r>
      <w:r w:rsidRPr="00B56AA2">
        <w:rPr>
          <w:vertAlign w:val="superscript"/>
        </w:rPr>
        <w:t>2</w:t>
      </w:r>
      <w:r w:rsidRPr="00B56AA2">
        <w:t> следующего содержания:</w:t>
      </w:r>
    </w:p>
    <w:p w:rsidR="00B56AA2" w:rsidRPr="00B56AA2" w:rsidRDefault="00B56AA2" w:rsidP="00B56AA2">
      <w:r w:rsidRPr="00B56AA2">
        <w:t>«</w:t>
      </w:r>
      <w:r w:rsidRPr="00B56AA2">
        <w:rPr>
          <w:b/>
          <w:bCs/>
        </w:rPr>
        <w:t>Статья 33</w:t>
      </w:r>
      <w:r w:rsidRPr="00B56AA2">
        <w:rPr>
          <w:b/>
          <w:bCs/>
          <w:vertAlign w:val="superscript"/>
        </w:rPr>
        <w:t>1</w:t>
      </w:r>
      <w:r w:rsidRPr="00B56AA2">
        <w:rPr>
          <w:b/>
          <w:bCs/>
        </w:rPr>
        <w:t>. Порядок назначения на должности Председателя, заместителя Председателя и аудитора Контрольно-счетной палаты города Сарова </w:t>
      </w:r>
    </w:p>
    <w:p w:rsidR="00B56AA2" w:rsidRPr="00B56AA2" w:rsidRDefault="00B56AA2" w:rsidP="00B56AA2">
      <w:r w:rsidRPr="00B56AA2">
        <w:t> </w:t>
      </w:r>
    </w:p>
    <w:p w:rsidR="00B56AA2" w:rsidRPr="00B56AA2" w:rsidRDefault="00B56AA2" w:rsidP="00B56AA2">
      <w:r w:rsidRPr="00B56AA2">
        <w:t>1. Председатель, заместитель Председателя и аудитор Контрольно-счетной палаты города Сарова  назначаются на должность Городской Думой. Решение о назначении на должность Председателя, заместителя Председателя и аудитора Контрольно-счетной палаты города Сарова оформляется решением Городской Думы.</w:t>
      </w:r>
    </w:p>
    <w:p w:rsidR="00B56AA2" w:rsidRPr="00B56AA2" w:rsidRDefault="00B56AA2" w:rsidP="00B56AA2">
      <w:r w:rsidRPr="00B56AA2">
        <w:t>2. Предложения о кандидатурах на должность Председателя Контрольно-счетной палаты города Сарова (далее – Председатель палаты) вносятся в Городскую Думу:</w:t>
      </w:r>
    </w:p>
    <w:p w:rsidR="00B56AA2" w:rsidRPr="00B56AA2" w:rsidRDefault="00B56AA2" w:rsidP="00B56AA2">
      <w:r w:rsidRPr="00B56AA2">
        <w:t>1) Главой города;</w:t>
      </w:r>
    </w:p>
    <w:p w:rsidR="00B56AA2" w:rsidRPr="00B56AA2" w:rsidRDefault="00B56AA2" w:rsidP="00B56AA2">
      <w:r w:rsidRPr="00B56AA2">
        <w:t>2) депутатами Городской Думы - не менее одной трети от установленного числа депутатов Городской Думы.</w:t>
      </w:r>
    </w:p>
    <w:p w:rsidR="00B56AA2" w:rsidRPr="00B56AA2" w:rsidRDefault="00B56AA2" w:rsidP="00B56AA2">
      <w:r w:rsidRPr="00B56AA2">
        <w:t>3. Предложения Главы города и (или) депутатов Городской Думы о кандидатурах на должность Председателя палаты вносятся в Городскую Думу не позднее, чем два месяца до истечения срока полномочий действующего Председателя палаты.</w:t>
      </w:r>
    </w:p>
    <w:p w:rsidR="00B56AA2" w:rsidRPr="00B56AA2" w:rsidRDefault="00B56AA2" w:rsidP="00B56AA2">
      <w:r w:rsidRPr="00B56AA2">
        <w:t>В случае досрочного прекращения полномочий Председателя палаты Глава города и (или) депутаты Городской Думы вносят кандидатуры на эту должность в двухнедельный срок со дня принятия решения Городской Думы о досрочном прекращении полномочий Председателя палаты.</w:t>
      </w:r>
    </w:p>
    <w:p w:rsidR="00B56AA2" w:rsidRPr="00B56AA2" w:rsidRDefault="00B56AA2" w:rsidP="00B56AA2">
      <w:r w:rsidRPr="00B56AA2">
        <w:lastRenderedPageBreak/>
        <w:t>4. В случае отклонения Городской Думой предложенных на должность Председателя палаты кандидатур Глава города и (или) депутаты Городской Думы в течение двух недель повторно вносят предложения о кандидатурах Председателя палаты. При этом Глава города, депутаты Городской Думы вправе вновь внести на рассмотрение Городской Думе те же кандидатуры либо представить другие кандидатуры. Одна и та же кандидатура не может быть представлена на рассмотрение Городской Думы более двух раз.</w:t>
      </w:r>
    </w:p>
    <w:p w:rsidR="00B56AA2" w:rsidRPr="00B56AA2" w:rsidRDefault="00B56AA2" w:rsidP="00B56AA2">
      <w:r w:rsidRPr="00B56AA2">
        <w:t>5. Кандидатура на должность Председателя палаты вносится на голосование при отсутствии самоотвода.</w:t>
      </w:r>
    </w:p>
    <w:p w:rsidR="00B56AA2" w:rsidRPr="00B56AA2" w:rsidRDefault="00B56AA2" w:rsidP="00B56AA2">
      <w:r w:rsidRPr="00B56AA2">
        <w:t>6. Решение о назначении Председателя палаты принимается Городской Думой и считается принятым, если за него проголосовало большинство от установленного числа депутатов Городской Думы. Если Городской Думе представлен более чем один кандидат, то депутат голосует за одного из кандидатов.</w:t>
      </w:r>
    </w:p>
    <w:p w:rsidR="00B56AA2" w:rsidRPr="00B56AA2" w:rsidRDefault="00B56AA2" w:rsidP="00B56AA2">
      <w:r w:rsidRPr="00B56AA2">
        <w:t>7. По истечении срока полномочий Председатель палаты продолжает исполнять свои обязанности до вступления в должность вновь назначенного Председателя палаты.</w:t>
      </w:r>
    </w:p>
    <w:p w:rsidR="00B56AA2" w:rsidRPr="00B56AA2" w:rsidRDefault="00B56AA2" w:rsidP="00B56AA2">
      <w:r w:rsidRPr="00B56AA2">
        <w:t>8. Предложение о кандидатуре на должность заместителя Председателя Контрольно-счетной палаты города Сарова (далее – заместитель Председателя палаты) вносится в Городскую Думу Председателем палаты.</w:t>
      </w:r>
    </w:p>
    <w:p w:rsidR="00B56AA2" w:rsidRPr="00B56AA2" w:rsidRDefault="00B56AA2" w:rsidP="00B56AA2">
      <w:r w:rsidRPr="00B56AA2">
        <w:t>9. В случае отклонения Городской Думой предложенной на должность заместителя Председателя палаты кандидатуры Председателем палаты в течение двух недель повторно вносит предложение о кандидатуре заместителя Председателя палаты. При этом Председатель палаты вправе вновь представить на рассмотрение Городской Думе ту же кандидатуру либо представить другую кандидатуру. Одна и та же кандидатура не может быть представлена на рассмотрение Городской Думы более двух раз.</w:t>
      </w:r>
    </w:p>
    <w:p w:rsidR="00B56AA2" w:rsidRPr="00B56AA2" w:rsidRDefault="00B56AA2" w:rsidP="00B56AA2">
      <w:r w:rsidRPr="00B56AA2">
        <w:t>10. Кандидатура на должность заместителя Председателя палаты вносится на голосование при отсутствии самоотвода.</w:t>
      </w:r>
    </w:p>
    <w:p w:rsidR="00B56AA2" w:rsidRPr="00B56AA2" w:rsidRDefault="00B56AA2" w:rsidP="00B56AA2">
      <w:r w:rsidRPr="00B56AA2">
        <w:t>11. Решение о назначении заместителя Председателя палаты принимается Городской Думой и считается принятым, если за него проголосовало большинство от установленного числа депутатов Городской Думы.</w:t>
      </w:r>
    </w:p>
    <w:p w:rsidR="00B56AA2" w:rsidRPr="00B56AA2" w:rsidRDefault="00B56AA2" w:rsidP="00B56AA2">
      <w:r w:rsidRPr="00B56AA2">
        <w:t>12. Предложения о кандидатурах на должности аудиторов</w:t>
      </w:r>
      <w:proofErr w:type="gramStart"/>
      <w:r w:rsidRPr="00B56AA2">
        <w:t xml:space="preserve"> </w:t>
      </w:r>
      <w:proofErr w:type="spellStart"/>
      <w:r w:rsidRPr="00B56AA2">
        <w:t>К</w:t>
      </w:r>
      <w:proofErr w:type="gramEnd"/>
      <w:r w:rsidRPr="00B56AA2">
        <w:t>онтрольно</w:t>
      </w:r>
      <w:proofErr w:type="spellEnd"/>
      <w:r w:rsidRPr="00B56AA2">
        <w:t xml:space="preserve"> счетной палаты города Сарова вносятся в Городскую Думу Председателем палаты.</w:t>
      </w:r>
    </w:p>
    <w:p w:rsidR="00B56AA2" w:rsidRPr="00B56AA2" w:rsidRDefault="00B56AA2" w:rsidP="00B56AA2">
      <w:r w:rsidRPr="00B56AA2">
        <w:t>В случае отклонения Городской Думой предложенной на должность аудитора</w:t>
      </w:r>
      <w:proofErr w:type="gramStart"/>
      <w:r w:rsidRPr="00B56AA2">
        <w:t xml:space="preserve"> </w:t>
      </w:r>
      <w:proofErr w:type="spellStart"/>
      <w:r w:rsidRPr="00B56AA2">
        <w:t>К</w:t>
      </w:r>
      <w:proofErr w:type="gramEnd"/>
      <w:r w:rsidRPr="00B56AA2">
        <w:t>онтрольно</w:t>
      </w:r>
      <w:proofErr w:type="spellEnd"/>
      <w:r w:rsidRPr="00B56AA2">
        <w:t xml:space="preserve"> счетной палаты города Сарова (далее – аудитор палаты) кандидатуры Председатель палаты в течение двух недель повторно вносит предложение о кандидатуре аудитора палаты. При этом Председатель палаты вправе вновь представить на рассмотрение Городской Думе ту же кандидатуру либо представить другую кандидатуру. Одна и та же кандидатура не может быть представлена на рассмотрение Городской Думы более двух раз.</w:t>
      </w:r>
    </w:p>
    <w:p w:rsidR="00B56AA2" w:rsidRPr="00B56AA2" w:rsidRDefault="00B56AA2" w:rsidP="00B56AA2">
      <w:r w:rsidRPr="00B56AA2">
        <w:t>13. Кандидатура на должность аудитора палаты вносится на голосование при отсутствии самоотвода.</w:t>
      </w:r>
    </w:p>
    <w:p w:rsidR="00B56AA2" w:rsidRPr="00B56AA2" w:rsidRDefault="00B56AA2" w:rsidP="00B56AA2">
      <w:r w:rsidRPr="00B56AA2">
        <w:t>14. Решение о назначен</w:t>
      </w:r>
      <w:proofErr w:type="gramStart"/>
      <w:r w:rsidRPr="00B56AA2">
        <w:t>ии ау</w:t>
      </w:r>
      <w:proofErr w:type="gramEnd"/>
      <w:r w:rsidRPr="00B56AA2">
        <w:t>дитора палаты принимается Городской Думой и считается принятым, если за него проголосовало большинство от установленного числа депутатов Городской Думы.</w:t>
      </w:r>
    </w:p>
    <w:p w:rsidR="00B56AA2" w:rsidRPr="00B56AA2" w:rsidRDefault="00B56AA2" w:rsidP="00B56AA2">
      <w:r w:rsidRPr="00B56AA2">
        <w:lastRenderedPageBreak/>
        <w:t> </w:t>
      </w:r>
    </w:p>
    <w:p w:rsidR="00B56AA2" w:rsidRPr="00B56AA2" w:rsidRDefault="00B56AA2" w:rsidP="00B56AA2">
      <w:r w:rsidRPr="00B56AA2">
        <w:rPr>
          <w:b/>
          <w:bCs/>
        </w:rPr>
        <w:t>Статья 33</w:t>
      </w:r>
      <w:r w:rsidRPr="00B56AA2">
        <w:rPr>
          <w:b/>
          <w:bCs/>
          <w:vertAlign w:val="superscript"/>
        </w:rPr>
        <w:t>2</w:t>
      </w:r>
      <w:r w:rsidRPr="00B56AA2">
        <w:rPr>
          <w:b/>
          <w:bCs/>
        </w:rPr>
        <w:t>. Порядок досрочного прекращения полномочий Председателя палаты, заместителя Председателя палаты и аудитора палаты </w:t>
      </w:r>
    </w:p>
    <w:p w:rsidR="00B56AA2" w:rsidRPr="00B56AA2" w:rsidRDefault="00B56AA2" w:rsidP="00B56AA2">
      <w:r w:rsidRPr="00B56AA2">
        <w:rPr>
          <w:b/>
          <w:bCs/>
        </w:rPr>
        <w:t> </w:t>
      </w:r>
    </w:p>
    <w:p w:rsidR="00B56AA2" w:rsidRPr="00B56AA2" w:rsidRDefault="00B56AA2" w:rsidP="00B56AA2">
      <w:r w:rsidRPr="00B56AA2">
        <w:t>1. Председатель палаты, заместитель Председателя палаты и аудитор палаты досрочно освобождаются от должности на основании решения Городской Думы в случаях, установленных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56AA2" w:rsidRPr="00B56AA2" w:rsidRDefault="00B56AA2" w:rsidP="00B56AA2">
      <w:r w:rsidRPr="00B56AA2">
        <w:t>2. Решение о досрочном прекращении полномочий Председателя палаты, заместителя Председателя палаты и аудитора палаты принимается Городской Думой и считается принятым, если за него проголосовало большинство от установленного числа депутатов Городской Думы.</w:t>
      </w:r>
    </w:p>
    <w:p w:rsidR="00B56AA2" w:rsidRPr="00B56AA2" w:rsidRDefault="00B56AA2" w:rsidP="00B56AA2">
      <w:r w:rsidRPr="00B56AA2">
        <w:t>3. Решение о досрочном прекращении полномочий Председателя палаты, заместителя Председателя палаты и аудитора палаты оформляется решением Городской Думы</w:t>
      </w:r>
      <w:proofErr w:type="gramStart"/>
      <w:r w:rsidRPr="00B56AA2">
        <w:t>.».</w:t>
      </w:r>
      <w:proofErr w:type="gramEnd"/>
    </w:p>
    <w:p w:rsidR="00B56AA2" w:rsidRPr="00B56AA2" w:rsidRDefault="00B56AA2" w:rsidP="00B56AA2">
      <w:r w:rsidRPr="00B56AA2">
        <w:t> </w:t>
      </w:r>
    </w:p>
    <w:p w:rsidR="00B56AA2" w:rsidRPr="00B56AA2" w:rsidRDefault="00B56AA2" w:rsidP="00B56AA2">
      <w:r w:rsidRPr="00B56AA2">
        <w:t>2. Внести изменения в Приложение к решению городской Думы города Сарова от 23.09.2010 № 70/5-гд «Об утверждении структуры аппарата городской Думы города Сарова», заменив слова «</w:t>
      </w:r>
      <w:r w:rsidRPr="00B56AA2">
        <w:rPr>
          <w:b/>
          <w:bCs/>
          <w:u w:val="single"/>
        </w:rPr>
        <w:t>Контрольно-счётная комиссия городской Думы города Сарова</w:t>
      </w:r>
    </w:p>
    <w:p w:rsidR="00B56AA2" w:rsidRPr="00B56AA2" w:rsidRDefault="00B56AA2" w:rsidP="00B56AA2">
      <w:pPr>
        <w:numPr>
          <w:ilvl w:val="0"/>
          <w:numId w:val="1"/>
        </w:numPr>
      </w:pPr>
      <w:r w:rsidRPr="00B56AA2">
        <w:t>председатель</w:t>
      </w:r>
    </w:p>
    <w:p w:rsidR="00B56AA2" w:rsidRPr="00B56AA2" w:rsidRDefault="00B56AA2" w:rsidP="00B56AA2">
      <w:pPr>
        <w:numPr>
          <w:ilvl w:val="0"/>
          <w:numId w:val="1"/>
        </w:numPr>
      </w:pPr>
      <w:r w:rsidRPr="00B56AA2">
        <w:t>заместитель председателя</w:t>
      </w:r>
    </w:p>
    <w:p w:rsidR="00B56AA2" w:rsidRPr="00B56AA2" w:rsidRDefault="00B56AA2" w:rsidP="00B56AA2">
      <w:pPr>
        <w:numPr>
          <w:ilvl w:val="0"/>
          <w:numId w:val="1"/>
        </w:numPr>
      </w:pPr>
      <w:r w:rsidRPr="00B56AA2">
        <w:t>консультант»</w:t>
      </w:r>
    </w:p>
    <w:p w:rsidR="00B56AA2" w:rsidRPr="00B56AA2" w:rsidRDefault="00B56AA2" w:rsidP="00B56AA2">
      <w:r w:rsidRPr="00B56AA2">
        <w:t>словами «</w:t>
      </w:r>
      <w:r w:rsidRPr="00B56AA2">
        <w:rPr>
          <w:b/>
          <w:bCs/>
          <w:u w:val="single"/>
        </w:rPr>
        <w:t>Контрольно-счётная палата города Сарова</w:t>
      </w:r>
    </w:p>
    <w:p w:rsidR="00B56AA2" w:rsidRPr="00B56AA2" w:rsidRDefault="00B56AA2" w:rsidP="00B56AA2">
      <w:pPr>
        <w:numPr>
          <w:ilvl w:val="0"/>
          <w:numId w:val="2"/>
        </w:numPr>
      </w:pPr>
      <w:r w:rsidRPr="00B56AA2">
        <w:t>председатель</w:t>
      </w:r>
    </w:p>
    <w:p w:rsidR="00B56AA2" w:rsidRPr="00B56AA2" w:rsidRDefault="00B56AA2" w:rsidP="00B56AA2">
      <w:pPr>
        <w:numPr>
          <w:ilvl w:val="0"/>
          <w:numId w:val="2"/>
        </w:numPr>
      </w:pPr>
      <w:r w:rsidRPr="00B56AA2">
        <w:t>заместитель председателя</w:t>
      </w:r>
    </w:p>
    <w:p w:rsidR="00B56AA2" w:rsidRPr="00B56AA2" w:rsidRDefault="00B56AA2" w:rsidP="00B56AA2">
      <w:pPr>
        <w:numPr>
          <w:ilvl w:val="0"/>
          <w:numId w:val="2"/>
        </w:numPr>
      </w:pPr>
      <w:r w:rsidRPr="00B56AA2">
        <w:t>аудитор</w:t>
      </w:r>
    </w:p>
    <w:p w:rsidR="00B56AA2" w:rsidRPr="00B56AA2" w:rsidRDefault="00B56AA2" w:rsidP="00B56AA2">
      <w:pPr>
        <w:numPr>
          <w:ilvl w:val="0"/>
          <w:numId w:val="2"/>
        </w:numPr>
      </w:pPr>
      <w:r w:rsidRPr="00B56AA2">
        <w:t>аудитор</w:t>
      </w:r>
    </w:p>
    <w:p w:rsidR="00B56AA2" w:rsidRPr="00B56AA2" w:rsidRDefault="00B56AA2" w:rsidP="00B56AA2">
      <w:pPr>
        <w:numPr>
          <w:ilvl w:val="0"/>
          <w:numId w:val="2"/>
        </w:numPr>
      </w:pPr>
      <w:r w:rsidRPr="00B56AA2">
        <w:t>инспектор</w:t>
      </w:r>
    </w:p>
    <w:p w:rsidR="00B56AA2" w:rsidRPr="00B56AA2" w:rsidRDefault="00B56AA2" w:rsidP="00B56AA2">
      <w:pPr>
        <w:numPr>
          <w:ilvl w:val="0"/>
          <w:numId w:val="2"/>
        </w:numPr>
      </w:pPr>
      <w:r w:rsidRPr="00B56AA2">
        <w:t>инспектор».</w:t>
      </w:r>
    </w:p>
    <w:p w:rsidR="00B56AA2" w:rsidRPr="00B56AA2" w:rsidRDefault="00B56AA2" w:rsidP="00B56AA2">
      <w:r w:rsidRPr="00B56AA2">
        <w:t> </w:t>
      </w:r>
    </w:p>
    <w:p w:rsidR="00B56AA2" w:rsidRPr="00B56AA2" w:rsidRDefault="00B56AA2" w:rsidP="00B56AA2">
      <w:r w:rsidRPr="00B56AA2">
        <w:t>3. Настоящее решение вступает в силу со дня официального опубликования решения Городской Думы города Сарова от 17.11.2011 № 116/5-гд «О внесении и</w:t>
      </w:r>
      <w:bookmarkStart w:id="0" w:name="_GoBack"/>
      <w:bookmarkEnd w:id="0"/>
      <w:r w:rsidRPr="00B56AA2">
        <w:t>зменений в Устав города Сарова».</w:t>
      </w:r>
    </w:p>
    <w:p w:rsidR="00B56AA2" w:rsidRPr="00B56AA2" w:rsidRDefault="00B56AA2" w:rsidP="00B56AA2">
      <w:r w:rsidRPr="00B56AA2">
        <w:t>4. Контроль исполнения настоящего решения осуществляет Глава города Сарова</w:t>
      </w:r>
      <w:proofErr w:type="gramStart"/>
      <w:r w:rsidRPr="00B56AA2">
        <w:t xml:space="preserve"> Г</w:t>
      </w:r>
      <w:proofErr w:type="gramEnd"/>
      <w:r w:rsidRPr="00B56AA2">
        <w:t>олубев А. В.</w:t>
      </w:r>
    </w:p>
    <w:p w:rsidR="00B56AA2" w:rsidRPr="00B56AA2" w:rsidRDefault="00B56AA2" w:rsidP="00B56AA2">
      <w:r w:rsidRPr="00B56AA2">
        <w:t> </w:t>
      </w:r>
    </w:p>
    <w:p w:rsidR="00B56AA2" w:rsidRPr="00B56AA2" w:rsidRDefault="00B56AA2" w:rsidP="00B56AA2">
      <w:r w:rsidRPr="00B56AA2">
        <w:t> </w:t>
      </w:r>
    </w:p>
    <w:p w:rsidR="00B56AA2" w:rsidRPr="00B56AA2" w:rsidRDefault="00B56AA2" w:rsidP="00B56AA2">
      <w:r w:rsidRPr="00B56AA2">
        <w:lastRenderedPageBreak/>
        <w:t> </w:t>
      </w:r>
    </w:p>
    <w:p w:rsidR="00B56AA2" w:rsidRPr="00B56AA2" w:rsidRDefault="00B56AA2" w:rsidP="00B56AA2">
      <w:r w:rsidRPr="00B56AA2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B56AA2">
        <w:t>Голубев</w:t>
      </w:r>
      <w:proofErr w:type="gramEnd"/>
    </w:p>
    <w:p w:rsidR="00133836" w:rsidRDefault="00133836"/>
    <w:sectPr w:rsidR="0013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D66"/>
    <w:multiLevelType w:val="multilevel"/>
    <w:tmpl w:val="64E8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C172B"/>
    <w:multiLevelType w:val="multilevel"/>
    <w:tmpl w:val="E596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53"/>
    <w:rsid w:val="00031053"/>
    <w:rsid w:val="00133836"/>
    <w:rsid w:val="00B5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5366</Characters>
  <Application>Microsoft Office Word</Application>
  <DocSecurity>0</DocSecurity>
  <Lines>44</Lines>
  <Paragraphs>12</Paragraphs>
  <ScaleCrop>false</ScaleCrop>
  <Company>Krokoz™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2016-11-17T11:12:00Z</dcterms:created>
  <dcterms:modified xsi:type="dcterms:W3CDTF">2016-11-17T11:12:00Z</dcterms:modified>
</cp:coreProperties>
</file>