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</w:rPr>
        <w:t>11.03.98г.</w:t>
      </w:r>
      <w:r w:rsidRPr="00F478B2">
        <w:rPr>
          <w:rFonts w:ascii="Times New Roman" w:hAnsi="Times New Roman"/>
        </w:rPr>
        <w:tab/>
        <w:t>42-гд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Об утверждении налоговых 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</w:rPr>
        <w:t>соглашений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</w:rPr>
        <w:tab/>
        <w:t>Рассмотрев налоговые соглашения, представленные в "Перечне налоговых соглашений предприятий участников ИЗС", заключенные Администрацией города с участниками инвестиционной зоны, г</w:t>
      </w:r>
      <w:r w:rsidRPr="00F478B2">
        <w:rPr>
          <w:rFonts w:ascii="Times New Roman" w:hAnsi="Times New Roman"/>
        </w:rPr>
        <w:t>о</w:t>
      </w:r>
      <w:r w:rsidRPr="00F478B2">
        <w:rPr>
          <w:rFonts w:ascii="Times New Roman" w:hAnsi="Times New Roman"/>
        </w:rPr>
        <w:t>родская Дума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  <w:b/>
        </w:rPr>
      </w:pPr>
      <w:r w:rsidRPr="00F478B2">
        <w:rPr>
          <w:rFonts w:ascii="Times New Roman" w:hAnsi="Times New Roman"/>
          <w:b/>
        </w:rPr>
        <w:t>решила: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</w:rPr>
        <w:tab/>
        <w:t xml:space="preserve">1. </w:t>
      </w:r>
      <w:r w:rsidRPr="00F478B2">
        <w:rPr>
          <w:rFonts w:ascii="Times New Roman" w:hAnsi="Times New Roman"/>
          <w:b/>
        </w:rPr>
        <w:t xml:space="preserve">Утвердить </w:t>
      </w:r>
      <w:r w:rsidRPr="00F478B2">
        <w:rPr>
          <w:rFonts w:ascii="Times New Roman" w:hAnsi="Times New Roman"/>
        </w:rPr>
        <w:t>налоговые соглашения согласно "Перечня налоговых соглаш</w:t>
      </w:r>
      <w:r w:rsidRPr="00F478B2">
        <w:rPr>
          <w:rFonts w:ascii="Times New Roman" w:hAnsi="Times New Roman"/>
        </w:rPr>
        <w:t>е</w:t>
      </w:r>
      <w:r w:rsidRPr="00F478B2">
        <w:rPr>
          <w:rFonts w:ascii="Times New Roman" w:hAnsi="Times New Roman"/>
        </w:rPr>
        <w:t xml:space="preserve">ний предприятий участников ИЗС", 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</w:rPr>
        <w:tab/>
        <w:t>2. Контроль за исполнением настоящего решения возложить на первого з</w:t>
      </w:r>
      <w:r w:rsidRPr="00F478B2">
        <w:rPr>
          <w:rFonts w:ascii="Times New Roman" w:hAnsi="Times New Roman"/>
        </w:rPr>
        <w:t>а</w:t>
      </w:r>
      <w:r w:rsidRPr="00F478B2">
        <w:rPr>
          <w:rFonts w:ascii="Times New Roman" w:hAnsi="Times New Roman"/>
        </w:rPr>
        <w:t>местителя председателя городской Думы Лимаренко В.И.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  <w:u w:val="single"/>
        </w:rPr>
        <w:t>Приложение:</w:t>
      </w:r>
      <w:r w:rsidRPr="00F478B2">
        <w:rPr>
          <w:rFonts w:ascii="Times New Roman" w:hAnsi="Times New Roman"/>
        </w:rPr>
        <w:t xml:space="preserve"> "Перечень налоговых соглашений предприятий участников ИЗС".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Председатель городской Думы </w:t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  <w:t>А.Т.Амеличев</w:t>
      </w:r>
    </w:p>
    <w:p w:rsidR="00F478B2" w:rsidRPr="00F478B2" w:rsidRDefault="00F478B2">
      <w:pPr>
        <w:spacing w:after="200" w:line="276" w:lineRule="auto"/>
        <w:rPr>
          <w:rFonts w:ascii="Times New Roman" w:hAnsi="Times New Roman"/>
        </w:rPr>
      </w:pPr>
      <w:r w:rsidRPr="00F478B2">
        <w:rPr>
          <w:rFonts w:ascii="Times New Roman" w:hAnsi="Times New Roman"/>
        </w:rPr>
        <w:br w:type="page"/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</w:rPr>
        <w:lastRenderedPageBreak/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  <w:t>УТВЕРЖДЕНО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  <w:t>Решение городской Думы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</w:r>
      <w:r w:rsidRPr="00F478B2">
        <w:rPr>
          <w:rFonts w:ascii="Times New Roman" w:hAnsi="Times New Roman"/>
        </w:rPr>
        <w:tab/>
        <w:t>от 11.03.98г. № 42-гд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  <w:b/>
        </w:rPr>
      </w:pPr>
    </w:p>
    <w:p w:rsidR="00F478B2" w:rsidRPr="00F478B2" w:rsidRDefault="00F478B2" w:rsidP="00F478B2">
      <w:pPr>
        <w:jc w:val="center"/>
        <w:rPr>
          <w:rFonts w:ascii="Times New Roman" w:hAnsi="Times New Roman"/>
          <w:b/>
        </w:rPr>
      </w:pPr>
      <w:r w:rsidRPr="00F478B2">
        <w:rPr>
          <w:rFonts w:ascii="Times New Roman" w:hAnsi="Times New Roman"/>
          <w:b/>
        </w:rPr>
        <w:t>ПЕРЕЧЕНЬ</w:t>
      </w:r>
    </w:p>
    <w:p w:rsidR="00F478B2" w:rsidRPr="00F478B2" w:rsidRDefault="00F478B2" w:rsidP="00F478B2">
      <w:pPr>
        <w:jc w:val="center"/>
        <w:rPr>
          <w:rFonts w:ascii="Times New Roman" w:hAnsi="Times New Roman"/>
          <w:b/>
        </w:rPr>
      </w:pPr>
      <w:r w:rsidRPr="00F478B2">
        <w:rPr>
          <w:rFonts w:ascii="Times New Roman" w:hAnsi="Times New Roman"/>
          <w:b/>
        </w:rPr>
        <w:t>налоговых соглашений предприятий участников ИЗС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>Фонд содействия развития атомной энергии и промышленности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>ООО "Гелиос-С"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>ООО "Атлант-С"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>ООО "Аспект-С"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>ООО "Астероид"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>ООО "Базальт"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>ООО "Эрма"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>ООО "Парус-С"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>ООО "Байкал"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"Энергия-Инвест"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"Восток-1"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"Гарант"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"Данай"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"Контекс"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"Кариотида"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"Содружество"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"Метаморфоза"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"Родон"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"Платан-С"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"Таурус"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ЗАО "Татсиб"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"Шелтер"</w:t>
      </w:r>
    </w:p>
    <w:p w:rsidR="00F478B2" w:rsidRPr="00F478B2" w:rsidRDefault="00F478B2" w:rsidP="00F478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F478B2">
        <w:rPr>
          <w:rFonts w:ascii="Times New Roman" w:hAnsi="Times New Roman"/>
        </w:rPr>
        <w:t xml:space="preserve"> ООО "КЛМ"</w:t>
      </w: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rPr>
          <w:rFonts w:ascii="Times New Roman" w:hAnsi="Times New Roman"/>
        </w:rPr>
      </w:pPr>
    </w:p>
    <w:p w:rsidR="00F478B2" w:rsidRPr="00F478B2" w:rsidRDefault="00F478B2" w:rsidP="00F478B2">
      <w:pPr>
        <w:jc w:val="both"/>
        <w:rPr>
          <w:rFonts w:ascii="Times New Roman" w:hAnsi="Times New Roman"/>
        </w:rPr>
      </w:pPr>
    </w:p>
    <w:p w:rsidR="00F478B2" w:rsidRPr="00F478B2" w:rsidRDefault="00F478B2" w:rsidP="00F478B2">
      <w:pPr>
        <w:rPr>
          <w:rFonts w:ascii="Times New Roman" w:hAnsi="Times New Roman"/>
        </w:rPr>
      </w:pPr>
    </w:p>
    <w:p w:rsidR="00D24A14" w:rsidRPr="00F478B2" w:rsidRDefault="00AF232F">
      <w:pPr>
        <w:rPr>
          <w:rFonts w:ascii="Times New Roman" w:hAnsi="Times New Roman"/>
        </w:rPr>
      </w:pPr>
    </w:p>
    <w:sectPr w:rsidR="00D24A14" w:rsidRPr="00F478B2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2F" w:rsidRDefault="00AF232F" w:rsidP="00F478B2">
      <w:r>
        <w:separator/>
      </w:r>
    </w:p>
  </w:endnote>
  <w:endnote w:type="continuationSeparator" w:id="1">
    <w:p w:rsidR="00AF232F" w:rsidRDefault="00AF232F" w:rsidP="00F4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2F" w:rsidRDefault="00AF232F" w:rsidP="00F478B2">
      <w:r>
        <w:separator/>
      </w:r>
    </w:p>
  </w:footnote>
  <w:footnote w:type="continuationSeparator" w:id="1">
    <w:p w:rsidR="00AF232F" w:rsidRDefault="00AF232F" w:rsidP="00F47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474"/>
    <w:multiLevelType w:val="singleLevel"/>
    <w:tmpl w:val="32D69300"/>
    <w:lvl w:ilvl="0">
      <w:start w:val="1"/>
      <w:numFmt w:val="decimal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B2"/>
    <w:rsid w:val="00A87ADD"/>
    <w:rsid w:val="00AF232F"/>
    <w:rsid w:val="00D32AAD"/>
    <w:rsid w:val="00D8006F"/>
    <w:rsid w:val="00F4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B2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478B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F478B2"/>
    <w:rPr>
      <w:rFonts w:ascii="Baltica" w:eastAsia="Times New Roman" w:hAnsi="Baltica" w:cs="Times New Roman"/>
      <w:sz w:val="24"/>
      <w:szCs w:val="20"/>
      <w:lang w:eastAsia="ru-RU"/>
    </w:rPr>
  </w:style>
  <w:style w:type="character" w:styleId="a5">
    <w:name w:val="Hyperlink"/>
    <w:basedOn w:val="a0"/>
    <w:semiHidden/>
    <w:rsid w:val="00F478B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47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8B2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***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2017-05-11T05:48:00Z</dcterms:created>
  <dcterms:modified xsi:type="dcterms:W3CDTF">2017-05-11T05:48:00Z</dcterms:modified>
</cp:coreProperties>
</file>