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  <w:u w:val="single"/>
        </w:rPr>
      </w:pPr>
      <w:r w:rsidRPr="00391C6C">
        <w:rPr>
          <w:rFonts w:ascii="Times New Roman" w:hAnsi="Times New Roman"/>
        </w:rPr>
        <w:t>25.06.98г.</w:t>
      </w:r>
      <w:r w:rsidRPr="00391C6C">
        <w:rPr>
          <w:rFonts w:ascii="Times New Roman" w:hAnsi="Times New Roman"/>
        </w:rPr>
        <w:tab/>
        <w:t>77-гд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Об утверждении "Программы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 xml:space="preserve">сбережения тепловой энергии 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 xml:space="preserve">в муниципальном жилом 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proofErr w:type="gramStart"/>
      <w:r w:rsidRPr="00391C6C">
        <w:rPr>
          <w:rFonts w:ascii="Times New Roman" w:hAnsi="Times New Roman"/>
        </w:rPr>
        <w:t>фонде</w:t>
      </w:r>
      <w:proofErr w:type="gramEnd"/>
      <w:r w:rsidRPr="00391C6C">
        <w:rPr>
          <w:rFonts w:ascii="Times New Roman" w:hAnsi="Times New Roman"/>
        </w:rPr>
        <w:t xml:space="preserve"> на 1998-2002г.г."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Рассмотрев и обсудив проект "Программы сбережения тепловой энергии в муниципальном жилом фонде на 1998-2002г.г.", городская Дума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решила: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1.</w:t>
      </w:r>
      <w:r w:rsidRPr="00391C6C">
        <w:rPr>
          <w:rFonts w:ascii="Times New Roman" w:hAnsi="Times New Roman"/>
          <w:b/>
        </w:rPr>
        <w:t xml:space="preserve"> Утвердить</w:t>
      </w:r>
      <w:r w:rsidRPr="00391C6C">
        <w:rPr>
          <w:rFonts w:ascii="Times New Roman" w:hAnsi="Times New Roman"/>
        </w:rPr>
        <w:t xml:space="preserve"> "Программу сбережения тепловой энергии в муниципальном жилом фонде на 1998-2002г.г."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 xml:space="preserve">2. </w:t>
      </w:r>
      <w:proofErr w:type="gramStart"/>
      <w:r w:rsidRPr="00391C6C">
        <w:rPr>
          <w:rFonts w:ascii="Times New Roman" w:hAnsi="Times New Roman"/>
        </w:rPr>
        <w:t>Контроль за</w:t>
      </w:r>
      <w:proofErr w:type="gramEnd"/>
      <w:r w:rsidRPr="00391C6C">
        <w:rPr>
          <w:rFonts w:ascii="Times New Roman" w:hAnsi="Times New Roman"/>
        </w:rPr>
        <w:t xml:space="preserve"> исполнением настоящего решения поручить депутату Новоселову В.Н.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  <w:u w:val="single"/>
        </w:rPr>
        <w:t>Приложение</w:t>
      </w:r>
      <w:r w:rsidRPr="00391C6C">
        <w:rPr>
          <w:rFonts w:ascii="Times New Roman" w:hAnsi="Times New Roman"/>
        </w:rPr>
        <w:t xml:space="preserve">: </w:t>
      </w:r>
      <w:r w:rsidRPr="00391C6C">
        <w:rPr>
          <w:rFonts w:ascii="Times New Roman" w:hAnsi="Times New Roman"/>
        </w:rPr>
        <w:tab/>
        <w:t xml:space="preserve">"Программа сбережения тепловой энергии в муниципальном </w:t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жилом фонде на 1998-2002г.г."</w:t>
      </w:r>
    </w:p>
    <w:p w:rsidR="00391C6C" w:rsidRPr="00391C6C" w:rsidRDefault="00391C6C" w:rsidP="00391C6C">
      <w:pPr>
        <w:jc w:val="both"/>
        <w:rPr>
          <w:rFonts w:ascii="Times New Roman" w:hAnsi="Times New Roman"/>
          <w:u w:val="single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 xml:space="preserve">Председатель городской Думы </w:t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proofErr w:type="spellStart"/>
      <w:r w:rsidRPr="00391C6C">
        <w:rPr>
          <w:rFonts w:ascii="Times New Roman" w:hAnsi="Times New Roman"/>
        </w:rPr>
        <w:t>А.Т.Амеличев</w:t>
      </w:r>
      <w:proofErr w:type="spellEnd"/>
    </w:p>
    <w:p w:rsidR="00391C6C" w:rsidRPr="00391C6C" w:rsidRDefault="00391C6C">
      <w:pPr>
        <w:spacing w:after="200" w:line="276" w:lineRule="auto"/>
        <w:rPr>
          <w:rFonts w:ascii="Times New Roman" w:hAnsi="Times New Roman"/>
        </w:rPr>
      </w:pPr>
      <w:r w:rsidRPr="00391C6C">
        <w:rPr>
          <w:rFonts w:ascii="Times New Roman" w:hAnsi="Times New Roman"/>
        </w:rPr>
        <w:br w:type="page"/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lastRenderedPageBreak/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УТВЕРЖДЕНО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Решение городской Думы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от 25.06.98г. № 77-гд</w:t>
      </w:r>
    </w:p>
    <w:p w:rsidR="00391C6C" w:rsidRPr="00391C6C" w:rsidRDefault="00391C6C" w:rsidP="00391C6C">
      <w:pPr>
        <w:jc w:val="both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ПРОГРАММА</w:t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сбережения тепловой энергии в муниципальном жилом фонде</w:t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на 1998-2002 г.г.</w:t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ПАСПОРТ ПРОГРАММЫ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6095"/>
      </w:tblGrid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Наименование </w:t>
            </w:r>
          </w:p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Пр</w:t>
            </w:r>
            <w:r w:rsidRPr="00391C6C">
              <w:rPr>
                <w:rFonts w:ascii="Times New Roman" w:hAnsi="Times New Roman"/>
              </w:rPr>
              <w:t>о</w:t>
            </w:r>
            <w:r w:rsidRPr="00391C6C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Программа сбережения тепловой энергии в муниципал</w:t>
            </w:r>
            <w:r w:rsidRPr="00391C6C">
              <w:rPr>
                <w:rFonts w:ascii="Times New Roman" w:hAnsi="Times New Roman"/>
              </w:rPr>
              <w:t>ь</w:t>
            </w:r>
            <w:r w:rsidRPr="00391C6C">
              <w:rPr>
                <w:rFonts w:ascii="Times New Roman" w:hAnsi="Times New Roman"/>
              </w:rPr>
              <w:t>ном жилом фонде на 1998-2002 г.г.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Основание для разр</w:t>
            </w:r>
            <w:r w:rsidRPr="00391C6C">
              <w:rPr>
                <w:rFonts w:ascii="Times New Roman" w:hAnsi="Times New Roman"/>
              </w:rPr>
              <w:t>а</w:t>
            </w:r>
            <w:r w:rsidRPr="00391C6C">
              <w:rPr>
                <w:rFonts w:ascii="Times New Roman" w:hAnsi="Times New Roman"/>
              </w:rPr>
              <w:t>ботки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Постановление губернатора Нижегородской области от 30.09.97г. №278 , Закон РФ “ Об </w:t>
            </w:r>
            <w:proofErr w:type="spellStart"/>
            <w:r w:rsidRPr="00391C6C">
              <w:rPr>
                <w:rFonts w:ascii="Times New Roman" w:hAnsi="Times New Roman"/>
              </w:rPr>
              <w:t>энергоресурсосбереж</w:t>
            </w:r>
            <w:r w:rsidRPr="00391C6C">
              <w:rPr>
                <w:rFonts w:ascii="Times New Roman" w:hAnsi="Times New Roman"/>
              </w:rPr>
              <w:t>е</w:t>
            </w:r>
            <w:r w:rsidRPr="00391C6C">
              <w:rPr>
                <w:rFonts w:ascii="Times New Roman" w:hAnsi="Times New Roman"/>
              </w:rPr>
              <w:t>нии</w:t>
            </w:r>
            <w:proofErr w:type="spellEnd"/>
            <w:r w:rsidRPr="00391C6C">
              <w:rPr>
                <w:rFonts w:ascii="Times New Roman" w:hAnsi="Times New Roman"/>
              </w:rPr>
              <w:t>” от 13.03.96г.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Утверждение Программы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Решение городской Думы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Цели и задачи Пр</w:t>
            </w:r>
            <w:r w:rsidRPr="00391C6C">
              <w:rPr>
                <w:rFonts w:ascii="Times New Roman" w:hAnsi="Times New Roman"/>
              </w:rPr>
              <w:t>о</w:t>
            </w:r>
            <w:r w:rsidRPr="00391C6C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Рациональное использование тепловой энергии в гор</w:t>
            </w:r>
            <w:r w:rsidRPr="00391C6C">
              <w:rPr>
                <w:rFonts w:ascii="Times New Roman" w:hAnsi="Times New Roman"/>
              </w:rPr>
              <w:t>я</w:t>
            </w:r>
            <w:r w:rsidRPr="00391C6C">
              <w:rPr>
                <w:rFonts w:ascii="Times New Roman" w:hAnsi="Times New Roman"/>
              </w:rPr>
              <w:t>чей воде; обеспечение горожан, проживающих в муниц</w:t>
            </w:r>
            <w:r w:rsidRPr="00391C6C">
              <w:rPr>
                <w:rFonts w:ascii="Times New Roman" w:hAnsi="Times New Roman"/>
              </w:rPr>
              <w:t>и</w:t>
            </w:r>
            <w:r w:rsidRPr="00391C6C">
              <w:rPr>
                <w:rFonts w:ascii="Times New Roman" w:hAnsi="Times New Roman"/>
              </w:rPr>
              <w:t>пальном жилом фонде, более качественными услугами в части потребления тепловой энергии на нужды отопления и горячего водосна</w:t>
            </w:r>
            <w:r w:rsidRPr="00391C6C">
              <w:rPr>
                <w:rFonts w:ascii="Times New Roman" w:hAnsi="Times New Roman"/>
              </w:rPr>
              <w:t>б</w:t>
            </w:r>
            <w:r w:rsidRPr="00391C6C">
              <w:rPr>
                <w:rFonts w:ascii="Times New Roman" w:hAnsi="Times New Roman"/>
              </w:rPr>
              <w:t>жения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Сроки реализации </w:t>
            </w:r>
          </w:p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Пр</w:t>
            </w:r>
            <w:r w:rsidRPr="00391C6C">
              <w:rPr>
                <w:rFonts w:ascii="Times New Roman" w:hAnsi="Times New Roman"/>
              </w:rPr>
              <w:t>о</w:t>
            </w:r>
            <w:r w:rsidRPr="00391C6C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1998-2002г.г.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Орган программно-целевого управления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городская Администрация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Руководитель Программы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Первый заместитель главы местного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самоуправления </w:t>
            </w:r>
            <w:proofErr w:type="spellStart"/>
            <w:r w:rsidRPr="00391C6C">
              <w:rPr>
                <w:rFonts w:ascii="Times New Roman" w:hAnsi="Times New Roman"/>
              </w:rPr>
              <w:t>г</w:t>
            </w:r>
            <w:proofErr w:type="gramStart"/>
            <w:r w:rsidRPr="00391C6C">
              <w:rPr>
                <w:rFonts w:ascii="Times New Roman" w:hAnsi="Times New Roman"/>
              </w:rPr>
              <w:t>.С</w:t>
            </w:r>
            <w:proofErr w:type="gramEnd"/>
            <w:r w:rsidRPr="00391C6C">
              <w:rPr>
                <w:rFonts w:ascii="Times New Roman" w:hAnsi="Times New Roman"/>
              </w:rPr>
              <w:t>аров</w:t>
            </w:r>
            <w:proofErr w:type="spellEnd"/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8.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Исполнители </w:t>
            </w:r>
            <w:proofErr w:type="gramStart"/>
            <w:r w:rsidRPr="00391C6C">
              <w:rPr>
                <w:rFonts w:ascii="Times New Roman" w:hAnsi="Times New Roman"/>
              </w:rPr>
              <w:t>основных</w:t>
            </w:r>
            <w:proofErr w:type="gramEnd"/>
          </w:p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мероприятий Программы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Управления:   УМХ;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Отделы Администрации: </w:t>
            </w:r>
            <w:proofErr w:type="spellStart"/>
            <w:r w:rsidRPr="00391C6C">
              <w:rPr>
                <w:rFonts w:ascii="Times New Roman" w:hAnsi="Times New Roman"/>
              </w:rPr>
              <w:t>ГорФО</w:t>
            </w:r>
            <w:proofErr w:type="spellEnd"/>
            <w:r w:rsidRPr="00391C6C">
              <w:rPr>
                <w:rFonts w:ascii="Times New Roman" w:hAnsi="Times New Roman"/>
              </w:rPr>
              <w:t>;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Муниципальные предприятия: ЖРЭП-2</w:t>
            </w:r>
            <w:r w:rsidRPr="00391C6C">
              <w:rPr>
                <w:rFonts w:ascii="Times New Roman" w:hAnsi="Times New Roman"/>
              </w:rPr>
              <w:sym w:font="Arial" w:char="00F7"/>
            </w:r>
            <w:r w:rsidRPr="00391C6C">
              <w:rPr>
                <w:rFonts w:ascii="Times New Roman" w:hAnsi="Times New Roman"/>
              </w:rPr>
              <w:t>8,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 ГУП “</w:t>
            </w:r>
            <w:proofErr w:type="spellStart"/>
            <w:r w:rsidRPr="00391C6C">
              <w:rPr>
                <w:rFonts w:ascii="Times New Roman" w:hAnsi="Times New Roman"/>
              </w:rPr>
              <w:t>Энергоуправление</w:t>
            </w:r>
            <w:proofErr w:type="spellEnd"/>
            <w:r w:rsidRPr="00391C6C">
              <w:rPr>
                <w:rFonts w:ascii="Times New Roman" w:hAnsi="Times New Roman"/>
              </w:rPr>
              <w:t xml:space="preserve"> РФЯЦ-ВНИИЭФ”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9.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Источник финансиров</w:t>
            </w:r>
            <w:r w:rsidRPr="00391C6C">
              <w:rPr>
                <w:rFonts w:ascii="Times New Roman" w:hAnsi="Times New Roman"/>
              </w:rPr>
              <w:t>а</w:t>
            </w:r>
            <w:r w:rsidRPr="00391C6C">
              <w:rPr>
                <w:rFonts w:ascii="Times New Roman" w:hAnsi="Times New Roman"/>
              </w:rPr>
              <w:t>ния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Средства городского бюджета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10.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Затраты на ре</w:t>
            </w:r>
            <w:r w:rsidRPr="00391C6C">
              <w:rPr>
                <w:rFonts w:ascii="Times New Roman" w:hAnsi="Times New Roman"/>
              </w:rPr>
              <w:t>а</w:t>
            </w:r>
            <w:r w:rsidRPr="00391C6C">
              <w:rPr>
                <w:rFonts w:ascii="Times New Roman" w:hAnsi="Times New Roman"/>
              </w:rPr>
              <w:t>лизацию</w:t>
            </w:r>
          </w:p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Определяются ежегодно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11.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Ожидаемые результаты по реализации Пр</w:t>
            </w:r>
            <w:r w:rsidRPr="00391C6C">
              <w:rPr>
                <w:rFonts w:ascii="Times New Roman" w:hAnsi="Times New Roman"/>
              </w:rPr>
              <w:t>о</w:t>
            </w:r>
            <w:r w:rsidRPr="00391C6C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Уменьшение затрат городского бюджета и рас-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ходов горожан в связи с более </w:t>
            </w:r>
            <w:proofErr w:type="gramStart"/>
            <w:r w:rsidRPr="00391C6C">
              <w:rPr>
                <w:rFonts w:ascii="Times New Roman" w:hAnsi="Times New Roman"/>
              </w:rPr>
              <w:t>рациональным</w:t>
            </w:r>
            <w:proofErr w:type="gramEnd"/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использованием тепловой энергии в </w:t>
            </w:r>
            <w:proofErr w:type="spellStart"/>
            <w:r w:rsidRPr="00391C6C">
              <w:rPr>
                <w:rFonts w:ascii="Times New Roman" w:hAnsi="Times New Roman"/>
              </w:rPr>
              <w:t>муници</w:t>
            </w:r>
            <w:proofErr w:type="spellEnd"/>
            <w:r w:rsidRPr="00391C6C">
              <w:rPr>
                <w:rFonts w:ascii="Times New Roman" w:hAnsi="Times New Roman"/>
              </w:rPr>
              <w:t>-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91C6C">
              <w:rPr>
                <w:rFonts w:ascii="Times New Roman" w:hAnsi="Times New Roman"/>
              </w:rPr>
              <w:t>пальных</w:t>
            </w:r>
            <w:proofErr w:type="spellEnd"/>
            <w:r w:rsidRPr="00391C6C">
              <w:rPr>
                <w:rFonts w:ascii="Times New Roman" w:hAnsi="Times New Roman"/>
              </w:rPr>
              <w:t xml:space="preserve"> жилых </w:t>
            </w:r>
            <w:proofErr w:type="gramStart"/>
            <w:r w:rsidRPr="00391C6C">
              <w:rPr>
                <w:rFonts w:ascii="Times New Roman" w:hAnsi="Times New Roman"/>
              </w:rPr>
              <w:t>домах</w:t>
            </w:r>
            <w:proofErr w:type="gramEnd"/>
            <w:r w:rsidRPr="00391C6C">
              <w:rPr>
                <w:rFonts w:ascii="Times New Roman" w:hAnsi="Times New Roman"/>
              </w:rPr>
              <w:t>. Потребление более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качественных услуг горожанами по отоплению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и горячему водоснабжению.</w:t>
            </w:r>
          </w:p>
        </w:tc>
      </w:tr>
      <w:tr w:rsidR="00391C6C" w:rsidRPr="00391C6C" w:rsidTr="007B46A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12.</w:t>
            </w:r>
          </w:p>
        </w:tc>
        <w:tc>
          <w:tcPr>
            <w:tcW w:w="3261" w:type="dxa"/>
          </w:tcPr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 xml:space="preserve">Организация контроля </w:t>
            </w:r>
            <w:proofErr w:type="gramStart"/>
            <w:r w:rsidRPr="00391C6C">
              <w:rPr>
                <w:rFonts w:ascii="Times New Roman" w:hAnsi="Times New Roman"/>
              </w:rPr>
              <w:t>за</w:t>
            </w:r>
            <w:proofErr w:type="gramEnd"/>
          </w:p>
          <w:p w:rsidR="00391C6C" w:rsidRPr="00391C6C" w:rsidRDefault="00391C6C" w:rsidP="007B46A9">
            <w:pPr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исполнением Программы</w:t>
            </w:r>
          </w:p>
        </w:tc>
        <w:tc>
          <w:tcPr>
            <w:tcW w:w="6095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</w:rPr>
            </w:pPr>
            <w:r w:rsidRPr="00391C6C">
              <w:rPr>
                <w:rFonts w:ascii="Times New Roman" w:hAnsi="Times New Roman"/>
              </w:rPr>
              <w:t>Исполнители основных мероприятий Программы и г</w:t>
            </w:r>
            <w:r w:rsidRPr="00391C6C">
              <w:rPr>
                <w:rFonts w:ascii="Times New Roman" w:hAnsi="Times New Roman"/>
              </w:rPr>
              <w:t>о</w:t>
            </w:r>
            <w:r w:rsidRPr="00391C6C">
              <w:rPr>
                <w:rFonts w:ascii="Times New Roman" w:hAnsi="Times New Roman"/>
              </w:rPr>
              <w:t>родская Дума.</w:t>
            </w:r>
          </w:p>
        </w:tc>
      </w:tr>
    </w:tbl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</w:rPr>
        <w:br w:type="page"/>
      </w:r>
      <w:r w:rsidRPr="00391C6C">
        <w:rPr>
          <w:rFonts w:ascii="Times New Roman" w:hAnsi="Times New Roman"/>
          <w:b/>
        </w:rPr>
        <w:lastRenderedPageBreak/>
        <w:t>ВВЕДЕНИЕ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 xml:space="preserve">Настоящая Программа разработана во исполнение постановления губернатора Нижегородской области от 30.09.97г. и Закона  РФ “Об </w:t>
      </w:r>
      <w:proofErr w:type="spellStart"/>
      <w:r w:rsidRPr="00391C6C">
        <w:rPr>
          <w:rFonts w:ascii="Times New Roman" w:hAnsi="Times New Roman"/>
        </w:rPr>
        <w:t>энергоресурсосбер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жении</w:t>
      </w:r>
      <w:proofErr w:type="spellEnd"/>
      <w:r w:rsidRPr="00391C6C">
        <w:rPr>
          <w:rFonts w:ascii="Times New Roman" w:hAnsi="Times New Roman"/>
        </w:rPr>
        <w:t>” от 13.03.96г.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Основными  целями Программы являются: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- бесперебойное снабжение горожан, проживающих в муниципальном жилом  фонде, тепловой энергией в горячей воде на нужды отопления и горячего водоснабжения в соответствии с действующими строительными и санитарными но</w:t>
      </w:r>
      <w:r w:rsidRPr="00391C6C">
        <w:rPr>
          <w:rFonts w:ascii="Times New Roman" w:hAnsi="Times New Roman"/>
        </w:rPr>
        <w:t>р</w:t>
      </w:r>
      <w:r w:rsidRPr="00391C6C">
        <w:rPr>
          <w:rFonts w:ascii="Times New Roman" w:hAnsi="Times New Roman"/>
        </w:rPr>
        <w:t>мами и правилами;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- обеспечение горожан, проживающих в муниципальном жилом фонде, более  качественными услугами при потреблении тепловой энергии в горячей воде на  нужды отопления и горячего водоснабжения;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- экономия тепловой энергии в горячей воде, используемой для нужд отопления  и горячего в</w:t>
      </w:r>
      <w:r w:rsidRPr="00391C6C">
        <w:rPr>
          <w:rFonts w:ascii="Times New Roman" w:hAnsi="Times New Roman"/>
        </w:rPr>
        <w:t>о</w:t>
      </w:r>
      <w:r w:rsidRPr="00391C6C">
        <w:rPr>
          <w:rFonts w:ascii="Times New Roman" w:hAnsi="Times New Roman"/>
        </w:rPr>
        <w:t>доснабжения - путем учета ее и регулировки систем, приборов, а также установки автоматич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ских средств регулирования;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- уменьшение расходов горожан, проживающих в муниципальном жилом фонде, а также затрат городского бюджета - в связи с более рациональным потреблением тепловой энергии в горячей воде для нужд отопления и горячего водосна</w:t>
      </w:r>
      <w:r w:rsidRPr="00391C6C">
        <w:rPr>
          <w:rFonts w:ascii="Times New Roman" w:hAnsi="Times New Roman"/>
        </w:rPr>
        <w:t>б</w:t>
      </w:r>
      <w:r w:rsidRPr="00391C6C">
        <w:rPr>
          <w:rFonts w:ascii="Times New Roman" w:hAnsi="Times New Roman"/>
        </w:rPr>
        <w:t>жения.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СОДЕРЖАНИЕ ПРОБЛЕМЫ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 xml:space="preserve">Актуальность вопросов </w:t>
      </w:r>
      <w:proofErr w:type="spellStart"/>
      <w:r w:rsidRPr="00391C6C">
        <w:rPr>
          <w:rFonts w:ascii="Times New Roman" w:hAnsi="Times New Roman"/>
        </w:rPr>
        <w:t>энергоресурсосбережения</w:t>
      </w:r>
      <w:proofErr w:type="spellEnd"/>
      <w:r w:rsidRPr="00391C6C">
        <w:rPr>
          <w:rFonts w:ascii="Times New Roman" w:hAnsi="Times New Roman"/>
        </w:rPr>
        <w:t xml:space="preserve"> в жилищном хозяйстве определена Законом РФ “Об </w:t>
      </w:r>
      <w:proofErr w:type="spellStart"/>
      <w:r w:rsidRPr="00391C6C">
        <w:rPr>
          <w:rFonts w:ascii="Times New Roman" w:hAnsi="Times New Roman"/>
        </w:rPr>
        <w:t>энергоресурсосбережении</w:t>
      </w:r>
      <w:proofErr w:type="spellEnd"/>
      <w:r w:rsidRPr="00391C6C">
        <w:rPr>
          <w:rFonts w:ascii="Times New Roman" w:hAnsi="Times New Roman"/>
        </w:rPr>
        <w:t>” от 13.03.1996г. и Постановлением губернатора Нижегородской области от 30.09.1997г. №278. Обоими документами рекомендовано разрабо</w:t>
      </w:r>
      <w:r w:rsidRPr="00391C6C">
        <w:rPr>
          <w:rFonts w:ascii="Times New Roman" w:hAnsi="Times New Roman"/>
        </w:rPr>
        <w:t>т</w:t>
      </w:r>
      <w:r w:rsidRPr="00391C6C">
        <w:rPr>
          <w:rFonts w:ascii="Times New Roman" w:hAnsi="Times New Roman"/>
        </w:rPr>
        <w:t xml:space="preserve">ка региональных, местных и других программ,  направленных на </w:t>
      </w:r>
      <w:proofErr w:type="spellStart"/>
      <w:r w:rsidRPr="00391C6C">
        <w:rPr>
          <w:rFonts w:ascii="Times New Roman" w:hAnsi="Times New Roman"/>
        </w:rPr>
        <w:t>энергоресурсосбережение</w:t>
      </w:r>
      <w:proofErr w:type="spellEnd"/>
      <w:r w:rsidRPr="00391C6C">
        <w:rPr>
          <w:rFonts w:ascii="Times New Roman" w:hAnsi="Times New Roman"/>
        </w:rPr>
        <w:t xml:space="preserve"> в ж</w:t>
      </w:r>
      <w:r w:rsidRPr="00391C6C">
        <w:rPr>
          <w:rFonts w:ascii="Times New Roman" w:hAnsi="Times New Roman"/>
        </w:rPr>
        <w:t>и</w:t>
      </w:r>
      <w:r w:rsidRPr="00391C6C">
        <w:rPr>
          <w:rFonts w:ascii="Times New Roman" w:hAnsi="Times New Roman"/>
        </w:rPr>
        <w:t>лищном хозяйстве.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 xml:space="preserve">Исходя из этого, а также учитывая, что Программа </w:t>
      </w:r>
      <w:proofErr w:type="spellStart"/>
      <w:r w:rsidRPr="00391C6C">
        <w:rPr>
          <w:rFonts w:ascii="Times New Roman" w:hAnsi="Times New Roman"/>
        </w:rPr>
        <w:t>энергоресурсосбережения</w:t>
      </w:r>
      <w:proofErr w:type="spellEnd"/>
      <w:r w:rsidRPr="00391C6C">
        <w:rPr>
          <w:rFonts w:ascii="Times New Roman" w:hAnsi="Times New Roman"/>
        </w:rPr>
        <w:t xml:space="preserve"> в жили</w:t>
      </w:r>
      <w:r w:rsidRPr="00391C6C">
        <w:rPr>
          <w:rFonts w:ascii="Times New Roman" w:hAnsi="Times New Roman"/>
        </w:rPr>
        <w:t>щ</w:t>
      </w:r>
      <w:r w:rsidRPr="00391C6C">
        <w:rPr>
          <w:rFonts w:ascii="Times New Roman" w:hAnsi="Times New Roman"/>
        </w:rPr>
        <w:t xml:space="preserve">ном хозяйстве </w:t>
      </w:r>
      <w:proofErr w:type="spellStart"/>
      <w:r w:rsidRPr="00391C6C">
        <w:rPr>
          <w:rFonts w:ascii="Times New Roman" w:hAnsi="Times New Roman"/>
        </w:rPr>
        <w:t>г</w:t>
      </w:r>
      <w:proofErr w:type="gramStart"/>
      <w:r w:rsidRPr="00391C6C">
        <w:rPr>
          <w:rFonts w:ascii="Times New Roman" w:hAnsi="Times New Roman"/>
        </w:rPr>
        <w:t>.С</w:t>
      </w:r>
      <w:proofErr w:type="gramEnd"/>
      <w:r w:rsidRPr="00391C6C">
        <w:rPr>
          <w:rFonts w:ascii="Times New Roman" w:hAnsi="Times New Roman"/>
        </w:rPr>
        <w:t>аров</w:t>
      </w:r>
      <w:proofErr w:type="spellEnd"/>
      <w:r w:rsidRPr="00391C6C">
        <w:rPr>
          <w:rFonts w:ascii="Times New Roman" w:hAnsi="Times New Roman"/>
        </w:rPr>
        <w:t xml:space="preserve"> носит комплексный характер и не все ее разделы проработаны в полном объеме, предлагается решить программным методом один из разделов комплексной Програ</w:t>
      </w:r>
      <w:r w:rsidRPr="00391C6C">
        <w:rPr>
          <w:rFonts w:ascii="Times New Roman" w:hAnsi="Times New Roman"/>
        </w:rPr>
        <w:t>м</w:t>
      </w:r>
      <w:r w:rsidRPr="00391C6C">
        <w:rPr>
          <w:rFonts w:ascii="Times New Roman" w:hAnsi="Times New Roman"/>
        </w:rPr>
        <w:t>мы, а именно: СБЕРЕЖЕНИЕ ТЕПЛОВОЙ ЭНЕРГИИ В МУНИЦИПАЛЬНОМ ЖИЛОМ ФО</w:t>
      </w:r>
      <w:r w:rsidRPr="00391C6C">
        <w:rPr>
          <w:rFonts w:ascii="Times New Roman" w:hAnsi="Times New Roman"/>
        </w:rPr>
        <w:t>Н</w:t>
      </w:r>
      <w:r w:rsidRPr="00391C6C">
        <w:rPr>
          <w:rFonts w:ascii="Times New Roman" w:hAnsi="Times New Roman"/>
        </w:rPr>
        <w:t>ДЕ.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При эксплуатации муниципального жилого фонда, в части потребления тепловой эне</w:t>
      </w:r>
      <w:r w:rsidRPr="00391C6C">
        <w:rPr>
          <w:rFonts w:ascii="Times New Roman" w:hAnsi="Times New Roman"/>
        </w:rPr>
        <w:t>р</w:t>
      </w:r>
      <w:r w:rsidRPr="00391C6C">
        <w:rPr>
          <w:rFonts w:ascii="Times New Roman" w:hAnsi="Times New Roman"/>
        </w:rPr>
        <w:t>гии в горячей воде на нужды отопления и горячего водоснабжения, возникает ряд вопросов, к</w:t>
      </w:r>
      <w:r w:rsidRPr="00391C6C">
        <w:rPr>
          <w:rFonts w:ascii="Times New Roman" w:hAnsi="Times New Roman"/>
        </w:rPr>
        <w:t>о</w:t>
      </w:r>
      <w:r w:rsidRPr="00391C6C">
        <w:rPr>
          <w:rFonts w:ascii="Times New Roman" w:hAnsi="Times New Roman"/>
        </w:rPr>
        <w:t>торые не всегда могут быть решены сегодня в  рамках действующих Правил и  норм технич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 xml:space="preserve">ской эксплуатации жилищного  фонда, Правил пользования тепловой энергией и др. </w:t>
      </w:r>
      <w:proofErr w:type="gramStart"/>
      <w:r w:rsidRPr="00391C6C">
        <w:rPr>
          <w:rFonts w:ascii="Times New Roman" w:hAnsi="Times New Roman"/>
        </w:rPr>
        <w:t>К</w:t>
      </w:r>
      <w:proofErr w:type="gramEnd"/>
      <w:r w:rsidRPr="00391C6C">
        <w:rPr>
          <w:rFonts w:ascii="Times New Roman" w:hAnsi="Times New Roman"/>
        </w:rPr>
        <w:t xml:space="preserve"> </w:t>
      </w:r>
      <w:proofErr w:type="gramStart"/>
      <w:r w:rsidRPr="00391C6C">
        <w:rPr>
          <w:rFonts w:ascii="Times New Roman" w:hAnsi="Times New Roman"/>
        </w:rPr>
        <w:t>таким</w:t>
      </w:r>
      <w:proofErr w:type="gramEnd"/>
      <w:r w:rsidRPr="00391C6C">
        <w:rPr>
          <w:rFonts w:ascii="Times New Roman" w:hAnsi="Times New Roman"/>
        </w:rPr>
        <w:t xml:space="preserve"> вопросам относятся: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1. Обеспечение оптимального теплового режима в многоэтажных - в основном в домах повышенной этажности (10 и более этажей) - жилых домах. Данный вопрос может быть решен путем установки регуляторов давления в системах отопления. На сегодня такую работу необх</w:t>
      </w:r>
      <w:r w:rsidRPr="00391C6C">
        <w:rPr>
          <w:rFonts w:ascii="Times New Roman" w:hAnsi="Times New Roman"/>
        </w:rPr>
        <w:t>о</w:t>
      </w:r>
      <w:r w:rsidRPr="00391C6C">
        <w:rPr>
          <w:rFonts w:ascii="Times New Roman" w:hAnsi="Times New Roman"/>
        </w:rPr>
        <w:t>димо провести на 22 домах.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2. Обеспечение нормативных температур воды в системах горячего водоснабжения с о</w:t>
      </w:r>
      <w:r w:rsidRPr="00391C6C">
        <w:rPr>
          <w:rFonts w:ascii="Times New Roman" w:hAnsi="Times New Roman"/>
        </w:rPr>
        <w:t>б</w:t>
      </w:r>
      <w:r w:rsidRPr="00391C6C">
        <w:rPr>
          <w:rFonts w:ascii="Times New Roman" w:hAnsi="Times New Roman"/>
        </w:rPr>
        <w:t>ратным (циркуляционным) трубопроводом. Это может и должно быть выполнено при регул</w:t>
      </w:r>
      <w:r w:rsidRPr="00391C6C">
        <w:rPr>
          <w:rFonts w:ascii="Times New Roman" w:hAnsi="Times New Roman"/>
        </w:rPr>
        <w:t>и</w:t>
      </w:r>
      <w:r w:rsidRPr="00391C6C">
        <w:rPr>
          <w:rFonts w:ascii="Times New Roman" w:hAnsi="Times New Roman"/>
        </w:rPr>
        <w:t>ровании системы ГВС - путем установки дроссельных шайб на обратных линиях. Работу необходимо выполнить на 217 домах (471 те</w:t>
      </w:r>
      <w:r w:rsidRPr="00391C6C">
        <w:rPr>
          <w:rFonts w:ascii="Times New Roman" w:hAnsi="Times New Roman"/>
        </w:rPr>
        <w:t>п</w:t>
      </w:r>
      <w:r w:rsidRPr="00391C6C">
        <w:rPr>
          <w:rFonts w:ascii="Times New Roman" w:hAnsi="Times New Roman"/>
        </w:rPr>
        <w:t>ловой узел).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3. Обеспечение нормативных температур воды (круглогодично) в домах, имеющих о</w:t>
      </w:r>
      <w:r w:rsidRPr="00391C6C">
        <w:rPr>
          <w:rFonts w:ascii="Times New Roman" w:hAnsi="Times New Roman"/>
        </w:rPr>
        <w:t>т</w:t>
      </w:r>
      <w:r w:rsidRPr="00391C6C">
        <w:rPr>
          <w:rFonts w:ascii="Times New Roman" w:hAnsi="Times New Roman"/>
        </w:rPr>
        <w:t>крытую систему горячего водоснабжения, т.е. не имеющих обратного (циркуляционного) тр</w:t>
      </w:r>
      <w:r w:rsidRPr="00391C6C">
        <w:rPr>
          <w:rFonts w:ascii="Times New Roman" w:hAnsi="Times New Roman"/>
        </w:rPr>
        <w:t>у</w:t>
      </w:r>
      <w:r w:rsidRPr="00391C6C">
        <w:rPr>
          <w:rFonts w:ascii="Times New Roman" w:hAnsi="Times New Roman"/>
        </w:rPr>
        <w:t>бопровода в системе горячего водоснабжения. Работу необходимо выполнить на 59 домах (66 тепловых узлах). Работа заключается в установке электронных и механических регуляторов температуры горячей воды.</w:t>
      </w:r>
    </w:p>
    <w:p w:rsidR="00391C6C" w:rsidRPr="00391C6C" w:rsidRDefault="00391C6C" w:rsidP="00391C6C">
      <w:pPr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4. Обеспечение учета тепловой энергии в горячей воде - путем установки счетчиков те</w:t>
      </w:r>
      <w:r w:rsidRPr="00391C6C">
        <w:rPr>
          <w:rFonts w:ascii="Times New Roman" w:hAnsi="Times New Roman"/>
        </w:rPr>
        <w:t>п</w:t>
      </w:r>
      <w:r w:rsidRPr="00391C6C">
        <w:rPr>
          <w:rFonts w:ascii="Times New Roman" w:hAnsi="Times New Roman"/>
        </w:rPr>
        <w:t>ла (на отопление и на горячее водоснабжение). Для того</w:t>
      </w:r>
      <w:proofErr w:type="gramStart"/>
      <w:r w:rsidRPr="00391C6C">
        <w:rPr>
          <w:rFonts w:ascii="Times New Roman" w:hAnsi="Times New Roman"/>
        </w:rPr>
        <w:t>,</w:t>
      </w:r>
      <w:proofErr w:type="gramEnd"/>
      <w:r w:rsidRPr="00391C6C">
        <w:rPr>
          <w:rFonts w:ascii="Times New Roman" w:hAnsi="Times New Roman"/>
        </w:rPr>
        <w:t xml:space="preserve"> чтобы учесть тепловую энергию, п</w:t>
      </w:r>
      <w:r w:rsidRPr="00391C6C">
        <w:rPr>
          <w:rFonts w:ascii="Times New Roman" w:hAnsi="Times New Roman"/>
        </w:rPr>
        <w:t>о</w:t>
      </w:r>
      <w:r w:rsidRPr="00391C6C">
        <w:rPr>
          <w:rFonts w:ascii="Times New Roman" w:hAnsi="Times New Roman"/>
        </w:rPr>
        <w:t>даваемую в муниципальный жилой фонд, необходимо смонтировать 66 групповых тепловых пунктов.</w:t>
      </w:r>
      <w:r w:rsidRPr="00391C6C">
        <w:rPr>
          <w:rFonts w:ascii="Times New Roman" w:hAnsi="Times New Roman"/>
        </w:rPr>
        <w:br w:type="page"/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lastRenderedPageBreak/>
        <w:t>ПРОГРАММНЫЕ МЕРОПРИЯТИЯ</w:t>
      </w:r>
    </w:p>
    <w:p w:rsidR="00391C6C" w:rsidRPr="00391C6C" w:rsidRDefault="00391C6C" w:rsidP="00391C6C">
      <w:pPr>
        <w:jc w:val="center"/>
        <w:rPr>
          <w:rFonts w:ascii="Times New Roman" w:hAnsi="Times New Roman"/>
        </w:rPr>
      </w:pPr>
    </w:p>
    <w:tbl>
      <w:tblPr>
        <w:tblW w:w="10418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816"/>
        <w:gridCol w:w="2806"/>
        <w:gridCol w:w="2086"/>
        <w:gridCol w:w="1028"/>
        <w:gridCol w:w="911"/>
        <w:gridCol w:w="1134"/>
      </w:tblGrid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№№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 w:rsidRPr="00391C6C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391C6C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Наименование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мероприятий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Адреса мероприятий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Цель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В  1998 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Приме-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91C6C">
              <w:rPr>
                <w:rFonts w:ascii="Times New Roman" w:hAnsi="Times New Roman"/>
                <w:sz w:val="22"/>
              </w:rPr>
              <w:t>чание</w:t>
            </w:r>
            <w:proofErr w:type="spellEnd"/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center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7</w:t>
            </w:r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Установка в д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мах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повышенной этажности рег</w:t>
            </w:r>
            <w:r w:rsidRPr="00391C6C">
              <w:rPr>
                <w:rFonts w:ascii="Times New Roman" w:hAnsi="Times New Roman"/>
                <w:sz w:val="22"/>
              </w:rPr>
              <w:t>у</w:t>
            </w:r>
            <w:r w:rsidRPr="00391C6C">
              <w:rPr>
                <w:rFonts w:ascii="Times New Roman" w:hAnsi="Times New Roman"/>
                <w:sz w:val="22"/>
              </w:rPr>
              <w:t>ляторов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давления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Шверника15Г,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91C6C">
              <w:rPr>
                <w:rFonts w:ascii="Times New Roman" w:hAnsi="Times New Roman"/>
                <w:sz w:val="22"/>
              </w:rPr>
              <w:t>Силкина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 xml:space="preserve"> 2А,6,8,9,32,19, Куйбышева 15,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Юности 5/2,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Зернова68,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Некрасова 3,5,9,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Курч</w:t>
            </w:r>
            <w:r w:rsidRPr="00391C6C">
              <w:rPr>
                <w:rFonts w:ascii="Times New Roman" w:hAnsi="Times New Roman"/>
                <w:sz w:val="22"/>
              </w:rPr>
              <w:t>а</w:t>
            </w:r>
            <w:r w:rsidRPr="00391C6C">
              <w:rPr>
                <w:rFonts w:ascii="Times New Roman" w:hAnsi="Times New Roman"/>
                <w:sz w:val="22"/>
              </w:rPr>
              <w:t>това 17,22,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Давиденко 6,8,12,14, Мо</w:t>
            </w:r>
            <w:r w:rsidRPr="00391C6C">
              <w:rPr>
                <w:rFonts w:ascii="Times New Roman" w:hAnsi="Times New Roman"/>
                <w:sz w:val="22"/>
              </w:rPr>
              <w:t>с</w:t>
            </w:r>
            <w:r w:rsidRPr="00391C6C">
              <w:rPr>
                <w:rFonts w:ascii="Times New Roman" w:hAnsi="Times New Roman"/>
                <w:sz w:val="22"/>
              </w:rPr>
              <w:t>ковская 34/2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Улучшение тепл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снабжения домов. Оптимизация ги</w:t>
            </w:r>
            <w:r w:rsidRPr="00391C6C">
              <w:rPr>
                <w:rFonts w:ascii="Times New Roman" w:hAnsi="Times New Roman"/>
                <w:sz w:val="22"/>
              </w:rPr>
              <w:t>д</w:t>
            </w:r>
            <w:r w:rsidRPr="00391C6C">
              <w:rPr>
                <w:rFonts w:ascii="Times New Roman" w:hAnsi="Times New Roman"/>
                <w:sz w:val="22"/>
              </w:rPr>
              <w:t>равлического реж</w:t>
            </w:r>
            <w:r w:rsidRPr="00391C6C">
              <w:rPr>
                <w:rFonts w:ascii="Times New Roman" w:hAnsi="Times New Roman"/>
                <w:sz w:val="22"/>
              </w:rPr>
              <w:t>и</w:t>
            </w:r>
            <w:r w:rsidRPr="00391C6C">
              <w:rPr>
                <w:rFonts w:ascii="Times New Roman" w:hAnsi="Times New Roman"/>
                <w:sz w:val="22"/>
              </w:rPr>
              <w:t>ма работы системы от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пления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22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22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ГУП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“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Энерг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управл</w:t>
            </w:r>
            <w:r w:rsidRPr="00391C6C">
              <w:rPr>
                <w:rFonts w:ascii="Times New Roman" w:hAnsi="Times New Roman"/>
                <w:sz w:val="22"/>
              </w:rPr>
              <w:t>е</w:t>
            </w:r>
            <w:r w:rsidRPr="00391C6C">
              <w:rPr>
                <w:rFonts w:ascii="Times New Roman" w:hAnsi="Times New Roman"/>
                <w:sz w:val="22"/>
              </w:rPr>
              <w:t>ние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>”</w:t>
            </w:r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Регулирование системы ГВС ж/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д</w:t>
            </w:r>
            <w:proofErr w:type="spellEnd"/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(установка дро</w:t>
            </w:r>
            <w:r w:rsidRPr="00391C6C">
              <w:rPr>
                <w:rFonts w:ascii="Times New Roman" w:hAnsi="Times New Roman"/>
                <w:sz w:val="22"/>
              </w:rPr>
              <w:t>с</w:t>
            </w:r>
            <w:r w:rsidRPr="00391C6C">
              <w:rPr>
                <w:rFonts w:ascii="Times New Roman" w:hAnsi="Times New Roman"/>
                <w:sz w:val="22"/>
              </w:rPr>
              <w:t>сельных шайб)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217 домов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(471 тепловой узел)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Перечень домов, соглас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ванный ГУ</w:t>
            </w:r>
            <w:proofErr w:type="gramStart"/>
            <w:r w:rsidRPr="00391C6C">
              <w:rPr>
                <w:rFonts w:ascii="Times New Roman" w:hAnsi="Times New Roman"/>
                <w:sz w:val="22"/>
              </w:rPr>
              <w:t>П”</w:t>
            </w:r>
            <w:proofErr w:type="spellStart"/>
            <w:proofErr w:type="gramEnd"/>
            <w:r w:rsidRPr="00391C6C">
              <w:rPr>
                <w:rFonts w:ascii="Times New Roman" w:hAnsi="Times New Roman"/>
                <w:sz w:val="22"/>
              </w:rPr>
              <w:t>Энергоуправление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>"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имеется в УМХ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Обеспечение нормальной циркуляции г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рячей воды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217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217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ЖРЭП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</w:t>
            </w:r>
            <w:r w:rsidRPr="00391C6C">
              <w:rPr>
                <w:rFonts w:ascii="Times New Roman" w:hAnsi="Times New Roman"/>
                <w:sz w:val="22"/>
              </w:rPr>
              <w:sym w:font="Arial" w:char="00F7"/>
            </w:r>
            <w:r w:rsidRPr="00391C6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Установка рег</w:t>
            </w:r>
            <w:r w:rsidRPr="00391C6C">
              <w:rPr>
                <w:rFonts w:ascii="Times New Roman" w:hAnsi="Times New Roman"/>
                <w:sz w:val="22"/>
              </w:rPr>
              <w:t>у</w:t>
            </w:r>
            <w:r w:rsidRPr="00391C6C">
              <w:rPr>
                <w:rFonts w:ascii="Times New Roman" w:hAnsi="Times New Roman"/>
                <w:sz w:val="22"/>
              </w:rPr>
              <w:t>ляторов темпер</w:t>
            </w:r>
            <w:r w:rsidRPr="00391C6C">
              <w:rPr>
                <w:rFonts w:ascii="Times New Roman" w:hAnsi="Times New Roman"/>
                <w:sz w:val="22"/>
              </w:rPr>
              <w:t>а</w:t>
            </w:r>
            <w:r w:rsidRPr="00391C6C">
              <w:rPr>
                <w:rFonts w:ascii="Times New Roman" w:hAnsi="Times New Roman"/>
                <w:sz w:val="22"/>
              </w:rPr>
              <w:t>туры горячей в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ды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Перечень домов имеется в УМХ. В основном  это дома в “старой” части г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рода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Автоматическое регулир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 xml:space="preserve">вание </w:t>
            </w:r>
            <w:proofErr w:type="spellStart"/>
            <w:proofErr w:type="gramStart"/>
            <w:r w:rsidRPr="00391C6C">
              <w:rPr>
                <w:rFonts w:ascii="Times New Roman" w:hAnsi="Times New Roman"/>
                <w:sz w:val="22"/>
              </w:rPr>
              <w:t>t</w:t>
            </w:r>
            <w:proofErr w:type="gramEnd"/>
            <w:r w:rsidRPr="00391C6C">
              <w:rPr>
                <w:rFonts w:ascii="Times New Roman" w:hAnsi="Times New Roman"/>
                <w:sz w:val="22"/>
                <w:vertAlign w:val="superscript"/>
              </w:rPr>
              <w:t>о</w:t>
            </w:r>
            <w:proofErr w:type="spellEnd"/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горячей воды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59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27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ЖРЭП5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91C6C">
              <w:rPr>
                <w:rFonts w:ascii="Times New Roman" w:hAnsi="Times New Roman"/>
                <w:sz w:val="22"/>
              </w:rPr>
              <w:t>МПиК</w:t>
            </w:r>
            <w:proofErr w:type="spellEnd"/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Установка в д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мах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повышенной этажности 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пов</w:t>
            </w:r>
            <w:r w:rsidRPr="00391C6C">
              <w:rPr>
                <w:rFonts w:ascii="Times New Roman" w:hAnsi="Times New Roman"/>
                <w:sz w:val="22"/>
              </w:rPr>
              <w:t>ы</w:t>
            </w:r>
            <w:r w:rsidRPr="00391C6C">
              <w:rPr>
                <w:rFonts w:ascii="Times New Roman" w:hAnsi="Times New Roman"/>
                <w:sz w:val="22"/>
              </w:rPr>
              <w:t>сительных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 xml:space="preserve"> нас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сов - ГВС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Давиденко 8,12,14,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91C6C">
              <w:rPr>
                <w:rFonts w:ascii="Times New Roman" w:hAnsi="Times New Roman"/>
                <w:sz w:val="22"/>
              </w:rPr>
              <w:t>Казамазова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 xml:space="preserve"> 6,7,8,9,10, С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 xml:space="preserve">ветская16,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391C6C">
              <w:rPr>
                <w:rFonts w:ascii="Times New Roman" w:hAnsi="Times New Roman"/>
                <w:sz w:val="22"/>
              </w:rPr>
              <w:t>Силкина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 xml:space="preserve"> 32,36,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Курч</w:t>
            </w:r>
            <w:r w:rsidRPr="00391C6C">
              <w:rPr>
                <w:rFonts w:ascii="Times New Roman" w:hAnsi="Times New Roman"/>
                <w:sz w:val="22"/>
              </w:rPr>
              <w:t>а</w:t>
            </w:r>
            <w:r w:rsidRPr="00391C6C">
              <w:rPr>
                <w:rFonts w:ascii="Times New Roman" w:hAnsi="Times New Roman"/>
                <w:sz w:val="22"/>
              </w:rPr>
              <w:t>това 17,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Юности 27,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Московская 34/2,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Зернова 68,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Тольятти 1/2, 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 xml:space="preserve">Ленина 47А  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Бесперебойное обеспечение жит</w:t>
            </w:r>
            <w:r w:rsidRPr="00391C6C">
              <w:rPr>
                <w:rFonts w:ascii="Times New Roman" w:hAnsi="Times New Roman"/>
                <w:sz w:val="22"/>
              </w:rPr>
              <w:t>е</w:t>
            </w:r>
            <w:r w:rsidRPr="00391C6C">
              <w:rPr>
                <w:rFonts w:ascii="Times New Roman" w:hAnsi="Times New Roman"/>
                <w:sz w:val="22"/>
              </w:rPr>
              <w:t>лей холодной и г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 xml:space="preserve">рячей водой в часы </w:t>
            </w:r>
            <w:proofErr w:type="gramStart"/>
            <w:r w:rsidRPr="00391C6C">
              <w:rPr>
                <w:rFonts w:ascii="Times New Roman" w:hAnsi="Times New Roman"/>
                <w:sz w:val="22"/>
              </w:rPr>
              <w:t>максимального</w:t>
            </w:r>
            <w:proofErr w:type="gramEnd"/>
            <w:r w:rsidRPr="00391C6C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водора</w:t>
            </w:r>
            <w:r w:rsidRPr="00391C6C">
              <w:rPr>
                <w:rFonts w:ascii="Times New Roman" w:hAnsi="Times New Roman"/>
                <w:sz w:val="22"/>
              </w:rPr>
              <w:t>з</w:t>
            </w:r>
            <w:r w:rsidRPr="00391C6C">
              <w:rPr>
                <w:rFonts w:ascii="Times New Roman" w:hAnsi="Times New Roman"/>
                <w:sz w:val="22"/>
              </w:rPr>
              <w:t>бора</w:t>
            </w:r>
            <w:proofErr w:type="spellEnd"/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17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17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дом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ЖРЭП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3,5,6,7,8</w:t>
            </w:r>
          </w:p>
        </w:tc>
      </w:tr>
      <w:tr w:rsidR="00391C6C" w:rsidRPr="00391C6C" w:rsidTr="00391C6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181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Монтаж групп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вых пунктов уч</w:t>
            </w:r>
            <w:r w:rsidRPr="00391C6C">
              <w:rPr>
                <w:rFonts w:ascii="Times New Roman" w:hAnsi="Times New Roman"/>
                <w:sz w:val="22"/>
              </w:rPr>
              <w:t>е</w:t>
            </w:r>
            <w:r w:rsidRPr="00391C6C">
              <w:rPr>
                <w:rFonts w:ascii="Times New Roman" w:hAnsi="Times New Roman"/>
                <w:sz w:val="22"/>
              </w:rPr>
              <w:t>та на отоплении, ГВС</w:t>
            </w:r>
          </w:p>
        </w:tc>
        <w:tc>
          <w:tcPr>
            <w:tcW w:w="280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Перечень групповых пун</w:t>
            </w:r>
            <w:r w:rsidRPr="00391C6C">
              <w:rPr>
                <w:rFonts w:ascii="Times New Roman" w:hAnsi="Times New Roman"/>
                <w:sz w:val="22"/>
              </w:rPr>
              <w:t>к</w:t>
            </w:r>
            <w:r w:rsidRPr="00391C6C">
              <w:rPr>
                <w:rFonts w:ascii="Times New Roman" w:hAnsi="Times New Roman"/>
                <w:sz w:val="22"/>
              </w:rPr>
              <w:t>тов учета, согласованный ГУП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“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Энергоуправление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>” - в УМХ</w:t>
            </w:r>
          </w:p>
        </w:tc>
        <w:tc>
          <w:tcPr>
            <w:tcW w:w="2086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Учет фактич</w:t>
            </w:r>
            <w:r w:rsidRPr="00391C6C">
              <w:rPr>
                <w:rFonts w:ascii="Times New Roman" w:hAnsi="Times New Roman"/>
                <w:sz w:val="22"/>
              </w:rPr>
              <w:t>е</w:t>
            </w:r>
            <w:r w:rsidRPr="00391C6C">
              <w:rPr>
                <w:rFonts w:ascii="Times New Roman" w:hAnsi="Times New Roman"/>
                <w:sz w:val="22"/>
              </w:rPr>
              <w:t>ски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потребленной те</w:t>
            </w:r>
            <w:r w:rsidRPr="00391C6C">
              <w:rPr>
                <w:rFonts w:ascii="Times New Roman" w:hAnsi="Times New Roman"/>
                <w:sz w:val="22"/>
              </w:rPr>
              <w:t>п</w:t>
            </w:r>
            <w:r w:rsidRPr="00391C6C">
              <w:rPr>
                <w:rFonts w:ascii="Times New Roman" w:hAnsi="Times New Roman"/>
                <w:sz w:val="22"/>
              </w:rPr>
              <w:t>ловой энергии</w:t>
            </w:r>
          </w:p>
        </w:tc>
        <w:tc>
          <w:tcPr>
            <w:tcW w:w="1028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66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т.п.</w:t>
            </w:r>
          </w:p>
        </w:tc>
        <w:tc>
          <w:tcPr>
            <w:tcW w:w="911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23</w:t>
            </w:r>
          </w:p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т.п.</w:t>
            </w:r>
          </w:p>
        </w:tc>
        <w:tc>
          <w:tcPr>
            <w:tcW w:w="1134" w:type="dxa"/>
          </w:tcPr>
          <w:p w:rsidR="00391C6C" w:rsidRPr="00391C6C" w:rsidRDefault="00391C6C" w:rsidP="007B46A9">
            <w:pPr>
              <w:jc w:val="both"/>
              <w:rPr>
                <w:rFonts w:ascii="Times New Roman" w:hAnsi="Times New Roman"/>
                <w:sz w:val="22"/>
              </w:rPr>
            </w:pPr>
            <w:r w:rsidRPr="00391C6C">
              <w:rPr>
                <w:rFonts w:ascii="Times New Roman" w:hAnsi="Times New Roman"/>
                <w:sz w:val="22"/>
              </w:rPr>
              <w:t>ГУП “</w:t>
            </w:r>
            <w:proofErr w:type="spellStart"/>
            <w:r w:rsidRPr="00391C6C">
              <w:rPr>
                <w:rFonts w:ascii="Times New Roman" w:hAnsi="Times New Roman"/>
                <w:sz w:val="22"/>
              </w:rPr>
              <w:t>Энерг</w:t>
            </w:r>
            <w:r w:rsidRPr="00391C6C">
              <w:rPr>
                <w:rFonts w:ascii="Times New Roman" w:hAnsi="Times New Roman"/>
                <w:sz w:val="22"/>
              </w:rPr>
              <w:t>о</w:t>
            </w:r>
            <w:r w:rsidRPr="00391C6C">
              <w:rPr>
                <w:rFonts w:ascii="Times New Roman" w:hAnsi="Times New Roman"/>
                <w:sz w:val="22"/>
              </w:rPr>
              <w:t>управл</w:t>
            </w:r>
            <w:r w:rsidRPr="00391C6C">
              <w:rPr>
                <w:rFonts w:ascii="Times New Roman" w:hAnsi="Times New Roman"/>
                <w:sz w:val="22"/>
              </w:rPr>
              <w:t>е</w:t>
            </w:r>
            <w:r w:rsidRPr="00391C6C">
              <w:rPr>
                <w:rFonts w:ascii="Times New Roman" w:hAnsi="Times New Roman"/>
                <w:sz w:val="22"/>
              </w:rPr>
              <w:t>ние</w:t>
            </w:r>
            <w:proofErr w:type="spellEnd"/>
            <w:r w:rsidRPr="00391C6C">
              <w:rPr>
                <w:rFonts w:ascii="Times New Roman" w:hAnsi="Times New Roman"/>
                <w:sz w:val="22"/>
              </w:rPr>
              <w:t>”</w:t>
            </w:r>
          </w:p>
        </w:tc>
      </w:tr>
    </w:tbl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</w:rPr>
        <w:br w:type="page"/>
      </w:r>
      <w:r w:rsidRPr="00391C6C">
        <w:rPr>
          <w:rFonts w:ascii="Times New Roman" w:hAnsi="Times New Roman"/>
          <w:b/>
        </w:rPr>
        <w:lastRenderedPageBreak/>
        <w:t>РЕСУРСНОЕ ОБЕСПЕЧЕНИЕ ПРОГРАММЫ</w:t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Финансовое обеспечение Программы осуществляется целевым образом за счет средств местного (городского) бюджета.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На исполнение рассматриваемой Программы требуется 4100,0 тыс. рублей (в текущих ценах), для исполнения работ, предусмотренных Программой на 1998 г. необходимо 2296,0 тыс. рублей. Эти средства были зарезервированы в  городском бюджете на 1998г. - при его ра</w:t>
      </w:r>
      <w:r w:rsidRPr="00391C6C">
        <w:rPr>
          <w:rFonts w:ascii="Times New Roman" w:hAnsi="Times New Roman"/>
        </w:rPr>
        <w:t>с</w:t>
      </w:r>
      <w:r w:rsidRPr="00391C6C">
        <w:rPr>
          <w:rFonts w:ascii="Times New Roman" w:hAnsi="Times New Roman"/>
        </w:rPr>
        <w:t>смотрении и утверждении.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  <w:r w:rsidRPr="00391C6C">
        <w:rPr>
          <w:rFonts w:ascii="Times New Roman" w:hAnsi="Times New Roman"/>
          <w:b/>
        </w:rPr>
        <w:t>СОЦИАЛЬНО-ЭКОНОМИЧЕСКАЯ ЭФФЕКТИВНОСТЬ ПРОГРАММЫ</w:t>
      </w:r>
    </w:p>
    <w:p w:rsidR="00391C6C" w:rsidRPr="00391C6C" w:rsidRDefault="00391C6C" w:rsidP="00391C6C">
      <w:pPr>
        <w:jc w:val="center"/>
        <w:rPr>
          <w:rFonts w:ascii="Times New Roman" w:hAnsi="Times New Roman"/>
          <w:b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Социальная эффективность рассматриваемой Программы, рассмотрена во ВВЕДЕНИИ (цели Программы).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ab/>
        <w:t>Экономическая эффективность на сегодня может быть оценена только на основании и</w:t>
      </w:r>
      <w:r w:rsidRPr="00391C6C">
        <w:rPr>
          <w:rFonts w:ascii="Times New Roman" w:hAnsi="Times New Roman"/>
        </w:rPr>
        <w:t>н</w:t>
      </w:r>
      <w:r w:rsidRPr="00391C6C">
        <w:rPr>
          <w:rFonts w:ascii="Times New Roman" w:hAnsi="Times New Roman"/>
        </w:rPr>
        <w:t>формации из регионов, где аналогичные работы были уже проведены: в основном это кас</w:t>
      </w:r>
      <w:r w:rsidRPr="00391C6C">
        <w:rPr>
          <w:rFonts w:ascii="Times New Roman" w:hAnsi="Times New Roman"/>
        </w:rPr>
        <w:t>а</w:t>
      </w:r>
      <w:r w:rsidRPr="00391C6C">
        <w:rPr>
          <w:rFonts w:ascii="Times New Roman" w:hAnsi="Times New Roman"/>
        </w:rPr>
        <w:t>ется учета тепловой энергии, путем установки соответствующих счетчиков на системы отопл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ния и горячего водоснабжения. Судя по этой информации, после установки счетчиков факт</w:t>
      </w:r>
      <w:r w:rsidRPr="00391C6C">
        <w:rPr>
          <w:rFonts w:ascii="Times New Roman" w:hAnsi="Times New Roman"/>
        </w:rPr>
        <w:t>и</w:t>
      </w:r>
      <w:r w:rsidRPr="00391C6C">
        <w:rPr>
          <w:rFonts w:ascii="Times New Roman" w:hAnsi="Times New Roman"/>
        </w:rPr>
        <w:t xml:space="preserve">ческое потребление тепловой энергии по отношению </w:t>
      </w:r>
      <w:proofErr w:type="gramStart"/>
      <w:r w:rsidRPr="00391C6C">
        <w:rPr>
          <w:rFonts w:ascii="Times New Roman" w:hAnsi="Times New Roman"/>
        </w:rPr>
        <w:t>к</w:t>
      </w:r>
      <w:proofErr w:type="gramEnd"/>
      <w:r w:rsidRPr="00391C6C">
        <w:rPr>
          <w:rFonts w:ascii="Times New Roman" w:hAnsi="Times New Roman"/>
        </w:rPr>
        <w:t xml:space="preserve"> расчетному (предъявляемому энергет</w:t>
      </w:r>
      <w:r w:rsidRPr="00391C6C">
        <w:rPr>
          <w:rFonts w:ascii="Times New Roman" w:hAnsi="Times New Roman"/>
        </w:rPr>
        <w:t>и</w:t>
      </w:r>
      <w:r w:rsidRPr="00391C6C">
        <w:rPr>
          <w:rFonts w:ascii="Times New Roman" w:hAnsi="Times New Roman"/>
        </w:rPr>
        <w:t xml:space="preserve">ками для оплаты) снижается на 10-15%. Аналогичная информация имеется и у нас по учету </w:t>
      </w:r>
      <w:proofErr w:type="spellStart"/>
      <w:r w:rsidRPr="00391C6C">
        <w:rPr>
          <w:rFonts w:ascii="Times New Roman" w:hAnsi="Times New Roman"/>
        </w:rPr>
        <w:t>т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плоэнергии</w:t>
      </w:r>
      <w:proofErr w:type="spellEnd"/>
      <w:r w:rsidRPr="00391C6C">
        <w:rPr>
          <w:rFonts w:ascii="Times New Roman" w:hAnsi="Times New Roman"/>
        </w:rPr>
        <w:t xml:space="preserve"> при помощи счетчиков в городских общежитиях. Если принять, что эффект по м</w:t>
      </w:r>
      <w:r w:rsidRPr="00391C6C">
        <w:rPr>
          <w:rFonts w:ascii="Times New Roman" w:hAnsi="Times New Roman"/>
        </w:rPr>
        <w:t>у</w:t>
      </w:r>
      <w:r w:rsidRPr="00391C6C">
        <w:rPr>
          <w:rFonts w:ascii="Times New Roman" w:hAnsi="Times New Roman"/>
        </w:rPr>
        <w:t>ниципальным жилым домам в городе составит 5%, и принимая во внимание, что в 1997г. ра</w:t>
      </w:r>
      <w:r w:rsidRPr="00391C6C">
        <w:rPr>
          <w:rFonts w:ascii="Times New Roman" w:hAnsi="Times New Roman"/>
        </w:rPr>
        <w:t>с</w:t>
      </w:r>
      <w:r w:rsidRPr="00391C6C">
        <w:rPr>
          <w:rFonts w:ascii="Times New Roman" w:hAnsi="Times New Roman"/>
        </w:rPr>
        <w:t>ходы городского бюджета по тепловой энергии на нужды отопления и горячего водоснабжения составили 58 972,5 тыс. рублей (в деноминированных рублях) - то ожидаемая экономич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ская эффективность составит 2950,0 тыс. рублей. Или, другими словами, предполагается, что затраты, вложенные в реализацию настоящей Программы окупятся в теч</w:t>
      </w:r>
      <w:r w:rsidRPr="00391C6C">
        <w:rPr>
          <w:rFonts w:ascii="Times New Roman" w:hAnsi="Times New Roman"/>
        </w:rPr>
        <w:t>е</w:t>
      </w:r>
      <w:r w:rsidRPr="00391C6C">
        <w:rPr>
          <w:rFonts w:ascii="Times New Roman" w:hAnsi="Times New Roman"/>
        </w:rPr>
        <w:t>ние двух лет.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Разработчик Программы: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Начальник УМХ</w:t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С.Н.</w:t>
      </w:r>
      <w:proofErr w:type="gramStart"/>
      <w:r w:rsidRPr="00391C6C">
        <w:rPr>
          <w:rFonts w:ascii="Times New Roman" w:hAnsi="Times New Roman"/>
        </w:rPr>
        <w:t>Базовой</w:t>
      </w:r>
      <w:proofErr w:type="gramEnd"/>
    </w:p>
    <w:p w:rsidR="00391C6C" w:rsidRPr="00391C6C" w:rsidRDefault="00391C6C" w:rsidP="00391C6C">
      <w:pPr>
        <w:jc w:val="both"/>
        <w:rPr>
          <w:rFonts w:ascii="Times New Roman" w:hAnsi="Times New Roman"/>
        </w:rPr>
      </w:pP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СОГЛАСОВАНО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Первый заместитель</w:t>
      </w:r>
    </w:p>
    <w:p w:rsidR="00391C6C" w:rsidRPr="00391C6C" w:rsidRDefault="00391C6C" w:rsidP="00391C6C">
      <w:pPr>
        <w:jc w:val="both"/>
        <w:rPr>
          <w:rFonts w:ascii="Times New Roman" w:hAnsi="Times New Roman"/>
        </w:rPr>
      </w:pPr>
      <w:r w:rsidRPr="00391C6C">
        <w:rPr>
          <w:rFonts w:ascii="Times New Roman" w:hAnsi="Times New Roman"/>
        </w:rPr>
        <w:t>главы местного самоуправления</w:t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</w:r>
      <w:r w:rsidRPr="00391C6C">
        <w:rPr>
          <w:rFonts w:ascii="Times New Roman" w:hAnsi="Times New Roman"/>
        </w:rPr>
        <w:tab/>
        <w:t>В.П.Юнаков</w:t>
      </w:r>
    </w:p>
    <w:p w:rsidR="00D24A14" w:rsidRPr="00391C6C" w:rsidRDefault="00391C6C">
      <w:pPr>
        <w:rPr>
          <w:rFonts w:ascii="Times New Roman" w:hAnsi="Times New Roman"/>
        </w:rPr>
      </w:pPr>
    </w:p>
    <w:sectPr w:rsidR="00D24A14" w:rsidRPr="00391C6C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1C6C"/>
    <w:rsid w:val="00391C6C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6C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91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1313</Words>
  <Characters>7485</Characters>
  <Application>Microsoft Office Word</Application>
  <DocSecurity>0</DocSecurity>
  <Lines>62</Lines>
  <Paragraphs>17</Paragraphs>
  <ScaleCrop>false</ScaleCrop>
  <Company>***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2017-05-10T08:53:00Z</dcterms:created>
  <dcterms:modified xsi:type="dcterms:W3CDTF">2017-05-10T08:54:00Z</dcterms:modified>
</cp:coreProperties>
</file>