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Pr="00AD315A" w:rsidRDefault="00B91CD8" w:rsidP="00B91CD8">
      <w:pPr>
        <w:jc w:val="both"/>
        <w:rPr>
          <w:rFonts w:ascii="Arial" w:hAnsi="Arial" w:cs="Arial"/>
        </w:rPr>
      </w:pPr>
    </w:p>
    <w:p w:rsidR="00AD315A" w:rsidRPr="00AD315A" w:rsidRDefault="00AD315A" w:rsidP="00AD315A">
      <w:pPr>
        <w:jc w:val="center"/>
        <w:rPr>
          <w:rFonts w:ascii="Arial" w:hAnsi="Arial" w:cs="Arial"/>
          <w:b/>
        </w:rPr>
      </w:pPr>
      <w:r w:rsidRPr="00AD315A">
        <w:rPr>
          <w:rFonts w:ascii="Arial" w:hAnsi="Arial" w:cs="Arial"/>
          <w:b/>
        </w:rPr>
        <w:t>РЕШЕНИЕ</w:t>
      </w:r>
    </w:p>
    <w:p w:rsidR="00AD315A" w:rsidRPr="00AD315A" w:rsidRDefault="00AD315A" w:rsidP="00AD315A">
      <w:pPr>
        <w:pStyle w:val="ac"/>
        <w:jc w:val="center"/>
        <w:rPr>
          <w:rFonts w:ascii="Arial" w:hAnsi="Arial" w:cs="Arial"/>
          <w:b/>
        </w:rPr>
      </w:pPr>
      <w:r w:rsidRPr="00AD315A">
        <w:rPr>
          <w:rFonts w:ascii="Arial" w:hAnsi="Arial" w:cs="Arial"/>
          <w:b/>
        </w:rPr>
        <w:t>Городской Думы города Сарова от 28.12.2017  № 124/6-гд</w:t>
      </w:r>
    </w:p>
    <w:p w:rsidR="00AD315A" w:rsidRPr="00AD315A" w:rsidRDefault="00AD315A" w:rsidP="00AD315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315A">
        <w:rPr>
          <w:rFonts w:ascii="Arial" w:hAnsi="Arial" w:cs="Arial"/>
          <w:b/>
        </w:rPr>
        <w:t>«Об утверждении «Схемы размещения  нестационарных торговых объектов  на территории города Сарова»</w:t>
      </w:r>
    </w:p>
    <w:p w:rsidR="00C56B7C" w:rsidRPr="00AD315A" w:rsidRDefault="00C56B7C" w:rsidP="00C56B7C">
      <w:pPr>
        <w:jc w:val="both"/>
        <w:rPr>
          <w:rFonts w:ascii="Arial" w:hAnsi="Arial" w:cs="Arial"/>
        </w:rPr>
      </w:pPr>
    </w:p>
    <w:p w:rsidR="00C56B7C" w:rsidRPr="00AD315A" w:rsidRDefault="00C56B7C" w:rsidP="00C56B7C">
      <w:pPr>
        <w:pStyle w:val="a3"/>
        <w:spacing w:after="0"/>
        <w:rPr>
          <w:rFonts w:ascii="Arial" w:hAnsi="Arial" w:cs="Arial"/>
        </w:rPr>
      </w:pPr>
    </w:p>
    <w:p w:rsidR="00C56B7C" w:rsidRPr="00AD315A" w:rsidRDefault="00C56B7C" w:rsidP="00C56B7C">
      <w:pPr>
        <w:pStyle w:val="a3"/>
        <w:spacing w:after="0"/>
        <w:rPr>
          <w:rFonts w:ascii="Arial" w:hAnsi="Arial" w:cs="Arial"/>
        </w:rPr>
      </w:pPr>
    </w:p>
    <w:p w:rsidR="00C56B7C" w:rsidRPr="00AD315A" w:rsidRDefault="00C56B7C" w:rsidP="00C56B7C">
      <w:pPr>
        <w:pStyle w:val="aa"/>
        <w:spacing w:after="0"/>
        <w:ind w:left="0" w:firstLine="720"/>
        <w:jc w:val="both"/>
        <w:rPr>
          <w:rFonts w:ascii="Arial" w:hAnsi="Arial" w:cs="Arial"/>
        </w:rPr>
      </w:pPr>
      <w:r w:rsidRPr="00AD315A">
        <w:rPr>
          <w:rFonts w:ascii="Arial" w:hAnsi="Arial" w:cs="Arial"/>
        </w:rPr>
        <w:t xml:space="preserve">На основании обращений главы Администрации города Сарова (вх. № 2091/01-10 от 06.12.2017, № 2210/01-10 от 21.12.2017), в соответствии со </w:t>
      </w:r>
      <w:hyperlink r:id="rId7" w:history="1">
        <w:r w:rsidRPr="00AD315A">
          <w:rPr>
            <w:rFonts w:ascii="Arial" w:hAnsi="Arial" w:cs="Arial"/>
          </w:rPr>
          <w:t>статьей 10</w:t>
        </w:r>
      </w:hyperlink>
      <w:r w:rsidRPr="00AD315A">
        <w:rPr>
          <w:rFonts w:ascii="Arial" w:hAnsi="Arial" w:cs="Arial"/>
        </w:rPr>
        <w:t xml:space="preserve"> Федерального закона от 28.12.2009 № 381-ФЗ «Об основах государственного регулирования торговой деятельности в Российской Федерации», </w:t>
      </w:r>
      <w:hyperlink r:id="rId8" w:history="1">
        <w:r w:rsidRPr="00AD315A">
          <w:rPr>
            <w:rFonts w:ascii="Arial" w:hAnsi="Arial" w:cs="Arial"/>
          </w:rPr>
          <w:t>статьей 6</w:t>
        </w:r>
      </w:hyperlink>
      <w:r w:rsidRPr="00AD315A">
        <w:rPr>
          <w:rFonts w:ascii="Arial" w:hAnsi="Arial" w:cs="Arial"/>
        </w:rPr>
        <w:t xml:space="preserve"> Закона Нижегородской области от 11.05.2010 № 70-З «О торговой деятельности в Нижегородской области», постановлением </w:t>
      </w:r>
      <w:r w:rsidRPr="00AD315A">
        <w:rPr>
          <w:rFonts w:ascii="Arial" w:eastAsia="Calibri" w:hAnsi="Arial" w:cs="Arial"/>
        </w:rPr>
        <w:t xml:space="preserve">Правительства Нижегородской области от 22.03.2006 № 89 «Об утверждении Типовых правил работы объектов мелкорозничной сети на территории Нижегородской области», </w:t>
      </w:r>
      <w:hyperlink r:id="rId9" w:history="1">
        <w:r w:rsidRPr="00AD315A">
          <w:rPr>
            <w:rFonts w:ascii="Arial" w:hAnsi="Arial" w:cs="Arial"/>
          </w:rPr>
          <w:t>приказом</w:t>
        </w:r>
      </w:hyperlink>
      <w:r w:rsidRPr="00AD315A">
        <w:rPr>
          <w:rFonts w:ascii="Arial" w:hAnsi="Arial" w:cs="Arial"/>
        </w:rPr>
        <w:t xml:space="preserve"> министерства промышленности, торговли и предпринимательства Нижегородской области от 13.09.2016 № 143 «О Порядке разработки и утверждения схем размещения нестационарных торговых объектов», руководствуясь статьей 25 Устава города Сарова, Городская Дума города Сарова:</w:t>
      </w:r>
    </w:p>
    <w:p w:rsidR="00C56B7C" w:rsidRPr="00AD315A" w:rsidRDefault="00C56B7C" w:rsidP="00C56B7C">
      <w:pPr>
        <w:pStyle w:val="a3"/>
        <w:spacing w:after="0"/>
        <w:rPr>
          <w:rFonts w:ascii="Arial" w:hAnsi="Arial" w:cs="Arial"/>
        </w:rPr>
      </w:pPr>
    </w:p>
    <w:p w:rsidR="00C56B7C" w:rsidRPr="00AD315A" w:rsidRDefault="00C56B7C" w:rsidP="00C56B7C">
      <w:pPr>
        <w:jc w:val="both"/>
        <w:rPr>
          <w:rFonts w:ascii="Arial" w:hAnsi="Arial" w:cs="Arial"/>
          <w:bCs/>
        </w:rPr>
      </w:pPr>
      <w:r w:rsidRPr="00AD315A">
        <w:rPr>
          <w:rFonts w:ascii="Arial" w:hAnsi="Arial" w:cs="Arial"/>
          <w:b/>
        </w:rPr>
        <w:t>решила:</w:t>
      </w:r>
    </w:p>
    <w:p w:rsidR="00C56B7C" w:rsidRPr="00AD315A" w:rsidRDefault="00C56B7C" w:rsidP="00C56B7C">
      <w:pPr>
        <w:jc w:val="both"/>
        <w:rPr>
          <w:rFonts w:ascii="Arial" w:hAnsi="Arial" w:cs="Arial"/>
          <w:bCs/>
        </w:rPr>
      </w:pPr>
    </w:p>
    <w:p w:rsidR="00C56B7C" w:rsidRPr="00AD315A" w:rsidRDefault="00C56B7C" w:rsidP="00C56B7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15A">
        <w:rPr>
          <w:rFonts w:ascii="Arial" w:hAnsi="Arial" w:cs="Arial"/>
        </w:rPr>
        <w:t>1. Утвердить прилагаемую «Схему размещения нестационарных торговых объектов на территории города Сарова» сроком на 5 лет.</w:t>
      </w:r>
    </w:p>
    <w:p w:rsidR="00C56B7C" w:rsidRPr="00AD315A" w:rsidRDefault="00C56B7C" w:rsidP="00C56B7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6B7C" w:rsidRPr="00AD315A" w:rsidRDefault="00C56B7C" w:rsidP="00C56B7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15A">
        <w:rPr>
          <w:rFonts w:ascii="Arial" w:hAnsi="Arial" w:cs="Arial"/>
        </w:rPr>
        <w:t xml:space="preserve">2. Признать утратившими силу: </w:t>
      </w:r>
    </w:p>
    <w:p w:rsidR="00C56B7C" w:rsidRPr="00AD315A" w:rsidRDefault="00C56B7C" w:rsidP="00C56B7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15A">
        <w:rPr>
          <w:rFonts w:ascii="Arial" w:hAnsi="Arial" w:cs="Arial"/>
        </w:rPr>
        <w:t>- решение Городской Думы города Сарова от 01.03.2013 № 26/5-гд «Об утверждении Схемы размещения нестационарных торговых объектов на территории города Сарова»;</w:t>
      </w:r>
    </w:p>
    <w:p w:rsidR="00C56B7C" w:rsidRPr="00AD315A" w:rsidRDefault="00C56B7C" w:rsidP="00C56B7C">
      <w:pPr>
        <w:ind w:firstLine="709"/>
        <w:jc w:val="both"/>
        <w:rPr>
          <w:rFonts w:ascii="Arial" w:hAnsi="Arial" w:cs="Arial"/>
        </w:rPr>
      </w:pPr>
      <w:r w:rsidRPr="00AD315A">
        <w:rPr>
          <w:rFonts w:ascii="Arial" w:hAnsi="Arial" w:cs="Arial"/>
        </w:rPr>
        <w:t>- решение Городской Думы города Сарова от 29.05.2014 № 49/5-гд «О внесении изменений в Схему размещения нестационарных торговых объектов»;</w:t>
      </w:r>
    </w:p>
    <w:p w:rsidR="00C56B7C" w:rsidRPr="00AD315A" w:rsidRDefault="00C56B7C" w:rsidP="00C56B7C">
      <w:pPr>
        <w:ind w:firstLine="709"/>
        <w:jc w:val="both"/>
        <w:rPr>
          <w:rFonts w:ascii="Arial" w:hAnsi="Arial" w:cs="Arial"/>
        </w:rPr>
      </w:pPr>
      <w:r w:rsidRPr="00AD315A">
        <w:rPr>
          <w:rFonts w:ascii="Arial" w:hAnsi="Arial" w:cs="Arial"/>
        </w:rPr>
        <w:t>- решение Городской Думы города Сарова от 18.12.2014 № 94/5-гд «О внесении изменения в Схему размещения нестационарных торговых объектов»;</w:t>
      </w:r>
    </w:p>
    <w:p w:rsidR="00C56B7C" w:rsidRPr="00AD315A" w:rsidRDefault="00C56B7C" w:rsidP="00C56B7C">
      <w:pPr>
        <w:ind w:firstLine="709"/>
        <w:jc w:val="both"/>
        <w:rPr>
          <w:rFonts w:ascii="Arial" w:hAnsi="Arial" w:cs="Arial"/>
        </w:rPr>
      </w:pPr>
      <w:r w:rsidRPr="00AD315A">
        <w:rPr>
          <w:rFonts w:ascii="Arial" w:hAnsi="Arial" w:cs="Arial"/>
        </w:rPr>
        <w:t>- решение Городской Думы города Сарова от 19.03.2015 № 17/5-гд «О внесении изменения в Схему размещения нестационарных торговых объектов»;</w:t>
      </w:r>
    </w:p>
    <w:p w:rsidR="00C56B7C" w:rsidRPr="00AD315A" w:rsidRDefault="00C56B7C" w:rsidP="00C56B7C">
      <w:pPr>
        <w:ind w:firstLine="709"/>
        <w:jc w:val="both"/>
        <w:rPr>
          <w:rFonts w:ascii="Arial" w:hAnsi="Arial" w:cs="Arial"/>
        </w:rPr>
      </w:pPr>
      <w:r w:rsidRPr="00AD315A">
        <w:rPr>
          <w:rFonts w:ascii="Arial" w:hAnsi="Arial" w:cs="Arial"/>
        </w:rPr>
        <w:t>- решение Городской Думы города Сарова от 23.04.2015 № 34/5-гд «О внесении изменения в Схему размещения нестационарных торговых объектов»;</w:t>
      </w:r>
    </w:p>
    <w:p w:rsidR="00C56B7C" w:rsidRPr="00AD315A" w:rsidRDefault="00C56B7C" w:rsidP="00C56B7C">
      <w:pPr>
        <w:ind w:firstLine="709"/>
        <w:jc w:val="both"/>
        <w:rPr>
          <w:rFonts w:ascii="Arial" w:hAnsi="Arial" w:cs="Arial"/>
        </w:rPr>
      </w:pPr>
      <w:r w:rsidRPr="00AD315A">
        <w:rPr>
          <w:rFonts w:ascii="Arial" w:hAnsi="Arial" w:cs="Arial"/>
        </w:rPr>
        <w:t>- решение Городской Думы города Сарова от 28.05.2015 № 54/5-гд «О внесении изменения в Схему размещения нестационарных торговых объектов»;</w:t>
      </w:r>
    </w:p>
    <w:p w:rsidR="00C56B7C" w:rsidRPr="00AD315A" w:rsidRDefault="00C56B7C" w:rsidP="00C56B7C">
      <w:pPr>
        <w:ind w:firstLine="709"/>
        <w:jc w:val="both"/>
        <w:rPr>
          <w:rFonts w:ascii="Arial" w:hAnsi="Arial" w:cs="Arial"/>
        </w:rPr>
      </w:pPr>
      <w:r w:rsidRPr="00AD315A">
        <w:rPr>
          <w:rFonts w:ascii="Arial" w:hAnsi="Arial" w:cs="Arial"/>
        </w:rPr>
        <w:t>- решение Городской Думы города Сарова от 17.12.2015 № 49/6-гд «О внесении изменений в Схему размещения нестационарных торговых объектов»;</w:t>
      </w:r>
    </w:p>
    <w:p w:rsidR="00C56B7C" w:rsidRPr="00AD315A" w:rsidRDefault="00C56B7C" w:rsidP="00C56B7C">
      <w:pPr>
        <w:ind w:firstLine="709"/>
        <w:jc w:val="both"/>
        <w:rPr>
          <w:rFonts w:ascii="Arial" w:hAnsi="Arial" w:cs="Arial"/>
        </w:rPr>
      </w:pPr>
      <w:r w:rsidRPr="00AD315A">
        <w:rPr>
          <w:rFonts w:ascii="Arial" w:hAnsi="Arial" w:cs="Arial"/>
        </w:rPr>
        <w:t>- решение Городской Думы города Сарова от 02.06.2016 № 53/6-гд «О внесении изменений в Схему размещения нестационарных торговых объектов»;</w:t>
      </w:r>
    </w:p>
    <w:p w:rsidR="00C56B7C" w:rsidRPr="00AD315A" w:rsidRDefault="00C56B7C" w:rsidP="00C56B7C">
      <w:pPr>
        <w:ind w:firstLine="709"/>
        <w:jc w:val="both"/>
        <w:rPr>
          <w:rFonts w:ascii="Arial" w:hAnsi="Arial" w:cs="Arial"/>
        </w:rPr>
      </w:pPr>
      <w:r w:rsidRPr="00AD315A">
        <w:rPr>
          <w:rFonts w:ascii="Arial" w:hAnsi="Arial" w:cs="Arial"/>
        </w:rPr>
        <w:t>- решение Городской Думы города Сарова от 28.11.2016 № 103/6-гд «О внесении изменений в Схему размещения нестационарных торговых объектов на территории города Сарова»;</w:t>
      </w:r>
    </w:p>
    <w:p w:rsidR="00C56B7C" w:rsidRPr="00AD315A" w:rsidRDefault="00C56B7C" w:rsidP="00C56B7C">
      <w:pPr>
        <w:ind w:firstLine="709"/>
        <w:jc w:val="both"/>
        <w:rPr>
          <w:rFonts w:ascii="Arial" w:hAnsi="Arial" w:cs="Arial"/>
        </w:rPr>
      </w:pPr>
      <w:r w:rsidRPr="00AD315A">
        <w:rPr>
          <w:rFonts w:ascii="Arial" w:hAnsi="Arial" w:cs="Arial"/>
        </w:rPr>
        <w:t>- решение Городской Думы города Сарова от 11.05.2017 № 46/6-гд «О внесении изменения в Схему размещения нестационарных торговых объектов на территории города Сарова».</w:t>
      </w:r>
    </w:p>
    <w:p w:rsidR="00C56B7C" w:rsidRPr="00AD315A" w:rsidRDefault="00C56B7C" w:rsidP="00C56B7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6B7C" w:rsidRPr="00AD315A" w:rsidRDefault="00C56B7C" w:rsidP="00C56B7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15A">
        <w:rPr>
          <w:rFonts w:ascii="Arial" w:hAnsi="Arial" w:cs="Arial"/>
        </w:rPr>
        <w:t>3. Разместить «Схему размещения нестационарных торговых объектов на территории города Сарова» на официальном сайте Администрации города Сарова.</w:t>
      </w:r>
    </w:p>
    <w:p w:rsidR="00C56B7C" w:rsidRPr="00AD315A" w:rsidRDefault="00C56B7C" w:rsidP="00C56B7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6B7C" w:rsidRPr="00AD315A" w:rsidRDefault="00C56B7C" w:rsidP="00C56B7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15A">
        <w:rPr>
          <w:rFonts w:ascii="Arial" w:hAnsi="Arial" w:cs="Arial"/>
        </w:rPr>
        <w:lastRenderedPageBreak/>
        <w:t>4. Настоящее решение вступает в силу со дня его официального опубликования, но не ранее 1 марта 2018 года.</w:t>
      </w:r>
    </w:p>
    <w:p w:rsidR="00C56B7C" w:rsidRPr="00AD315A" w:rsidRDefault="00C56B7C" w:rsidP="00C56B7C">
      <w:pPr>
        <w:ind w:firstLine="720"/>
        <w:jc w:val="both"/>
        <w:rPr>
          <w:rFonts w:ascii="Arial" w:hAnsi="Arial" w:cs="Arial"/>
          <w:bCs/>
        </w:rPr>
      </w:pPr>
    </w:p>
    <w:p w:rsidR="002C35DA" w:rsidRPr="00AD315A" w:rsidRDefault="00C56B7C" w:rsidP="00C56B7C">
      <w:pPr>
        <w:ind w:firstLine="709"/>
        <w:jc w:val="both"/>
        <w:rPr>
          <w:rFonts w:ascii="Arial" w:hAnsi="Arial" w:cs="Arial"/>
        </w:rPr>
      </w:pPr>
      <w:r w:rsidRPr="00AD315A">
        <w:rPr>
          <w:rFonts w:ascii="Arial" w:hAnsi="Arial" w:cs="Arial"/>
        </w:rPr>
        <w:t>5. Контроль исполнения настоящего решения осуществляет заместитель председателя Городской Думы города Сарова Жижин С.А.</w:t>
      </w:r>
    </w:p>
    <w:p w:rsidR="00A33E1A" w:rsidRPr="00AD315A" w:rsidRDefault="00A33E1A" w:rsidP="00012EE7">
      <w:pPr>
        <w:jc w:val="both"/>
        <w:rPr>
          <w:rFonts w:ascii="Arial" w:hAnsi="Arial" w:cs="Arial"/>
        </w:rPr>
      </w:pPr>
    </w:p>
    <w:p w:rsidR="001F1822" w:rsidRPr="00AD315A" w:rsidRDefault="001F1822" w:rsidP="00012EE7">
      <w:pPr>
        <w:jc w:val="both"/>
        <w:rPr>
          <w:rFonts w:ascii="Arial" w:hAnsi="Arial" w:cs="Arial"/>
        </w:rPr>
      </w:pPr>
    </w:p>
    <w:p w:rsidR="00474AA6" w:rsidRPr="00AD315A" w:rsidRDefault="00474AA6" w:rsidP="00012EE7">
      <w:pPr>
        <w:jc w:val="both"/>
        <w:rPr>
          <w:rFonts w:ascii="Arial" w:hAnsi="Arial" w:cs="Arial"/>
        </w:rPr>
      </w:pPr>
    </w:p>
    <w:p w:rsidR="00012EE7" w:rsidRPr="00AD315A" w:rsidRDefault="00012EE7" w:rsidP="0085020C">
      <w:pPr>
        <w:pStyle w:val="23"/>
        <w:spacing w:after="0" w:line="240" w:lineRule="auto"/>
        <w:ind w:left="0"/>
        <w:jc w:val="both"/>
        <w:rPr>
          <w:rFonts w:ascii="Arial" w:hAnsi="Arial" w:cs="Arial"/>
        </w:rPr>
      </w:pPr>
      <w:r w:rsidRPr="00AD315A">
        <w:rPr>
          <w:rFonts w:ascii="Arial" w:hAnsi="Arial" w:cs="Arial"/>
        </w:rPr>
        <w:t>Глава города Сарова</w:t>
      </w:r>
      <w:r w:rsidRPr="00AD315A">
        <w:rPr>
          <w:rFonts w:ascii="Arial" w:hAnsi="Arial" w:cs="Arial"/>
        </w:rPr>
        <w:tab/>
      </w:r>
      <w:r w:rsidRPr="00AD315A">
        <w:rPr>
          <w:rFonts w:ascii="Arial" w:hAnsi="Arial" w:cs="Arial"/>
        </w:rPr>
        <w:tab/>
      </w:r>
      <w:r w:rsidRPr="00AD315A">
        <w:rPr>
          <w:rFonts w:ascii="Arial" w:hAnsi="Arial" w:cs="Arial"/>
        </w:rPr>
        <w:tab/>
      </w:r>
      <w:r w:rsidRPr="00AD315A">
        <w:rPr>
          <w:rFonts w:ascii="Arial" w:hAnsi="Arial" w:cs="Arial"/>
        </w:rPr>
        <w:tab/>
      </w:r>
      <w:r w:rsidRPr="00AD315A">
        <w:rPr>
          <w:rFonts w:ascii="Arial" w:hAnsi="Arial" w:cs="Arial"/>
        </w:rPr>
        <w:tab/>
      </w:r>
      <w:r w:rsidRPr="00AD315A">
        <w:rPr>
          <w:rFonts w:ascii="Arial" w:hAnsi="Arial" w:cs="Arial"/>
        </w:rPr>
        <w:tab/>
      </w:r>
      <w:r w:rsidRPr="00AD315A">
        <w:rPr>
          <w:rFonts w:ascii="Arial" w:hAnsi="Arial" w:cs="Arial"/>
        </w:rPr>
        <w:tab/>
      </w:r>
      <w:r w:rsidRPr="00AD315A">
        <w:rPr>
          <w:rFonts w:ascii="Arial" w:hAnsi="Arial" w:cs="Arial"/>
        </w:rPr>
        <w:tab/>
        <w:t>А. М. Тихонов</w:t>
      </w:r>
    </w:p>
    <w:p w:rsidR="00C56B7C" w:rsidRPr="00AD315A" w:rsidRDefault="00C56B7C" w:rsidP="0085020C">
      <w:pPr>
        <w:pStyle w:val="23"/>
        <w:spacing w:after="0" w:line="240" w:lineRule="auto"/>
        <w:ind w:left="0"/>
        <w:jc w:val="both"/>
        <w:rPr>
          <w:rFonts w:ascii="Arial" w:hAnsi="Arial" w:cs="Arial"/>
        </w:rPr>
      </w:pPr>
    </w:p>
    <w:p w:rsidR="00C56B7C" w:rsidRPr="00AD315A" w:rsidRDefault="00C56B7C" w:rsidP="0085020C">
      <w:pPr>
        <w:pStyle w:val="23"/>
        <w:spacing w:after="0" w:line="240" w:lineRule="auto"/>
        <w:ind w:left="0"/>
        <w:jc w:val="both"/>
        <w:rPr>
          <w:rFonts w:ascii="Arial" w:hAnsi="Arial" w:cs="Arial"/>
        </w:rPr>
        <w:sectPr w:rsidR="00C56B7C" w:rsidRPr="00AD315A" w:rsidSect="00AD315A">
          <w:footerReference w:type="even" r:id="rId10"/>
          <w:footerReference w:type="defaul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56B7C" w:rsidRPr="00AD315A" w:rsidRDefault="00C56B7C" w:rsidP="00C56B7C">
      <w:pPr>
        <w:pStyle w:val="af0"/>
        <w:tabs>
          <w:tab w:val="left" w:pos="6840"/>
          <w:tab w:val="left" w:pos="11880"/>
        </w:tabs>
        <w:jc w:val="right"/>
        <w:rPr>
          <w:rFonts w:ascii="Arial" w:hAnsi="Arial" w:cs="Arial"/>
          <w:b w:val="0"/>
          <w:bCs w:val="0"/>
        </w:rPr>
      </w:pPr>
      <w:r w:rsidRPr="00AD315A">
        <w:rPr>
          <w:rFonts w:ascii="Arial" w:hAnsi="Arial" w:cs="Arial"/>
          <w:b w:val="0"/>
        </w:rPr>
        <w:lastRenderedPageBreak/>
        <w:t>Утверждена</w:t>
      </w:r>
    </w:p>
    <w:p w:rsidR="00C56B7C" w:rsidRPr="00AD315A" w:rsidRDefault="00C56B7C" w:rsidP="00C56B7C">
      <w:pPr>
        <w:pStyle w:val="af0"/>
        <w:tabs>
          <w:tab w:val="left" w:pos="6840"/>
          <w:tab w:val="left" w:pos="11880"/>
        </w:tabs>
        <w:jc w:val="right"/>
        <w:rPr>
          <w:rFonts w:ascii="Arial" w:hAnsi="Arial" w:cs="Arial"/>
          <w:b w:val="0"/>
          <w:bCs w:val="0"/>
        </w:rPr>
      </w:pPr>
      <w:r w:rsidRPr="00AD315A">
        <w:rPr>
          <w:rFonts w:ascii="Arial" w:hAnsi="Arial" w:cs="Arial"/>
          <w:b w:val="0"/>
        </w:rPr>
        <w:t>решением Городской Думы</w:t>
      </w:r>
    </w:p>
    <w:p w:rsidR="00C56B7C" w:rsidRPr="00AD315A" w:rsidRDefault="00C56B7C" w:rsidP="00C56B7C">
      <w:pPr>
        <w:pStyle w:val="ac"/>
        <w:tabs>
          <w:tab w:val="clear" w:pos="4677"/>
          <w:tab w:val="clear" w:pos="9355"/>
        </w:tabs>
        <w:ind w:firstLine="720"/>
        <w:jc w:val="right"/>
        <w:rPr>
          <w:rFonts w:ascii="Arial" w:hAnsi="Arial" w:cs="Arial"/>
          <w:bCs/>
        </w:rPr>
      </w:pPr>
      <w:r w:rsidRPr="00AD315A">
        <w:rPr>
          <w:rFonts w:ascii="Arial" w:hAnsi="Arial" w:cs="Arial"/>
          <w:bCs/>
        </w:rPr>
        <w:t>от 28.12.2017 № </w:t>
      </w:r>
      <w:r w:rsidR="003C5FE2" w:rsidRPr="00AD315A">
        <w:rPr>
          <w:rFonts w:ascii="Arial" w:hAnsi="Arial" w:cs="Arial"/>
          <w:bCs/>
        </w:rPr>
        <w:t>124</w:t>
      </w:r>
      <w:r w:rsidRPr="00AD315A">
        <w:rPr>
          <w:rFonts w:ascii="Arial" w:hAnsi="Arial" w:cs="Arial"/>
          <w:bCs/>
        </w:rPr>
        <w:t>/6-гд</w:t>
      </w:r>
    </w:p>
    <w:p w:rsidR="00C56B7C" w:rsidRPr="00AD315A" w:rsidRDefault="00C56B7C" w:rsidP="00C56B7C">
      <w:pPr>
        <w:pStyle w:val="ac"/>
        <w:tabs>
          <w:tab w:val="clear" w:pos="4677"/>
          <w:tab w:val="clear" w:pos="9355"/>
        </w:tabs>
        <w:ind w:firstLine="720"/>
        <w:jc w:val="right"/>
        <w:rPr>
          <w:rFonts w:ascii="Arial" w:hAnsi="Arial" w:cs="Arial"/>
        </w:rPr>
      </w:pPr>
    </w:p>
    <w:p w:rsidR="00C56B7C" w:rsidRPr="00AD315A" w:rsidRDefault="00C56B7C" w:rsidP="00C56B7C">
      <w:pPr>
        <w:tabs>
          <w:tab w:val="left" w:pos="14940"/>
        </w:tabs>
        <w:jc w:val="center"/>
        <w:outlineLvl w:val="0"/>
        <w:rPr>
          <w:rFonts w:ascii="Arial" w:hAnsi="Arial" w:cs="Arial"/>
          <w:b/>
          <w:iCs/>
        </w:rPr>
      </w:pPr>
      <w:r w:rsidRPr="00AD315A">
        <w:rPr>
          <w:rFonts w:ascii="Arial" w:hAnsi="Arial" w:cs="Arial"/>
          <w:b/>
          <w:iCs/>
        </w:rPr>
        <w:t>СХЕМА РАЗМЕЩЕНИЯ НЕСТАЦИОНАРНЫХ ТОРГОВЫХ ОБЪЕКТОВ</w:t>
      </w:r>
    </w:p>
    <w:p w:rsidR="00C56B7C" w:rsidRPr="00AD315A" w:rsidRDefault="00C56B7C" w:rsidP="00C56B7C">
      <w:pPr>
        <w:jc w:val="center"/>
        <w:rPr>
          <w:rFonts w:ascii="Arial" w:hAnsi="Arial" w:cs="Arial"/>
          <w:b/>
          <w:iCs/>
        </w:rPr>
      </w:pPr>
      <w:r w:rsidRPr="00AD315A">
        <w:rPr>
          <w:rFonts w:ascii="Arial" w:hAnsi="Arial" w:cs="Arial"/>
          <w:b/>
          <w:iCs/>
        </w:rPr>
        <w:t>НА ТЕРРИТОРИИ ГОРОДА САРОВА</w:t>
      </w:r>
    </w:p>
    <w:p w:rsidR="00C56B7C" w:rsidRPr="00AD315A" w:rsidRDefault="00C56B7C" w:rsidP="00C56B7C">
      <w:pPr>
        <w:jc w:val="center"/>
        <w:rPr>
          <w:rFonts w:ascii="Arial" w:hAnsi="Arial" w:cs="Arial"/>
          <w:b/>
          <w:iCs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0"/>
        <w:gridCol w:w="1556"/>
        <w:gridCol w:w="2872"/>
        <w:gridCol w:w="2268"/>
        <w:gridCol w:w="1421"/>
        <w:gridCol w:w="851"/>
        <w:gridCol w:w="1556"/>
        <w:gridCol w:w="1704"/>
        <w:gridCol w:w="1558"/>
      </w:tblGrid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№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  <w:bCs/>
              </w:rPr>
              <w:t>Тип нестационарного торгового объекта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  <w:bCs/>
              </w:rPr>
            </w:pPr>
            <w:r w:rsidRPr="00AD315A">
              <w:rPr>
                <w:rFonts w:ascii="Arial" w:hAnsi="Arial" w:cs="Arial"/>
                <w:b/>
                <w:bCs/>
              </w:rPr>
              <w:t>Месторасположение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  <w:bCs/>
              </w:rPr>
              <w:t>Специализация торгового объекта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  <w:bCs/>
              </w:rPr>
              <w:t>Размеры площади каждого места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  <w:bCs/>
              </w:rPr>
              <w:t>Общее количество мест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Период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  <w:bCs/>
              </w:rPr>
            </w:pPr>
            <w:r w:rsidRPr="00AD315A">
              <w:rPr>
                <w:rFonts w:ascii="Arial" w:hAnsi="Arial" w:cs="Arial"/>
                <w:b/>
              </w:rPr>
              <w:t>размещения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AD315A">
              <w:rPr>
                <w:rFonts w:ascii="Arial" w:hAnsi="Arial" w:cs="Arial"/>
                <w:b/>
                <w:bCs/>
              </w:rPr>
              <w:t>Вид собственности змельного участка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  <w:bCs/>
              </w:rPr>
            </w:pPr>
            <w:r w:rsidRPr="00AD315A">
              <w:rPr>
                <w:rFonts w:ascii="Arial" w:hAnsi="Arial" w:cs="Arial"/>
                <w:b/>
                <w:bCs/>
              </w:rPr>
              <w:t>Сведения об использовании субъектами малого и среднего предпринимательства (СМП)</w:t>
            </w:r>
          </w:p>
        </w:tc>
      </w:tr>
      <w:tr w:rsidR="00C56B7C" w:rsidRPr="00AD315A" w:rsidTr="00AD315A"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  <w:bCs/>
              </w:rPr>
            </w:pPr>
            <w:r w:rsidRPr="00AD315A">
              <w:rPr>
                <w:rFonts w:ascii="Arial" w:hAnsi="Arial" w:cs="Arial"/>
                <w:b/>
                <w:bCs/>
              </w:rPr>
              <w:t xml:space="preserve"> Раздел 1 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  <w:bCs/>
              </w:rPr>
            </w:pPr>
            <w:r w:rsidRPr="00AD315A">
              <w:rPr>
                <w:rFonts w:ascii="Arial" w:hAnsi="Arial" w:cs="Arial"/>
                <w:b/>
                <w:bCs/>
              </w:rPr>
              <w:t>ПАВИЛЬОНЫ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 xml:space="preserve">Павильон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>ул.  Курчатова,  в районе д.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 xml:space="preserve"> Продажа  товаров или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9 м2"/>
              </w:smartTagPr>
              <w:r w:rsidRPr="00AD315A">
                <w:rPr>
                  <w:rFonts w:ascii="Arial" w:hAnsi="Arial" w:cs="Arial"/>
                </w:rPr>
                <w:t>79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 xml:space="preserve">Павильон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ac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>ул.  Куйбышева,  в районе д. 5</w:t>
            </w:r>
            <w:r w:rsidRPr="00AD315A">
              <w:rPr>
                <w:rFonts w:ascii="Arial" w:hAnsi="Arial" w:cs="Arial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или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6 м2"/>
              </w:smartTagPr>
              <w:r w:rsidRPr="00AD315A">
                <w:rPr>
                  <w:rFonts w:ascii="Arial" w:hAnsi="Arial" w:cs="Arial"/>
                </w:rPr>
                <w:t>66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Павильоны в группе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 xml:space="preserve">ул. Шверника, в районе д.15а,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или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26 м2"/>
              </w:smartTagPr>
              <w:r w:rsidRPr="00AD315A">
                <w:rPr>
                  <w:rFonts w:ascii="Arial" w:hAnsi="Arial" w:cs="Arial"/>
                </w:rPr>
                <w:t>226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315A">
              <w:rPr>
                <w:b/>
                <w:bCs/>
                <w:sz w:val="24"/>
                <w:szCs w:val="24"/>
              </w:rPr>
              <w:t>2</w:t>
            </w:r>
          </w:p>
          <w:p w:rsidR="00C56B7C" w:rsidRPr="00AD315A" w:rsidRDefault="00C56B7C" w:rsidP="00CB4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Павильоны в группе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пр.  Ленина, в районе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или</w:t>
            </w:r>
          </w:p>
          <w:p w:rsidR="00C56B7C" w:rsidRPr="00AD315A" w:rsidRDefault="00C56B7C" w:rsidP="00CB43CD">
            <w:pPr>
              <w:pStyle w:val="ac"/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7 м2"/>
              </w:smartTagPr>
              <w:r w:rsidRPr="00AD315A">
                <w:rPr>
                  <w:rFonts w:ascii="Arial" w:hAnsi="Arial" w:cs="Arial"/>
                </w:rPr>
                <w:t>167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315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Павильон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lastRenderedPageBreak/>
              <w:t xml:space="preserve">пр.  Ленина,  в районе </w:t>
            </w:r>
            <w:r w:rsidRPr="00AD315A">
              <w:rPr>
                <w:sz w:val="24"/>
                <w:szCs w:val="24"/>
              </w:rPr>
              <w:lastRenderedPageBreak/>
              <w:t>д.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lastRenderedPageBreak/>
              <w:t xml:space="preserve">Продажа  товаров </w:t>
            </w:r>
            <w:r w:rsidRPr="00AD315A">
              <w:rPr>
                <w:rFonts w:ascii="Arial" w:hAnsi="Arial" w:cs="Arial"/>
              </w:rPr>
              <w:lastRenderedPageBreak/>
              <w:t>или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90 м2"/>
              </w:smartTagPr>
              <w:r w:rsidRPr="00AD315A">
                <w:rPr>
                  <w:rFonts w:ascii="Arial" w:hAnsi="Arial" w:cs="Arial"/>
                </w:rPr>
                <w:lastRenderedPageBreak/>
                <w:t>290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315A">
              <w:rPr>
                <w:b/>
                <w:bCs/>
                <w:sz w:val="24"/>
                <w:szCs w:val="24"/>
              </w:rPr>
              <w:t>1</w:t>
            </w:r>
          </w:p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lastRenderedPageBreak/>
              <w:t xml:space="preserve">до </w:t>
            </w:r>
            <w:r w:rsidRPr="00AD315A">
              <w:rPr>
                <w:rFonts w:ascii="Arial" w:hAnsi="Arial" w:cs="Arial"/>
              </w:rPr>
              <w:lastRenderedPageBreak/>
              <w:t>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lastRenderedPageBreak/>
              <w:t>неразграничен</w:t>
            </w:r>
            <w:r w:rsidRPr="00AD315A">
              <w:rPr>
                <w:rFonts w:ascii="Arial" w:hAnsi="Arial" w:cs="Arial"/>
              </w:rPr>
              <w:lastRenderedPageBreak/>
              <w:t>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lastRenderedPageBreak/>
              <w:t>Предостав</w:t>
            </w:r>
            <w:r w:rsidRPr="00AD315A">
              <w:rPr>
                <w:rFonts w:ascii="Arial" w:hAnsi="Arial" w:cs="Arial"/>
              </w:rPr>
              <w:lastRenderedPageBreak/>
              <w:t>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Павильон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пр. Музрукова, в районе д.17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или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445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315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Павильоны в группе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ул.  Юности,  в районе д.18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 или</w:t>
            </w:r>
          </w:p>
          <w:p w:rsidR="00C56B7C" w:rsidRPr="00AD315A" w:rsidRDefault="00C56B7C" w:rsidP="00CB43CD">
            <w:pPr>
              <w:pStyle w:val="ac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19 м2"/>
              </w:smartTagPr>
              <w:r w:rsidRPr="00AD315A">
                <w:rPr>
                  <w:rFonts w:ascii="Arial" w:hAnsi="Arial" w:cs="Arial"/>
                </w:rPr>
                <w:t>219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315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Павильон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ул.  Юности, в районе д.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или</w:t>
            </w:r>
          </w:p>
          <w:p w:rsidR="00C56B7C" w:rsidRPr="00AD315A" w:rsidRDefault="00C56B7C" w:rsidP="00CB43CD">
            <w:pPr>
              <w:pStyle w:val="ac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15 м2"/>
              </w:smartTagPr>
              <w:r w:rsidRPr="00AD315A">
                <w:rPr>
                  <w:rFonts w:ascii="Arial" w:hAnsi="Arial" w:cs="Arial"/>
                </w:rPr>
                <w:t>215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315A">
              <w:rPr>
                <w:b/>
                <w:bCs/>
                <w:sz w:val="24"/>
                <w:szCs w:val="24"/>
              </w:rPr>
              <w:t>1</w:t>
            </w:r>
          </w:p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Павильон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пр. Ленина, между д. 37 и д.39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или</w:t>
            </w:r>
          </w:p>
          <w:p w:rsidR="00C56B7C" w:rsidRPr="00AD315A" w:rsidRDefault="00C56B7C" w:rsidP="00CB43CD">
            <w:pPr>
              <w:pStyle w:val="ac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315A">
                <w:rPr>
                  <w:rFonts w:ascii="Arial" w:hAnsi="Arial" w:cs="Arial"/>
                </w:rPr>
                <w:t>100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315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Павильоны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в группе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пр. Ленина, в районе д.36,</w:t>
            </w:r>
            <w:r w:rsidRPr="00AD315A">
              <w:rPr>
                <w:sz w:val="24"/>
                <w:szCs w:val="24"/>
              </w:rPr>
              <w:br/>
              <w:t>справа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 xml:space="preserve">Продажа  товаров или </w:t>
            </w:r>
          </w:p>
          <w:p w:rsidR="00C56B7C" w:rsidRPr="00AD315A" w:rsidRDefault="00C56B7C" w:rsidP="00CB43CD">
            <w:pPr>
              <w:pStyle w:val="ac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2 м2"/>
              </w:smartTagPr>
              <w:r w:rsidRPr="00AD315A">
                <w:rPr>
                  <w:rFonts w:ascii="Arial" w:hAnsi="Arial" w:cs="Arial"/>
                </w:rPr>
                <w:t>162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315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Павильон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>ул.  Курчатова, в районе д.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 xml:space="preserve">Продажа  товаров или 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79 м2"/>
              </w:smartTagPr>
              <w:r w:rsidRPr="00AD315A">
                <w:rPr>
                  <w:rFonts w:ascii="Arial" w:hAnsi="Arial" w:cs="Arial"/>
                </w:rPr>
                <w:t>179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3"/>
              <w:keepNext w:val="0"/>
              <w:jc w:val="center"/>
              <w:rPr>
                <w:b w:val="0"/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Павильон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Варламовская дорога, в районе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 xml:space="preserve">Продажа  товаров или предоставление 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 xml:space="preserve">услуг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02,9 м2"/>
              </w:smartTagPr>
              <w:r w:rsidRPr="00AD315A">
                <w:rPr>
                  <w:rFonts w:ascii="Arial" w:hAnsi="Arial" w:cs="Arial"/>
                </w:rPr>
                <w:t>102,9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Павильон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ac"/>
              <w:tabs>
                <w:tab w:val="left" w:pos="708"/>
              </w:tabs>
              <w:spacing w:line="312" w:lineRule="auto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ул. Димитрова в районе д.6 стр.2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 xml:space="preserve">Продажа пиротехнических средств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18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7C" w:rsidRPr="00AD315A" w:rsidRDefault="00C56B7C" w:rsidP="00CB43CD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spacing w:line="312" w:lineRule="auto"/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с 20.11 по 10.01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 xml:space="preserve">Павильон  в составе </w:t>
            </w:r>
            <w:r w:rsidRPr="00AD315A">
              <w:rPr>
                <w:rFonts w:ascii="Arial" w:hAnsi="Arial" w:cs="Arial"/>
                <w:b/>
              </w:rPr>
              <w:lastRenderedPageBreak/>
              <w:t>остановочного  комплекса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lastRenderedPageBreak/>
              <w:t>ул. Шверника, напротив д. 15а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или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lastRenderedPageBreak/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14 м2"/>
              </w:smartTagPr>
              <w:r w:rsidRPr="00AD315A">
                <w:rPr>
                  <w:rFonts w:ascii="Arial" w:hAnsi="Arial" w:cs="Arial"/>
                </w:rPr>
                <w:lastRenderedPageBreak/>
                <w:t>114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 xml:space="preserve">Предоставляется </w:t>
            </w:r>
            <w:r w:rsidRPr="00AD315A">
              <w:rPr>
                <w:rFonts w:ascii="Arial" w:hAnsi="Arial" w:cs="Arial"/>
              </w:rPr>
              <w:lastRenderedPageBreak/>
              <w:t>СПМ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Павильон  в составе остановочного комплекса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ул.  Силкина,  в районе  д.6</w:t>
            </w:r>
            <w:r w:rsidRPr="00AD315A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или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92 м2"/>
              </w:smartTagPr>
              <w:r w:rsidRPr="00AD315A">
                <w:rPr>
                  <w:rFonts w:ascii="Arial" w:hAnsi="Arial" w:cs="Arial"/>
                </w:rPr>
                <w:t>192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Павильон  в составе остановочного комплекса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ул.  Курчатова, в районе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или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21 м2"/>
              </w:smartTagPr>
              <w:r w:rsidRPr="00AD315A">
                <w:rPr>
                  <w:rFonts w:ascii="Arial" w:hAnsi="Arial" w:cs="Arial"/>
                </w:rPr>
                <w:t>221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Павильон   в составе остановочного комплекса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ул.  Московская, в районе д.16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или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3 м2"/>
              </w:smartTagPr>
              <w:r w:rsidRPr="00AD315A">
                <w:rPr>
                  <w:rFonts w:ascii="Arial" w:hAnsi="Arial" w:cs="Arial"/>
                </w:rPr>
                <w:t>203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Павильон   в составе остановочного комплекса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ул.  Московская, в районе д.11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или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1 м2"/>
              </w:smartTagPr>
              <w:r w:rsidRPr="00AD315A">
                <w:rPr>
                  <w:rFonts w:ascii="Arial" w:hAnsi="Arial" w:cs="Arial"/>
                </w:rPr>
                <w:t>161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Павильон   в составе остановочного комплекса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ул.  Московская, в районе д. 40</w:t>
            </w:r>
            <w:r w:rsidRPr="00AD315A">
              <w:rPr>
                <w:rFonts w:ascii="Arial" w:hAnsi="Arial" w:cs="Arial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или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17 м2"/>
              </w:smartTagPr>
              <w:r w:rsidRPr="00AD315A">
                <w:rPr>
                  <w:rFonts w:ascii="Arial" w:hAnsi="Arial" w:cs="Arial"/>
                </w:rPr>
                <w:t>217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Павильон  в составе остановочного комплекса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>ул. Зернова, в районе д.66</w:t>
            </w:r>
            <w:r w:rsidRPr="00AD315A">
              <w:rPr>
                <w:rFonts w:ascii="Arial" w:hAnsi="Arial" w:cs="Arial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или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79 м2"/>
              </w:smartTagPr>
              <w:r w:rsidRPr="00AD315A">
                <w:rPr>
                  <w:rFonts w:ascii="Arial" w:hAnsi="Arial" w:cs="Arial"/>
                </w:rPr>
                <w:t>179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Павильон   в составе остановоч</w:t>
            </w:r>
            <w:r w:rsidRPr="00AD315A">
              <w:rPr>
                <w:rFonts w:ascii="Arial" w:hAnsi="Arial" w:cs="Arial"/>
                <w:b/>
              </w:rPr>
              <w:lastRenderedPageBreak/>
              <w:t>ного комплекса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lastRenderedPageBreak/>
              <w:t>ул. Курчатова, в районе  д.9</w:t>
            </w:r>
            <w:r w:rsidRPr="00AD315A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или</w:t>
            </w:r>
          </w:p>
          <w:p w:rsidR="00C56B7C" w:rsidRPr="00AD315A" w:rsidRDefault="00C56B7C" w:rsidP="00CB43CD">
            <w:pPr>
              <w:pStyle w:val="ac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 xml:space="preserve"> оказание </w:t>
            </w:r>
            <w:r w:rsidRPr="00AD315A">
              <w:rPr>
                <w:rFonts w:ascii="Arial" w:hAnsi="Arial" w:cs="Arial"/>
              </w:rPr>
              <w:lastRenderedPageBreak/>
              <w:t>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78 м2"/>
              </w:smartTagPr>
              <w:r w:rsidRPr="00AD315A">
                <w:rPr>
                  <w:rFonts w:ascii="Arial" w:hAnsi="Arial" w:cs="Arial"/>
                </w:rPr>
                <w:lastRenderedPageBreak/>
                <w:t>178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Павильон   в составе остановочного комплекса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пр. Музрукова, в районе д.17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или</w:t>
            </w:r>
          </w:p>
          <w:p w:rsidR="00C56B7C" w:rsidRPr="00AD315A" w:rsidRDefault="00C56B7C" w:rsidP="00CB43CD">
            <w:pPr>
              <w:pStyle w:val="ac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9 м2"/>
              </w:smartTagPr>
              <w:r w:rsidRPr="00AD315A">
                <w:rPr>
                  <w:rFonts w:ascii="Arial" w:hAnsi="Arial" w:cs="Arial"/>
                </w:rPr>
                <w:t>89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Павильон   в составе остановочного комплекса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>ул.  Садовая,  в районе д.19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или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09 м2"/>
              </w:smartTagPr>
              <w:r w:rsidRPr="00AD315A">
                <w:rPr>
                  <w:rFonts w:ascii="Arial" w:hAnsi="Arial" w:cs="Arial"/>
                </w:rPr>
                <w:t>109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Павильоны в группе   в составе остановочного комплекса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пл. Ленина, в районе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или</w:t>
            </w:r>
          </w:p>
          <w:p w:rsidR="00C56B7C" w:rsidRPr="00AD315A" w:rsidRDefault="00C56B7C" w:rsidP="00CB43CD">
            <w:pPr>
              <w:pStyle w:val="ac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33 м2"/>
              </w:smartTagPr>
              <w:r w:rsidRPr="00AD315A">
                <w:rPr>
                  <w:rFonts w:ascii="Arial" w:hAnsi="Arial" w:cs="Arial"/>
                </w:rPr>
                <w:t>433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4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</w:p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  <w:bCs/>
              </w:rPr>
            </w:pPr>
            <w:r w:rsidRPr="00AD315A">
              <w:rPr>
                <w:rFonts w:ascii="Arial" w:hAnsi="Arial" w:cs="Arial"/>
                <w:b/>
                <w:bCs/>
              </w:rPr>
              <w:t>Раздел 2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  <w:bCs/>
              </w:rPr>
            </w:pPr>
            <w:r w:rsidRPr="00AD315A">
              <w:rPr>
                <w:rFonts w:ascii="Arial" w:hAnsi="Arial" w:cs="Arial"/>
                <w:b/>
                <w:bCs/>
              </w:rPr>
              <w:t>КИОСКИ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Киоск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ул. Шверника, в районе д.30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или</w:t>
            </w:r>
          </w:p>
          <w:p w:rsidR="00C56B7C" w:rsidRPr="00AD315A" w:rsidRDefault="00C56B7C" w:rsidP="00CB43CD">
            <w:pPr>
              <w:pStyle w:val="ac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5 м2"/>
              </w:smartTagPr>
              <w:r w:rsidRPr="00AD315A">
                <w:rPr>
                  <w:rFonts w:ascii="Arial" w:hAnsi="Arial" w:cs="Arial"/>
                </w:rPr>
                <w:t>25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Киоск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ул. Духова,  в районе д.11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или</w:t>
            </w:r>
          </w:p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2 м2"/>
              </w:smartTagPr>
              <w:r w:rsidRPr="00AD315A">
                <w:rPr>
                  <w:rFonts w:ascii="Arial" w:hAnsi="Arial" w:cs="Arial"/>
                </w:rPr>
                <w:t>52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Киоск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hanging="4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ул. Силкина, в районе д.30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или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м2"/>
              </w:smartTagPr>
              <w:r w:rsidRPr="00AD315A">
                <w:rPr>
                  <w:rFonts w:ascii="Arial" w:hAnsi="Arial" w:cs="Arial"/>
                </w:rPr>
                <w:t>58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Киоск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ул. Силкина, в районе д.30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или</w:t>
            </w:r>
          </w:p>
          <w:p w:rsidR="00C56B7C" w:rsidRPr="00AD315A" w:rsidRDefault="00C56B7C" w:rsidP="00CB43CD">
            <w:pPr>
              <w:pStyle w:val="ac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2 м2"/>
              </w:smartTagPr>
              <w:r w:rsidRPr="00AD315A">
                <w:rPr>
                  <w:rFonts w:ascii="Arial" w:hAnsi="Arial" w:cs="Arial"/>
                </w:rPr>
                <w:t>32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Киоск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ул. Силкина, в районе д.30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или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2 м2"/>
              </w:smartTagPr>
              <w:r w:rsidRPr="00AD315A">
                <w:rPr>
                  <w:rFonts w:ascii="Arial" w:hAnsi="Arial" w:cs="Arial"/>
                </w:rPr>
                <w:t>32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Киоск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ул. Силкина, в районе д.30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 товаров или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 xml:space="preserve"> оказание бытовых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2 м2"/>
              </w:smartTagPr>
              <w:r w:rsidRPr="00AD315A">
                <w:rPr>
                  <w:rFonts w:ascii="Arial" w:hAnsi="Arial" w:cs="Arial"/>
                </w:rPr>
                <w:t>52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7C" w:rsidRPr="00AD315A" w:rsidRDefault="00C56B7C" w:rsidP="00CB4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Киоск</w:t>
            </w:r>
          </w:p>
          <w:p w:rsidR="00C56B7C" w:rsidRPr="00AD315A" w:rsidRDefault="00C56B7C" w:rsidP="00CB4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7C" w:rsidRPr="00AD315A" w:rsidRDefault="00C56B7C" w:rsidP="00CB43CD">
            <w:pPr>
              <w:pStyle w:val="ac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 xml:space="preserve">ул. Московская, </w:t>
            </w:r>
          </w:p>
          <w:p w:rsidR="00C56B7C" w:rsidRPr="00AD315A" w:rsidRDefault="00C56B7C" w:rsidP="00CB43CD">
            <w:pPr>
              <w:pStyle w:val="ac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со стороны южного торца</w:t>
            </w:r>
            <w:r w:rsidRPr="00AD315A">
              <w:rPr>
                <w:rFonts w:ascii="Arial" w:hAnsi="Arial" w:cs="Arial"/>
              </w:rPr>
              <w:t xml:space="preserve"> дома 3, стр.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Продажа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печатных изданий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spacing w:line="312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2 м2"/>
              </w:smartTagPr>
              <w:r w:rsidRPr="00AD315A">
                <w:rPr>
                  <w:rFonts w:ascii="Arial" w:hAnsi="Arial" w:cs="Arial"/>
                </w:rPr>
                <w:t>12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01.03.2023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Раздел 3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ЛЕТНИЕ КАФЕ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3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Летнее кафе</w:t>
            </w:r>
          </w:p>
          <w:p w:rsidR="00C56B7C" w:rsidRPr="00AD315A" w:rsidRDefault="00C56B7C" w:rsidP="00CB43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nformat"/>
              <w:autoSpaceDE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15A">
              <w:rPr>
                <w:rFonts w:ascii="Arial" w:hAnsi="Arial" w:cs="Arial"/>
                <w:sz w:val="24"/>
                <w:szCs w:val="24"/>
              </w:rPr>
              <w:t>ул. Московская, в районе д.5 стр.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Услуги общественного питания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0 м2"/>
              </w:smartTagPr>
              <w:r w:rsidRPr="00AD315A">
                <w:rPr>
                  <w:rFonts w:ascii="Arial" w:hAnsi="Arial" w:cs="Arial"/>
                </w:rPr>
                <w:t>200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Cs/>
              </w:rPr>
              <w:t>С 20.04 по 31.10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3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Летнее кафе</w:t>
            </w:r>
          </w:p>
          <w:p w:rsidR="00C56B7C" w:rsidRPr="00AD315A" w:rsidRDefault="00C56B7C" w:rsidP="00CB43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ул. Курчатова, в районе д.3, с левой стороны от центрального входа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Услуги общественного питания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72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Cs/>
              </w:rPr>
              <w:t>С 20.04 по 31.10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3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Летнее кафе</w:t>
            </w:r>
          </w:p>
          <w:p w:rsidR="00C56B7C" w:rsidRPr="00AD315A" w:rsidRDefault="00C56B7C" w:rsidP="00CB43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ул. Курчатова, в районе д.3, с правой стороны от центрального входа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Услуги общественного питания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40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Cs/>
              </w:rPr>
              <w:t>С 20.04 по 31.10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  <w:trHeight w:val="4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3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Летнее кафе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ул. Железнодорожная, в районе д.2а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Услуги общественного питания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0 м2"/>
              </w:smartTagPr>
              <w:r w:rsidRPr="00AD315A">
                <w:rPr>
                  <w:rFonts w:ascii="Arial" w:hAnsi="Arial" w:cs="Arial"/>
                </w:rPr>
                <w:t>80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С 20.04 по 31.10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3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Летнее кафе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ул. Павлика Морозова, в районе д.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Услуги общественного питания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60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Cs/>
              </w:rPr>
              <w:t>С 20.04 по 31.10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7C" w:rsidRPr="00AD315A" w:rsidRDefault="00C56B7C" w:rsidP="00C56B7C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3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Летнее кафе</w:t>
            </w:r>
          </w:p>
          <w:p w:rsidR="00C56B7C" w:rsidRPr="00AD315A" w:rsidRDefault="00C56B7C" w:rsidP="00CB4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7C" w:rsidRPr="00AD315A" w:rsidRDefault="00C56B7C" w:rsidP="00CB43CD">
            <w:pPr>
              <w:pStyle w:val="ac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ул. Димитрова,</w:t>
            </w:r>
          </w:p>
          <w:p w:rsidR="00C56B7C" w:rsidRPr="00AD315A" w:rsidRDefault="00C56B7C" w:rsidP="00CB43CD">
            <w:pPr>
              <w:pStyle w:val="ac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в районе д.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Услуги общественного питания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47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с 20.04 по 31.10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  <w:trHeight w:val="5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3"/>
              <w:keepNext w:val="0"/>
              <w:rPr>
                <w:sz w:val="24"/>
                <w:szCs w:val="24"/>
              </w:rPr>
            </w:pPr>
            <w:r w:rsidRPr="00AD315A">
              <w:rPr>
                <w:sz w:val="24"/>
                <w:szCs w:val="24"/>
              </w:rPr>
              <w:t>Летнее кафе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>ул. Силкина, 34, на стилобате перед входом в кафе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Услуги общественного питания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60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Cs/>
              </w:rPr>
              <w:t>С 20.04 по 31.10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Летнее кафе</w:t>
            </w:r>
          </w:p>
          <w:p w:rsidR="00C56B7C" w:rsidRPr="00AD315A" w:rsidRDefault="00C56B7C" w:rsidP="00CB4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в районе ул. Набережной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Услуги общественного питания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0 м2"/>
              </w:smartTagPr>
              <w:r w:rsidRPr="00AD315A">
                <w:rPr>
                  <w:rFonts w:ascii="Arial" w:hAnsi="Arial" w:cs="Arial"/>
                </w:rPr>
                <w:t>80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С 20.04 по 31.10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Летнее кафе</w:t>
            </w:r>
          </w:p>
          <w:p w:rsidR="00C56B7C" w:rsidRPr="00AD315A" w:rsidRDefault="00C56B7C" w:rsidP="00CB4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ул. Московская, в районе д.4</w:t>
            </w:r>
          </w:p>
          <w:p w:rsidR="00C56B7C" w:rsidRPr="00AD315A" w:rsidRDefault="00C56B7C" w:rsidP="00CB43CD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Услуги общественного питания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0 м2"/>
              </w:smartTagPr>
              <w:r w:rsidRPr="00AD315A">
                <w:rPr>
                  <w:rFonts w:ascii="Arial" w:hAnsi="Arial" w:cs="Arial"/>
                </w:rPr>
                <w:t>80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С 20.04 по 31.10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Летнее кафе</w:t>
            </w:r>
          </w:p>
          <w:p w:rsidR="00C56B7C" w:rsidRPr="00AD315A" w:rsidRDefault="00C56B7C" w:rsidP="00CB4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ac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>в районе пруда «Боровое»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Услуги общественного питания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0 м2"/>
              </w:smartTagPr>
              <w:r w:rsidRPr="00AD315A">
                <w:rPr>
                  <w:rFonts w:ascii="Arial" w:hAnsi="Arial" w:cs="Arial"/>
                </w:rPr>
                <w:t>80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С 20.04 по 31.10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Раздел 4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ПЕРЕДВИЖНЫЕ ТОРГОВЫЕ ОБЪЕКТЫ</w:t>
            </w:r>
          </w:p>
        </w:tc>
      </w:tr>
      <w:tr w:rsidR="00C56B7C" w:rsidRPr="00AD315A" w:rsidTr="00AD315A">
        <w:trPr>
          <w:cantSplit/>
          <w:trHeight w:val="7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AD315A">
              <w:rPr>
                <w:rFonts w:ascii="Arial" w:hAnsi="Arial" w:cs="Arial"/>
                <w:b/>
                <w:bCs/>
              </w:rPr>
              <w:t>Автоцистерна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ac"/>
              <w:tabs>
                <w:tab w:val="left" w:pos="708"/>
              </w:tabs>
              <w:spacing w:after="240"/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>пр. Музрукова, в районе д. 23а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spacing w:after="240"/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Продажа молока в розлив от сельхозпроизводителей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spacing w:after="240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8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spacing w:after="240"/>
              <w:jc w:val="center"/>
              <w:rPr>
                <w:rFonts w:ascii="Arial" w:hAnsi="Arial" w:cs="Arial"/>
                <w:color w:val="FF0000"/>
              </w:rPr>
            </w:pPr>
            <w:r w:rsidRPr="00AD315A">
              <w:rPr>
                <w:rFonts w:ascii="Arial" w:hAnsi="Arial" w:cs="Arial"/>
              </w:rPr>
              <w:t>До 1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  <w:bCs/>
              </w:rPr>
              <w:t>Автоцистерна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>пр. Ленина, в районе д. 41, за зданием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 xml:space="preserve">Продажа молока 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в розлив от сельхозпроизводителей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8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1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  <w:bCs/>
              </w:rPr>
              <w:t>Автоцистерна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>пл. Ленина, в районе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 xml:space="preserve">Продажа молока 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в розлив от сельхозпроизводителей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8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1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  <w:bCs/>
              </w:rPr>
              <w:t>Автоцистерна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ул. Силкина, в районе д.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 xml:space="preserve">Продажа молока 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в розлив от сельхозпроизводителей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8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1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  <w:bCs/>
              </w:rPr>
              <w:t>Автоцистерна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ул. Силкина, в районе д.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 xml:space="preserve">Продажа молока 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в розлив от сельхозпроизводителей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8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1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  <w:bCs/>
              </w:rPr>
              <w:t>Автоцистерна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>ул. Курчатова, в районе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 xml:space="preserve">Продажа молока 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в розлив от сельхозпроизводителей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10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1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  <w:bCs/>
              </w:rPr>
              <w:t>Автоцистерна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>ул. Бессарабенко, в районе д.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 xml:space="preserve">Продажа молока 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в розлив от сельхозпроизводителей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8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1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  <w:bCs/>
              </w:rPr>
              <w:t>Автофургон или автоцистерна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>ул. Зернова, в районе д.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15A">
              <w:rPr>
                <w:rFonts w:ascii="Arial" w:hAnsi="Arial" w:cs="Arial"/>
                <w:bCs/>
                <w:sz w:val="24"/>
                <w:szCs w:val="24"/>
              </w:rPr>
              <w:t>Продажа сельскохозяйственной продукции от производителей (молока в розлив, яиц)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10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1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  <w:bCs/>
              </w:rPr>
              <w:t>Автоцистерна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>ул. Зернова, в районе д.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Продажа молока в розлив от сельхозпроизводителей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8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1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  <w:bCs/>
              </w:rPr>
              <w:t>Автоцистерна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>ул. Академика Харитона, в районе д.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Продажа молока в розлив от сельхозпроизводителей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8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1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  <w:bCs/>
              </w:rPr>
              <w:t>Автоцистерна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>ул. Шверника, в районе д. 17а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Продажа молока в розлив от сельхозпроизводителей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8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1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</w:rPr>
            </w:pPr>
            <w:r w:rsidRPr="00AD315A">
              <w:rPr>
                <w:rFonts w:ascii="Arial" w:hAnsi="Arial" w:cs="Arial"/>
                <w:b/>
                <w:bCs/>
              </w:rPr>
              <w:t>Автоцистерна</w:t>
            </w:r>
          </w:p>
          <w:p w:rsidR="00C56B7C" w:rsidRPr="00AD315A" w:rsidRDefault="00C56B7C" w:rsidP="00CB4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</w:rPr>
            </w:pPr>
          </w:p>
          <w:p w:rsidR="00C56B7C" w:rsidRPr="00AD315A" w:rsidRDefault="00C56B7C" w:rsidP="00CB43CD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>ул. Академика Харитона, в районе д.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 xml:space="preserve">Продажа молока 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в розлив от сельхозпроизводителей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8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1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</w:rPr>
            </w:pPr>
            <w:r w:rsidRPr="00AD315A">
              <w:rPr>
                <w:rFonts w:ascii="Arial" w:hAnsi="Arial" w:cs="Arial"/>
                <w:b/>
                <w:bCs/>
              </w:rPr>
              <w:t>Автофургон</w:t>
            </w:r>
          </w:p>
          <w:p w:rsidR="00C56B7C" w:rsidRPr="00AD315A" w:rsidRDefault="00C56B7C" w:rsidP="00CB43CD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>пл. Ленина, в районе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хлеба и хлебобулочных изделий от производителя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10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1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</w:rPr>
            </w:pPr>
            <w:r w:rsidRPr="00AD315A">
              <w:rPr>
                <w:rFonts w:ascii="Arial" w:hAnsi="Arial" w:cs="Arial"/>
                <w:b/>
                <w:bCs/>
              </w:rPr>
              <w:t>Автофургон</w:t>
            </w:r>
          </w:p>
          <w:p w:rsidR="00C56B7C" w:rsidRPr="00AD315A" w:rsidRDefault="00C56B7C" w:rsidP="00CB43CD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>ул. Курчатова, в районе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хлеба и хлебобулочных изделий от производителя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10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1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</w:rPr>
            </w:pPr>
            <w:r w:rsidRPr="00AD315A">
              <w:rPr>
                <w:rFonts w:ascii="Arial" w:hAnsi="Arial" w:cs="Arial"/>
                <w:b/>
                <w:bCs/>
              </w:rPr>
              <w:t>Автофургон</w:t>
            </w:r>
          </w:p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в районе ул. Бессарабенко, д.2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(по дороге к промзоне1)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Продажа горячих безалкогольных  напитков в розлив,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 xml:space="preserve">  </w:t>
            </w:r>
            <w:r w:rsidRPr="00AD315A">
              <w:rPr>
                <w:rFonts w:ascii="Arial" w:hAnsi="Arial" w:cs="Arial"/>
              </w:rPr>
              <w:t>хлеба и хлебобулочных изделий от производителя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8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1года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</w:rPr>
            </w:pPr>
            <w:r w:rsidRPr="00AD315A">
              <w:rPr>
                <w:rFonts w:ascii="Arial" w:hAnsi="Arial" w:cs="Arial"/>
                <w:b/>
                <w:bCs/>
              </w:rPr>
              <w:t>Автофургон</w:t>
            </w:r>
          </w:p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в районе ул. Духова, д.22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(в примыкании к территории гаражного кооператива №7)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Продажа горячих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 xml:space="preserve">безалкогольных напитков в розлив, </w:t>
            </w:r>
            <w:r w:rsidRPr="00AD315A">
              <w:rPr>
                <w:rFonts w:ascii="Arial" w:hAnsi="Arial" w:cs="Arial"/>
              </w:rPr>
              <w:t>хлеба и хлебобулочных изделий от производителя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8 м</w:t>
            </w:r>
            <w:r w:rsidRPr="00AD315A">
              <w:rPr>
                <w:rFonts w:ascii="Arial" w:hAnsi="Arial" w:cs="Arial"/>
                <w:vertAlign w:val="superscript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1года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</w:rPr>
            </w:pPr>
            <w:r w:rsidRPr="00AD315A">
              <w:rPr>
                <w:rFonts w:ascii="Arial" w:hAnsi="Arial" w:cs="Arial"/>
                <w:b/>
                <w:bCs/>
              </w:rPr>
              <w:t>Автофургон</w:t>
            </w:r>
          </w:p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 xml:space="preserve">в районе 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Варламовская дорога,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Продажа горячих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безалкогольных напитков в розлив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8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1года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</w:rPr>
            </w:pPr>
            <w:r w:rsidRPr="00AD315A">
              <w:rPr>
                <w:rFonts w:ascii="Arial" w:hAnsi="Arial" w:cs="Arial"/>
                <w:b/>
                <w:bCs/>
              </w:rPr>
              <w:t>Автоприцеп типа «тонар»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ac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>ул. Бессарабенко, в районе д.9а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Продажа хлебобулочных      изделий   и       плодоовощной       продукции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20  м</w:t>
            </w:r>
            <w:r w:rsidRPr="00AD315A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До 1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Тележка торговая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 xml:space="preserve"> пр. Музрукова, в районе сквера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Театральный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Продажа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мороженного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 м2"/>
              </w:smartTagPr>
              <w:r w:rsidRPr="00AD315A">
                <w:rPr>
                  <w:rFonts w:ascii="Arial" w:hAnsi="Arial" w:cs="Arial"/>
                </w:rPr>
                <w:t>3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С 01.04 по 01.11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Тележка торговая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за зданием по пр. Ленина, 20а, в районе сквера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Центральный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Продажа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мороженного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 м2"/>
              </w:smartTagPr>
              <w:r w:rsidRPr="00AD315A">
                <w:rPr>
                  <w:rFonts w:ascii="Arial" w:hAnsi="Arial" w:cs="Arial"/>
                </w:rPr>
                <w:t>3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С 01.04 по 01.11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Тележка торговая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 xml:space="preserve">ул. Юности, в районе д.1-5/4 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Продажа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мороженного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 м2"/>
              </w:smartTagPr>
              <w:r w:rsidRPr="00AD315A">
                <w:rPr>
                  <w:rFonts w:ascii="Arial" w:hAnsi="Arial" w:cs="Arial"/>
                </w:rPr>
                <w:t>3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С 01.04 по 01.11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Тележка торговая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 xml:space="preserve">в районе ул. Зернова, пр. Музрукова на пешеходном тротуаре по периметру парка КиО им. Зернова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Продажа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мороженного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 м2"/>
              </w:smartTagPr>
              <w:r w:rsidRPr="00AD315A">
                <w:rPr>
                  <w:rFonts w:ascii="Arial" w:hAnsi="Arial" w:cs="Arial"/>
                </w:rPr>
                <w:t>3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С 01.04 по 01.11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Тележка торговая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ул. Московская, в районе д.6-16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Продажа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мороженного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 м2"/>
              </w:smartTagPr>
              <w:r w:rsidRPr="00AD315A">
                <w:rPr>
                  <w:rFonts w:ascii="Arial" w:hAnsi="Arial" w:cs="Arial"/>
                </w:rPr>
                <w:t>3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С 01.04 по 01.11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Тележка торговая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ул. Силкина</w:t>
            </w:r>
            <w:r w:rsidRPr="00AD315A">
              <w:rPr>
                <w:rFonts w:ascii="Arial" w:hAnsi="Arial" w:cs="Arial"/>
                <w:bCs/>
              </w:rPr>
              <w:t xml:space="preserve">, в районе д.30, стр.1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Продажа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мороженного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3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С 01.04 по 01.11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Тележка торговая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В районе «КПП №</w:t>
            </w:r>
            <w:r w:rsidRPr="00AD315A">
              <w:rPr>
                <w:rFonts w:ascii="Arial" w:hAnsi="Arial" w:cs="Arial"/>
                <w:shd w:val="clear" w:color="auto" w:fill="FFFFFF"/>
              </w:rPr>
              <w:t xml:space="preserve">3»  на тротуаре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Продажа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мороженного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3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С 01.04 по 01.11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Тележка торговая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ул. Московская, в районе д.4, блок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Продажа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мороженного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 м2"/>
              </w:smartTagPr>
              <w:r w:rsidRPr="00AD315A">
                <w:rPr>
                  <w:rFonts w:ascii="Arial" w:hAnsi="Arial" w:cs="Arial"/>
                </w:rPr>
                <w:t>3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С 01.04 по 01.11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jc w:val="center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7C" w:rsidRPr="00AD315A" w:rsidRDefault="00C56B7C" w:rsidP="00C56B7C">
            <w:pPr>
              <w:rPr>
                <w:rFonts w:ascii="Arial" w:hAnsi="Arial" w:cs="Arial"/>
                <w:b/>
              </w:rPr>
            </w:pP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Раздел 5</w:t>
            </w:r>
          </w:p>
          <w:p w:rsidR="00C56B7C" w:rsidRPr="00AD315A" w:rsidRDefault="00C56B7C" w:rsidP="00CB43CD">
            <w:pPr>
              <w:jc w:val="center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ПАЛАТКИ И ДРУГИЕ ТИПЫ ТОРГОВЫХ ОБЪЕКТОВ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D315A">
              <w:rPr>
                <w:rFonts w:ascii="Arial" w:hAnsi="Arial" w:cs="Arial"/>
                <w:b/>
                <w:bCs/>
              </w:rPr>
              <w:t xml:space="preserve">Цистерна или другое оборудование </w:t>
            </w:r>
            <w:r w:rsidRPr="00AD315A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315A">
              <w:rPr>
                <w:rFonts w:ascii="Arial" w:hAnsi="Arial" w:cs="Arial"/>
                <w:b/>
                <w:bCs/>
                <w:color w:val="000000"/>
              </w:rPr>
              <w:t>для продажи</w:t>
            </w:r>
          </w:p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315A">
              <w:rPr>
                <w:rFonts w:ascii="Arial" w:hAnsi="Arial" w:cs="Arial"/>
                <w:b/>
                <w:bCs/>
                <w:color w:val="000000"/>
              </w:rPr>
              <w:t>кваса</w:t>
            </w:r>
          </w:p>
          <w:p w:rsidR="00C56B7C" w:rsidRPr="00AD315A" w:rsidRDefault="00C56B7C" w:rsidP="00CB43CD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color w:val="000000"/>
              </w:rPr>
              <w:t>ул. Силкина</w:t>
            </w:r>
            <w:r w:rsidRPr="00AD315A">
              <w:rPr>
                <w:rFonts w:ascii="Arial" w:hAnsi="Arial" w:cs="Arial"/>
                <w:bCs/>
              </w:rPr>
              <w:t xml:space="preserve">, в районе  д.30, стр.1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color w:val="000000"/>
              </w:rPr>
              <w:t>Продажа кваса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м2"/>
              </w:smartTagPr>
              <w:r w:rsidRPr="00AD315A">
                <w:rPr>
                  <w:rFonts w:ascii="Arial" w:hAnsi="Arial" w:cs="Arial"/>
                </w:rPr>
                <w:t>6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С 20.04 по 31.08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D315A">
              <w:rPr>
                <w:rFonts w:ascii="Arial" w:hAnsi="Arial" w:cs="Arial"/>
                <w:b/>
                <w:bCs/>
              </w:rPr>
              <w:t xml:space="preserve">Цистерна или другое оборудование </w:t>
            </w:r>
            <w:r w:rsidRPr="00AD315A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315A">
              <w:rPr>
                <w:rFonts w:ascii="Arial" w:hAnsi="Arial" w:cs="Arial"/>
                <w:b/>
                <w:bCs/>
                <w:color w:val="000000"/>
              </w:rPr>
              <w:t>для продажи</w:t>
            </w:r>
          </w:p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315A">
              <w:rPr>
                <w:rFonts w:ascii="Arial" w:hAnsi="Arial" w:cs="Arial"/>
                <w:b/>
                <w:bCs/>
                <w:color w:val="000000"/>
              </w:rPr>
              <w:t>кваса</w:t>
            </w:r>
          </w:p>
          <w:p w:rsidR="00C56B7C" w:rsidRPr="00AD315A" w:rsidRDefault="00C56B7C" w:rsidP="00CB43CD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color w:val="000000"/>
              </w:rPr>
              <w:t xml:space="preserve"> пр. Музрукова, в районе д.23а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color w:val="000000"/>
              </w:rPr>
              <w:t>Продажа кваса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м2"/>
              </w:smartTagPr>
              <w:r w:rsidRPr="00AD315A">
                <w:rPr>
                  <w:rFonts w:ascii="Arial" w:hAnsi="Arial" w:cs="Arial"/>
                </w:rPr>
                <w:t>6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С 20.04 по 31.08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D315A">
              <w:rPr>
                <w:rFonts w:ascii="Arial" w:hAnsi="Arial" w:cs="Arial"/>
                <w:b/>
                <w:bCs/>
              </w:rPr>
              <w:t xml:space="preserve">Цистерна или другое оборудование </w:t>
            </w:r>
            <w:r w:rsidRPr="00AD315A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315A">
              <w:rPr>
                <w:rFonts w:ascii="Arial" w:hAnsi="Arial" w:cs="Arial"/>
                <w:b/>
                <w:bCs/>
                <w:color w:val="000000"/>
              </w:rPr>
              <w:t>для продажи</w:t>
            </w:r>
          </w:p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315A">
              <w:rPr>
                <w:rFonts w:ascii="Arial" w:hAnsi="Arial" w:cs="Arial"/>
                <w:b/>
                <w:bCs/>
                <w:color w:val="000000"/>
              </w:rPr>
              <w:t>кваса</w:t>
            </w:r>
          </w:p>
          <w:p w:rsidR="00C56B7C" w:rsidRPr="00AD315A" w:rsidRDefault="00C56B7C" w:rsidP="00CB43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color w:val="000000"/>
              </w:rPr>
            </w:pPr>
            <w:r w:rsidRPr="00AD315A">
              <w:rPr>
                <w:rFonts w:ascii="Arial" w:hAnsi="Arial" w:cs="Arial"/>
                <w:color w:val="000000"/>
              </w:rPr>
              <w:t xml:space="preserve"> ул. Зернова, в районе д.40а, </w:t>
            </w:r>
          </w:p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color w:val="000000"/>
              </w:rPr>
              <w:t xml:space="preserve"> у тротуара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color w:val="000000"/>
              </w:rPr>
              <w:t>Продажа кваса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м2"/>
              </w:smartTagPr>
              <w:r w:rsidRPr="00AD315A">
                <w:rPr>
                  <w:rFonts w:ascii="Arial" w:hAnsi="Arial" w:cs="Arial"/>
                </w:rPr>
                <w:t>6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С 20.04 по 31.08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D315A">
              <w:rPr>
                <w:rFonts w:ascii="Arial" w:hAnsi="Arial" w:cs="Arial"/>
                <w:b/>
                <w:bCs/>
              </w:rPr>
              <w:t xml:space="preserve">Цистерна или другое оборудование </w:t>
            </w:r>
            <w:r w:rsidRPr="00AD315A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315A">
              <w:rPr>
                <w:rFonts w:ascii="Arial" w:hAnsi="Arial" w:cs="Arial"/>
                <w:b/>
                <w:bCs/>
                <w:color w:val="000000"/>
              </w:rPr>
              <w:t>для продажи</w:t>
            </w:r>
          </w:p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315A">
              <w:rPr>
                <w:rFonts w:ascii="Arial" w:hAnsi="Arial" w:cs="Arial"/>
                <w:b/>
                <w:bCs/>
                <w:color w:val="000000"/>
              </w:rPr>
              <w:t>кваса</w:t>
            </w:r>
          </w:p>
          <w:p w:rsidR="00C56B7C" w:rsidRPr="00AD315A" w:rsidRDefault="00C56B7C" w:rsidP="00CB43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color w:val="000000"/>
              </w:rPr>
              <w:t>В районе «КПП №3», на тротуаре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color w:val="000000"/>
              </w:rPr>
              <w:t>Продажа кваса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м2"/>
              </w:smartTagPr>
              <w:r w:rsidRPr="00AD315A">
                <w:rPr>
                  <w:rFonts w:ascii="Arial" w:hAnsi="Arial" w:cs="Arial"/>
                </w:rPr>
                <w:t>6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С 20.04 по 31.08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D315A">
              <w:rPr>
                <w:rFonts w:ascii="Arial" w:hAnsi="Arial" w:cs="Arial"/>
                <w:b/>
                <w:bCs/>
              </w:rPr>
              <w:t xml:space="preserve">Цистерна или другое оборудование </w:t>
            </w:r>
            <w:r w:rsidRPr="00AD315A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315A">
              <w:rPr>
                <w:rFonts w:ascii="Arial" w:hAnsi="Arial" w:cs="Arial"/>
                <w:b/>
                <w:bCs/>
                <w:color w:val="000000"/>
              </w:rPr>
              <w:t>для продажи</w:t>
            </w:r>
          </w:p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315A">
              <w:rPr>
                <w:rFonts w:ascii="Arial" w:hAnsi="Arial" w:cs="Arial"/>
                <w:b/>
                <w:bCs/>
                <w:color w:val="000000"/>
              </w:rPr>
              <w:t>кваса</w:t>
            </w:r>
          </w:p>
          <w:p w:rsidR="00C56B7C" w:rsidRPr="00AD315A" w:rsidRDefault="00C56B7C" w:rsidP="00CB43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color w:val="000000"/>
              </w:rPr>
              <w:t xml:space="preserve"> ул. Шверника, в районе д.17а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color w:val="000000"/>
              </w:rPr>
              <w:t>Продажа кваса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м2"/>
              </w:smartTagPr>
              <w:r w:rsidRPr="00AD315A">
                <w:rPr>
                  <w:rFonts w:ascii="Arial" w:hAnsi="Arial" w:cs="Arial"/>
                </w:rPr>
                <w:t>6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С 20.04 по 31.08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D315A">
              <w:rPr>
                <w:rFonts w:ascii="Arial" w:hAnsi="Arial" w:cs="Arial"/>
                <w:b/>
                <w:bCs/>
              </w:rPr>
              <w:t xml:space="preserve">Цистерна или другое оборудование </w:t>
            </w:r>
            <w:r w:rsidRPr="00AD315A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315A">
              <w:rPr>
                <w:rFonts w:ascii="Arial" w:hAnsi="Arial" w:cs="Arial"/>
                <w:b/>
                <w:bCs/>
                <w:color w:val="000000"/>
              </w:rPr>
              <w:t>для продажи</w:t>
            </w:r>
          </w:p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315A">
              <w:rPr>
                <w:rFonts w:ascii="Arial" w:hAnsi="Arial" w:cs="Arial"/>
                <w:b/>
                <w:bCs/>
                <w:color w:val="000000"/>
              </w:rPr>
              <w:t>кваса</w:t>
            </w:r>
          </w:p>
          <w:p w:rsidR="00C56B7C" w:rsidRPr="00AD315A" w:rsidRDefault="00C56B7C" w:rsidP="00CB43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highlight w:val="yellow"/>
              </w:rPr>
            </w:pPr>
            <w:r w:rsidRPr="00AD315A">
              <w:rPr>
                <w:rFonts w:ascii="Arial" w:hAnsi="Arial" w:cs="Arial"/>
              </w:rPr>
              <w:t xml:space="preserve"> пр. Ленина, в районе д.41, за зданием</w:t>
            </w:r>
            <w:r w:rsidRPr="00AD315A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color w:val="000000"/>
              </w:rPr>
              <w:t>Продажа кваса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м2"/>
              </w:smartTagPr>
              <w:r w:rsidRPr="00AD315A">
                <w:rPr>
                  <w:rFonts w:ascii="Arial" w:hAnsi="Arial" w:cs="Arial"/>
                </w:rPr>
                <w:t>6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С 20.04 по 31.08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D315A">
              <w:rPr>
                <w:rFonts w:ascii="Arial" w:hAnsi="Arial" w:cs="Arial"/>
                <w:b/>
                <w:bCs/>
              </w:rPr>
              <w:t xml:space="preserve">Цистерна или другое оборудование </w:t>
            </w:r>
            <w:r w:rsidRPr="00AD315A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315A">
              <w:rPr>
                <w:rFonts w:ascii="Arial" w:hAnsi="Arial" w:cs="Arial"/>
                <w:b/>
                <w:bCs/>
                <w:color w:val="000000"/>
              </w:rPr>
              <w:t>для продажи</w:t>
            </w:r>
          </w:p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315A">
              <w:rPr>
                <w:rFonts w:ascii="Arial" w:hAnsi="Arial" w:cs="Arial"/>
                <w:b/>
                <w:bCs/>
                <w:color w:val="000000"/>
              </w:rPr>
              <w:t>кваса</w:t>
            </w:r>
          </w:p>
          <w:p w:rsidR="00C56B7C" w:rsidRPr="00AD315A" w:rsidRDefault="00C56B7C" w:rsidP="00CB43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 xml:space="preserve"> ул. Московская,</w:t>
            </w:r>
          </w:p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 xml:space="preserve"> в районе д.8, </w:t>
            </w:r>
          </w:p>
          <w:p w:rsidR="00C56B7C" w:rsidRPr="00AD315A" w:rsidRDefault="00C56B7C" w:rsidP="00CB43CD">
            <w:pPr>
              <w:rPr>
                <w:rFonts w:ascii="Arial" w:hAnsi="Arial" w:cs="Arial"/>
                <w:b/>
                <w:highlight w:val="yellow"/>
              </w:rPr>
            </w:pPr>
            <w:r w:rsidRPr="00AD315A">
              <w:rPr>
                <w:rFonts w:ascii="Arial" w:hAnsi="Arial" w:cs="Arial"/>
              </w:rPr>
              <w:t>на тротуаре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color w:val="000000"/>
              </w:rPr>
              <w:t>Продажа кваса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м2"/>
              </w:smartTagPr>
              <w:r w:rsidRPr="00AD315A">
                <w:rPr>
                  <w:rFonts w:ascii="Arial" w:hAnsi="Arial" w:cs="Arial"/>
                </w:rPr>
                <w:t>6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С 20.04 по 31.08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D315A">
              <w:rPr>
                <w:rFonts w:ascii="Arial" w:hAnsi="Arial" w:cs="Arial"/>
                <w:b/>
                <w:bCs/>
              </w:rPr>
              <w:t xml:space="preserve">Цистерна или другое оборудование </w:t>
            </w:r>
            <w:r w:rsidRPr="00AD315A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315A">
              <w:rPr>
                <w:rFonts w:ascii="Arial" w:hAnsi="Arial" w:cs="Arial"/>
                <w:b/>
                <w:bCs/>
                <w:color w:val="000000"/>
              </w:rPr>
              <w:t>для продажи</w:t>
            </w:r>
          </w:p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315A">
              <w:rPr>
                <w:rFonts w:ascii="Arial" w:hAnsi="Arial" w:cs="Arial"/>
                <w:b/>
                <w:bCs/>
                <w:color w:val="000000"/>
              </w:rPr>
              <w:t>кваса</w:t>
            </w:r>
          </w:p>
          <w:p w:rsidR="00C56B7C" w:rsidRPr="00AD315A" w:rsidRDefault="00C56B7C" w:rsidP="00CB43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color w:val="000000"/>
              </w:rPr>
              <w:t>На пересечении ул. Курчатова,7 и ул. Московская,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color w:val="000000"/>
              </w:rPr>
              <w:t>Продажа кваса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м2"/>
              </w:smartTagPr>
              <w:r w:rsidRPr="00AD315A">
                <w:rPr>
                  <w:rFonts w:ascii="Arial" w:hAnsi="Arial" w:cs="Arial"/>
                </w:rPr>
                <w:t>6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С 20.04 по 31.08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2"/>
              <w:spacing w:after="0"/>
              <w:rPr>
                <w:b w:val="0"/>
                <w:i w:val="0"/>
                <w:sz w:val="24"/>
                <w:szCs w:val="24"/>
              </w:rPr>
            </w:pPr>
            <w:r w:rsidRPr="00AD315A">
              <w:rPr>
                <w:i w:val="0"/>
                <w:sz w:val="24"/>
                <w:szCs w:val="24"/>
              </w:rPr>
              <w:t>Палатка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ac"/>
              <w:tabs>
                <w:tab w:val="left" w:pos="708"/>
              </w:tabs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>В районе озера «Протяжное»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ac"/>
              <w:tabs>
                <w:tab w:val="left" w:pos="708"/>
              </w:tabs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Выездная торговля  и  услуги общественного питания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0 м2"/>
              </w:smartTagPr>
              <w:r w:rsidRPr="00AD315A">
                <w:rPr>
                  <w:rFonts w:ascii="Arial" w:hAnsi="Arial" w:cs="Arial"/>
                </w:rPr>
                <w:t>80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С 29.04 по 31.10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7"/>
              <w:spacing w:before="0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Палатка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ул. Березовая,  на территории около городского кладбища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Продажа цветов, венков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6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>До 1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 3 места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7"/>
              <w:spacing w:before="0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Палатка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ул. Березовая, на территории около городского кладбища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Продажа цветов, венков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6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В праздники  на  Пасху, Красную Горку, Радоницу,              9 мая</w:t>
            </w:r>
          </w:p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(до начала ремонтных работ дороги)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 6 мест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7"/>
              <w:spacing w:before="0"/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Палатка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ул. Березовая, на территории около городского кладбища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Продажа продовольственных товаров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9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AD315A">
              <w:rPr>
                <w:rFonts w:ascii="Arial" w:hAnsi="Arial" w:cs="Arial"/>
                <w:sz w:val="24"/>
                <w:szCs w:val="24"/>
              </w:rPr>
              <w:t>В праздники на  Пасху, Красную Горку, на Радоницу, 9 мая, Троицу, в Дни поминовения (Родительские субботы)</w:t>
            </w:r>
          </w:p>
          <w:p w:rsidR="00C56B7C" w:rsidRPr="00AD315A" w:rsidRDefault="00C56B7C" w:rsidP="00CB43CD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AD315A">
              <w:rPr>
                <w:rFonts w:ascii="Arial" w:hAnsi="Arial" w:cs="Arial"/>
                <w:sz w:val="24"/>
                <w:szCs w:val="24"/>
              </w:rPr>
              <w:t>(до начала ремонтных работ дороги)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 1 место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Палатка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ул. Московская, в районе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Продажа цветов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м2"/>
              </w:smartTagPr>
              <w:r w:rsidRPr="00AD315A">
                <w:rPr>
                  <w:rFonts w:ascii="Arial" w:hAnsi="Arial" w:cs="Arial"/>
                </w:rPr>
                <w:t>6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pStyle w:val="ConsPlusNonformat"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D315A">
              <w:rPr>
                <w:rFonts w:ascii="Arial" w:hAnsi="Arial" w:cs="Arial"/>
                <w:bCs/>
                <w:sz w:val="24"/>
                <w:szCs w:val="24"/>
              </w:rPr>
              <w:t>с 04.03. по 08.03,</w:t>
            </w:r>
          </w:p>
          <w:p w:rsidR="00C56B7C" w:rsidRPr="00AD315A" w:rsidRDefault="00C56B7C" w:rsidP="00CB43CD">
            <w:pPr>
              <w:pStyle w:val="ConsPlusNonformat"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D315A">
              <w:rPr>
                <w:rFonts w:ascii="Arial" w:hAnsi="Arial" w:cs="Arial"/>
                <w:bCs/>
                <w:sz w:val="24"/>
                <w:szCs w:val="24"/>
              </w:rPr>
              <w:t>29.08 по 01.09</w:t>
            </w:r>
          </w:p>
          <w:p w:rsidR="00C56B7C" w:rsidRPr="00AD315A" w:rsidRDefault="00C56B7C" w:rsidP="00CB43CD">
            <w:pPr>
              <w:pStyle w:val="ConsPlusNonformat"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 4 места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Палатка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ул. Силкина, в районе д.30 (возле стилобата с западной стороны магазина)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Продажа цветов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м2"/>
              </w:smartTagPr>
              <w:r w:rsidRPr="00AD315A">
                <w:rPr>
                  <w:rFonts w:ascii="Arial" w:hAnsi="Arial" w:cs="Arial"/>
                </w:rPr>
                <w:t>6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С 04.03. по 08.03,</w:t>
            </w:r>
          </w:p>
          <w:p w:rsidR="00C56B7C" w:rsidRPr="00AD315A" w:rsidRDefault="00C56B7C" w:rsidP="00CB43CD">
            <w:pPr>
              <w:pStyle w:val="ConsPlusNonformat"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D315A">
              <w:rPr>
                <w:rFonts w:ascii="Arial" w:hAnsi="Arial" w:cs="Arial"/>
                <w:bCs/>
                <w:sz w:val="24"/>
                <w:szCs w:val="24"/>
              </w:rPr>
              <w:t>29.08 по 01.09</w:t>
            </w:r>
          </w:p>
          <w:p w:rsidR="00C56B7C" w:rsidRPr="00AD315A" w:rsidRDefault="00C56B7C" w:rsidP="00CB43C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Предоставляется СМП 4 места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Палатка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пр. Музрукова, в районе д.23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Продажа цветов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м2"/>
              </w:smartTagPr>
              <w:r w:rsidRPr="00AD315A">
                <w:rPr>
                  <w:rFonts w:ascii="Arial" w:hAnsi="Arial" w:cs="Arial"/>
                </w:rPr>
                <w:t>6 м</w:t>
              </w:r>
              <w:r w:rsidRPr="00AD315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С 04.03 по 08.03,</w:t>
            </w:r>
          </w:p>
          <w:p w:rsidR="00C56B7C" w:rsidRPr="00AD315A" w:rsidRDefault="00C56B7C" w:rsidP="00CB43CD">
            <w:pPr>
              <w:pStyle w:val="ConsPlusNonformat"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D315A">
              <w:rPr>
                <w:rFonts w:ascii="Arial" w:hAnsi="Arial" w:cs="Arial"/>
                <w:bCs/>
                <w:sz w:val="24"/>
                <w:szCs w:val="24"/>
              </w:rPr>
              <w:t>29.08 по 01.09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 xml:space="preserve">Предоставляется СМП </w:t>
            </w: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</w:rPr>
            </w:pPr>
            <w:r w:rsidRPr="00AD315A">
              <w:rPr>
                <w:rFonts w:ascii="Arial" w:hAnsi="Arial" w:cs="Arial"/>
                <w:b/>
                <w:bCs/>
              </w:rPr>
              <w:t>Оборудование надувное игровое (батут)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 xml:space="preserve">на территории «Центрального» городского сквера, пр. Мира,1,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Оказание услуг пользования аттракционами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100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С 01.04</w:t>
            </w:r>
            <w:r w:rsidRPr="00AD315A">
              <w:rPr>
                <w:rFonts w:ascii="Arial" w:hAnsi="Arial" w:cs="Arial"/>
                <w:color w:val="FF0000"/>
              </w:rPr>
              <w:t xml:space="preserve"> </w:t>
            </w:r>
            <w:r w:rsidRPr="00AD315A">
              <w:rPr>
                <w:rFonts w:ascii="Arial" w:hAnsi="Arial" w:cs="Arial"/>
              </w:rPr>
              <w:t>по 31.09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</w:rPr>
            </w:pPr>
            <w:r w:rsidRPr="00AD315A">
              <w:rPr>
                <w:rFonts w:ascii="Arial" w:hAnsi="Arial" w:cs="Arial"/>
                <w:b/>
                <w:bCs/>
              </w:rPr>
              <w:t>Оборудование надувное игровое (батут)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</w:rPr>
              <w:t xml:space="preserve"> в районе ул. Московская, д.37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Cs/>
              </w:rPr>
              <w:t>Оказание услуг пользования аттракционами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100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С 01.04 по 31.09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</w:p>
        </w:tc>
      </w:tr>
      <w:tr w:rsidR="00C56B7C" w:rsidRPr="00AD315A" w:rsidTr="00AD315A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56B7C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  <w:bCs/>
              </w:rPr>
            </w:pPr>
            <w:r w:rsidRPr="00AD315A">
              <w:rPr>
                <w:rFonts w:ascii="Arial" w:hAnsi="Arial" w:cs="Arial"/>
                <w:b/>
                <w:bCs/>
              </w:rPr>
              <w:t>Оборудование надувное игровое (батут)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ул. Садовая, в районе сквера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Cs/>
              </w:rPr>
            </w:pPr>
            <w:r w:rsidRPr="00AD315A">
              <w:rPr>
                <w:rFonts w:ascii="Arial" w:hAnsi="Arial" w:cs="Arial"/>
                <w:bCs/>
              </w:rPr>
              <w:t>Оказание услуг пользования аттракционами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100 м</w:t>
            </w:r>
            <w:r w:rsidRPr="00AD31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  <w:b/>
              </w:rPr>
            </w:pPr>
            <w:r w:rsidRPr="00AD3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С 01.04 по 31.09</w:t>
            </w:r>
          </w:p>
          <w:p w:rsidR="00C56B7C" w:rsidRPr="00AD315A" w:rsidRDefault="00C56B7C" w:rsidP="00CB43CD">
            <w:pPr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 xml:space="preserve">(до начала работ по благоустройству территории сквера в соответствии с муниципальной программой)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ind w:left="-108" w:right="-108"/>
              <w:rPr>
                <w:rFonts w:ascii="Arial" w:hAnsi="Arial" w:cs="Arial"/>
              </w:rPr>
            </w:pPr>
            <w:r w:rsidRPr="00AD315A">
              <w:rPr>
                <w:rFonts w:ascii="Arial" w:hAnsi="Arial" w:cs="Arial"/>
              </w:rPr>
              <w:t>неразграниченная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</w:p>
        </w:tc>
      </w:tr>
      <w:tr w:rsidR="00C56B7C" w:rsidRPr="00AD315A" w:rsidTr="00AD315A">
        <w:trPr>
          <w:cantSplit/>
        </w:trPr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C" w:rsidRPr="00AD315A" w:rsidRDefault="00C56B7C" w:rsidP="00CB43CD">
            <w:pPr>
              <w:rPr>
                <w:rFonts w:ascii="Arial" w:hAnsi="Arial" w:cs="Arial"/>
              </w:rPr>
            </w:pPr>
          </w:p>
        </w:tc>
      </w:tr>
    </w:tbl>
    <w:p w:rsidR="00C56B7C" w:rsidRPr="00AD315A" w:rsidRDefault="00C56B7C" w:rsidP="00C56B7C">
      <w:pPr>
        <w:rPr>
          <w:rFonts w:ascii="Arial" w:hAnsi="Arial" w:cs="Arial"/>
        </w:rPr>
      </w:pPr>
    </w:p>
    <w:p w:rsidR="00C56B7C" w:rsidRPr="00AD315A" w:rsidRDefault="00C56B7C" w:rsidP="0085020C">
      <w:pPr>
        <w:pStyle w:val="23"/>
        <w:spacing w:after="0" w:line="240" w:lineRule="auto"/>
        <w:ind w:left="0"/>
        <w:jc w:val="both"/>
        <w:rPr>
          <w:rFonts w:ascii="Arial" w:hAnsi="Arial" w:cs="Arial"/>
        </w:rPr>
      </w:pPr>
    </w:p>
    <w:sectPr w:rsidR="00C56B7C" w:rsidRPr="00AD315A" w:rsidSect="00AD315A">
      <w:pgSz w:w="16838" w:h="11906" w:orient="landscape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79C" w:rsidRDefault="006D279C">
      <w:r>
        <w:separator/>
      </w:r>
    </w:p>
  </w:endnote>
  <w:endnote w:type="continuationSeparator" w:id="1">
    <w:p w:rsidR="006D279C" w:rsidRDefault="006D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2F1455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6D39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2F1455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315A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6D39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79C" w:rsidRDefault="006D279C">
      <w:r>
        <w:separator/>
      </w:r>
    </w:p>
  </w:footnote>
  <w:footnote w:type="continuationSeparator" w:id="1">
    <w:p w:rsidR="006D279C" w:rsidRDefault="006D2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3772B4A"/>
    <w:multiLevelType w:val="hybridMultilevel"/>
    <w:tmpl w:val="BE08E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606A"/>
    <w:multiLevelType w:val="hybridMultilevel"/>
    <w:tmpl w:val="0B6EC8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BE1F0B"/>
    <w:multiLevelType w:val="hybridMultilevel"/>
    <w:tmpl w:val="3A227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03BDB"/>
    <w:multiLevelType w:val="hybridMultilevel"/>
    <w:tmpl w:val="98F6ADC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176F8A"/>
    <w:multiLevelType w:val="hybridMultilevel"/>
    <w:tmpl w:val="9EFEE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3753E7"/>
    <w:multiLevelType w:val="hybridMultilevel"/>
    <w:tmpl w:val="1A80F56E"/>
    <w:lvl w:ilvl="0" w:tplc="F5205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06630"/>
    <w:multiLevelType w:val="hybridMultilevel"/>
    <w:tmpl w:val="B57CFF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4F0EA1"/>
    <w:multiLevelType w:val="hybridMultilevel"/>
    <w:tmpl w:val="A4783C6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B80608"/>
    <w:multiLevelType w:val="hybridMultilevel"/>
    <w:tmpl w:val="28387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329F3649"/>
    <w:multiLevelType w:val="hybridMultilevel"/>
    <w:tmpl w:val="208ABE3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43366F"/>
    <w:multiLevelType w:val="multilevel"/>
    <w:tmpl w:val="12362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7">
    <w:nsid w:val="344A396A"/>
    <w:multiLevelType w:val="hybridMultilevel"/>
    <w:tmpl w:val="CBF4EC12"/>
    <w:lvl w:ilvl="0" w:tplc="F5205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87E4C"/>
    <w:multiLevelType w:val="hybridMultilevel"/>
    <w:tmpl w:val="1E0AC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117B6D"/>
    <w:multiLevelType w:val="hybridMultilevel"/>
    <w:tmpl w:val="469400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302B76"/>
    <w:multiLevelType w:val="hybridMultilevel"/>
    <w:tmpl w:val="36524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F86A6E"/>
    <w:multiLevelType w:val="hybridMultilevel"/>
    <w:tmpl w:val="985EC2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986E1D"/>
    <w:multiLevelType w:val="hybridMultilevel"/>
    <w:tmpl w:val="172C4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B64CD"/>
    <w:multiLevelType w:val="hybridMultilevel"/>
    <w:tmpl w:val="B96CD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6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69D34FB"/>
    <w:multiLevelType w:val="hybridMultilevel"/>
    <w:tmpl w:val="83D6233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8A273E"/>
    <w:multiLevelType w:val="hybridMultilevel"/>
    <w:tmpl w:val="9DB00D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5319DF"/>
    <w:multiLevelType w:val="hybridMultilevel"/>
    <w:tmpl w:val="81C85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A5B1005"/>
    <w:multiLevelType w:val="hybridMultilevel"/>
    <w:tmpl w:val="9DB00D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A2442D"/>
    <w:multiLevelType w:val="multilevel"/>
    <w:tmpl w:val="4694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C93320"/>
    <w:multiLevelType w:val="hybridMultilevel"/>
    <w:tmpl w:val="01D0F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4519C"/>
    <w:multiLevelType w:val="hybridMultilevel"/>
    <w:tmpl w:val="4B6CC96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D13A5"/>
    <w:multiLevelType w:val="hybridMultilevel"/>
    <w:tmpl w:val="9CDE7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8E4A3C"/>
    <w:multiLevelType w:val="hybridMultilevel"/>
    <w:tmpl w:val="2D3C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F4807"/>
    <w:multiLevelType w:val="hybridMultilevel"/>
    <w:tmpl w:val="760625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D47338"/>
    <w:multiLevelType w:val="hybridMultilevel"/>
    <w:tmpl w:val="1C4A9E84"/>
    <w:lvl w:ilvl="0" w:tplc="F5205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D77683"/>
    <w:multiLevelType w:val="hybridMultilevel"/>
    <w:tmpl w:val="B60EE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2E2FCB"/>
    <w:multiLevelType w:val="hybridMultilevel"/>
    <w:tmpl w:val="69E6184E"/>
    <w:lvl w:ilvl="0" w:tplc="44E6A47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F00422"/>
    <w:multiLevelType w:val="hybridMultilevel"/>
    <w:tmpl w:val="01B00DE6"/>
    <w:lvl w:ilvl="0" w:tplc="F5205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42"/>
  </w:num>
  <w:num w:numId="5">
    <w:abstractNumId w:val="30"/>
  </w:num>
  <w:num w:numId="6">
    <w:abstractNumId w:val="19"/>
  </w:num>
  <w:num w:numId="7">
    <w:abstractNumId w:val="26"/>
  </w:num>
  <w:num w:numId="8">
    <w:abstractNumId w:val="9"/>
  </w:num>
  <w:num w:numId="9">
    <w:abstractNumId w:val="41"/>
  </w:num>
  <w:num w:numId="10">
    <w:abstractNumId w:val="25"/>
  </w:num>
  <w:num w:numId="11">
    <w:abstractNumId w:val="12"/>
  </w:num>
  <w:num w:numId="12">
    <w:abstractNumId w:val="45"/>
  </w:num>
  <w:num w:numId="13">
    <w:abstractNumId w:val="5"/>
  </w:num>
  <w:num w:numId="14">
    <w:abstractNumId w:val="32"/>
  </w:num>
  <w:num w:numId="15">
    <w:abstractNumId w:val="28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4"/>
  </w:num>
  <w:num w:numId="20">
    <w:abstractNumId w:val="13"/>
  </w:num>
  <w:num w:numId="21">
    <w:abstractNumId w:val="18"/>
  </w:num>
  <w:num w:numId="22">
    <w:abstractNumId w:val="37"/>
  </w:num>
  <w:num w:numId="23">
    <w:abstractNumId w:val="6"/>
  </w:num>
  <w:num w:numId="24">
    <w:abstractNumId w:val="46"/>
  </w:num>
  <w:num w:numId="25">
    <w:abstractNumId w:val="34"/>
  </w:num>
  <w:num w:numId="26">
    <w:abstractNumId w:val="16"/>
  </w:num>
  <w:num w:numId="27">
    <w:abstractNumId w:val="27"/>
  </w:num>
  <w:num w:numId="28">
    <w:abstractNumId w:val="29"/>
  </w:num>
  <w:num w:numId="29">
    <w:abstractNumId w:val="33"/>
  </w:num>
  <w:num w:numId="30">
    <w:abstractNumId w:val="4"/>
  </w:num>
  <w:num w:numId="31">
    <w:abstractNumId w:val="7"/>
  </w:num>
  <w:num w:numId="32">
    <w:abstractNumId w:val="17"/>
  </w:num>
  <w:num w:numId="33">
    <w:abstractNumId w:val="11"/>
  </w:num>
  <w:num w:numId="34">
    <w:abstractNumId w:val="8"/>
  </w:num>
  <w:num w:numId="35">
    <w:abstractNumId w:val="36"/>
  </w:num>
  <w:num w:numId="36">
    <w:abstractNumId w:val="35"/>
  </w:num>
  <w:num w:numId="37">
    <w:abstractNumId w:val="1"/>
  </w:num>
  <w:num w:numId="38">
    <w:abstractNumId w:val="15"/>
  </w:num>
  <w:num w:numId="39">
    <w:abstractNumId w:val="40"/>
  </w:num>
  <w:num w:numId="40">
    <w:abstractNumId w:val="22"/>
  </w:num>
  <w:num w:numId="41">
    <w:abstractNumId w:val="23"/>
  </w:num>
  <w:num w:numId="42">
    <w:abstractNumId w:val="39"/>
  </w:num>
  <w:num w:numId="43">
    <w:abstractNumId w:val="2"/>
  </w:num>
  <w:num w:numId="44">
    <w:abstractNumId w:val="38"/>
  </w:num>
  <w:num w:numId="45">
    <w:abstractNumId w:val="24"/>
  </w:num>
  <w:num w:numId="46">
    <w:abstractNumId w:val="31"/>
  </w:num>
  <w:num w:numId="47">
    <w:abstractNumId w:val="43"/>
  </w:num>
  <w:num w:numId="48">
    <w:abstractNumId w:val="3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1822"/>
    <w:rsid w:val="001F5D84"/>
    <w:rsid w:val="002003D0"/>
    <w:rsid w:val="00204DD1"/>
    <w:rsid w:val="00206FFC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2F1455"/>
    <w:rsid w:val="00303731"/>
    <w:rsid w:val="00303EC5"/>
    <w:rsid w:val="003071CE"/>
    <w:rsid w:val="00311FA5"/>
    <w:rsid w:val="00312C2E"/>
    <w:rsid w:val="00313D2D"/>
    <w:rsid w:val="00332733"/>
    <w:rsid w:val="00332CE5"/>
    <w:rsid w:val="00333437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C5FE2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4AA6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14A17"/>
    <w:rsid w:val="00621C0A"/>
    <w:rsid w:val="0062556A"/>
    <w:rsid w:val="00625D85"/>
    <w:rsid w:val="00632DFA"/>
    <w:rsid w:val="00634ADF"/>
    <w:rsid w:val="0063532A"/>
    <w:rsid w:val="00641F42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279C"/>
    <w:rsid w:val="006D39EE"/>
    <w:rsid w:val="006D6DF3"/>
    <w:rsid w:val="006E049D"/>
    <w:rsid w:val="006E1549"/>
    <w:rsid w:val="006E3FF1"/>
    <w:rsid w:val="00703C19"/>
    <w:rsid w:val="00707588"/>
    <w:rsid w:val="00715040"/>
    <w:rsid w:val="00725AB7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4917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315A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56B7C"/>
    <w:rsid w:val="00C632A3"/>
    <w:rsid w:val="00C63A47"/>
    <w:rsid w:val="00C7106B"/>
    <w:rsid w:val="00C710EE"/>
    <w:rsid w:val="00C7253E"/>
    <w:rsid w:val="00C76235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6290"/>
    <w:rsid w:val="00DD741F"/>
    <w:rsid w:val="00DE16D3"/>
    <w:rsid w:val="00DE58D9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6B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720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56B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56B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CD8"/>
    <w:pPr>
      <w:spacing w:after="120"/>
    </w:pPr>
  </w:style>
  <w:style w:type="paragraph" w:styleId="a5">
    <w:name w:val="footer"/>
    <w:aliases w:val=" Знак1"/>
    <w:basedOn w:val="a"/>
    <w:link w:val="a6"/>
    <w:uiPriority w:val="99"/>
    <w:rsid w:val="00B91C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1CD8"/>
  </w:style>
  <w:style w:type="paragraph" w:styleId="31">
    <w:name w:val="Body Text Indent 3"/>
    <w:basedOn w:val="a"/>
    <w:link w:val="32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8">
    <w:name w:val="Balloon Text"/>
    <w:basedOn w:val="a"/>
    <w:link w:val="a9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a">
    <w:name w:val="Body Text Indent"/>
    <w:basedOn w:val="a"/>
    <w:link w:val="ab"/>
    <w:rsid w:val="00E41B5A"/>
    <w:pPr>
      <w:spacing w:after="120"/>
      <w:ind w:left="283"/>
    </w:pPr>
  </w:style>
  <w:style w:type="paragraph" w:styleId="ac">
    <w:name w:val="header"/>
    <w:aliases w:val=" Знак4,ВерхКолонтитул"/>
    <w:basedOn w:val="a"/>
    <w:link w:val="ad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e">
    <w:name w:val="Normal (Web)"/>
    <w:basedOn w:val="a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3">
    <w:name w:val="Body Text Indent 2"/>
    <w:basedOn w:val="a"/>
    <w:link w:val="24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Title"/>
    <w:basedOn w:val="a"/>
    <w:link w:val="af1"/>
    <w:qFormat/>
    <w:rsid w:val="00C35595"/>
    <w:pPr>
      <w:jc w:val="center"/>
    </w:pPr>
    <w:rPr>
      <w:b/>
      <w:bCs/>
    </w:rPr>
  </w:style>
  <w:style w:type="table" w:styleId="af2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3">
    <w:name w:val="Emphasis"/>
    <w:basedOn w:val="a0"/>
    <w:qFormat/>
    <w:rsid w:val="0062556A"/>
    <w:rPr>
      <w:i/>
      <w:iCs/>
    </w:rPr>
  </w:style>
  <w:style w:type="character" w:customStyle="1" w:styleId="a6">
    <w:name w:val="Нижний колонтитул Знак"/>
    <w:aliases w:val=" Знак1 Знак"/>
    <w:basedOn w:val="a0"/>
    <w:link w:val="a5"/>
    <w:uiPriority w:val="99"/>
    <w:rsid w:val="00272027"/>
    <w:rPr>
      <w:sz w:val="24"/>
      <w:szCs w:val="24"/>
      <w:lang w:val="ru-RU" w:eastAsia="ru-RU" w:bidi="ar-SA"/>
    </w:rPr>
  </w:style>
  <w:style w:type="paragraph" w:styleId="af4">
    <w:name w:val="annotation text"/>
    <w:basedOn w:val="a"/>
    <w:link w:val="af5"/>
    <w:rsid w:val="00272027"/>
    <w:rPr>
      <w:sz w:val="20"/>
      <w:szCs w:val="20"/>
    </w:rPr>
  </w:style>
  <w:style w:type="paragraph" w:customStyle="1" w:styleId="71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d">
    <w:name w:val="Верхний колонтитул Знак"/>
    <w:aliases w:val=" Знак4 Знак,ВерхКолонтитул Знак"/>
    <w:basedOn w:val="a0"/>
    <w:link w:val="ac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5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2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6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7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8">
    <w:name w:val="Hyperlink"/>
    <w:basedOn w:val="a0"/>
    <w:rsid w:val="00012EE7"/>
    <w:rPr>
      <w:color w:val="0000FF"/>
      <w:u w:val="single"/>
    </w:rPr>
  </w:style>
  <w:style w:type="character" w:customStyle="1" w:styleId="32">
    <w:name w:val="Основной текст с отступом 3 Знак"/>
    <w:basedOn w:val="a0"/>
    <w:link w:val="31"/>
    <w:rsid w:val="001F1822"/>
    <w:rPr>
      <w:sz w:val="16"/>
      <w:szCs w:val="16"/>
    </w:rPr>
  </w:style>
  <w:style w:type="character" w:customStyle="1" w:styleId="blk">
    <w:name w:val="blk"/>
    <w:basedOn w:val="a0"/>
    <w:rsid w:val="001F1822"/>
  </w:style>
  <w:style w:type="character" w:customStyle="1" w:styleId="spfo1">
    <w:name w:val="spfo1"/>
    <w:basedOn w:val="a0"/>
    <w:rsid w:val="001F1822"/>
  </w:style>
  <w:style w:type="character" w:customStyle="1" w:styleId="50">
    <w:name w:val="Заголовок 5 Знак"/>
    <w:basedOn w:val="a0"/>
    <w:link w:val="5"/>
    <w:rsid w:val="00C56B7C"/>
    <w:rPr>
      <w:rFonts w:ascii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56B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56B7C"/>
    <w:rPr>
      <w:rFonts w:ascii="Cambria" w:hAnsi="Cambria"/>
      <w:sz w:val="22"/>
      <w:szCs w:val="22"/>
    </w:rPr>
  </w:style>
  <w:style w:type="character" w:customStyle="1" w:styleId="20">
    <w:name w:val="Заголовок 2 Знак"/>
    <w:basedOn w:val="a0"/>
    <w:link w:val="2"/>
    <w:rsid w:val="00C56B7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56B7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56B7C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56B7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B7C"/>
    <w:rPr>
      <w:sz w:val="24"/>
      <w:szCs w:val="24"/>
    </w:rPr>
  </w:style>
  <w:style w:type="character" w:customStyle="1" w:styleId="a9">
    <w:name w:val="Текст выноски Знак"/>
    <w:basedOn w:val="a0"/>
    <w:link w:val="a8"/>
    <w:semiHidden/>
    <w:rsid w:val="00C56B7C"/>
    <w:rPr>
      <w:rFonts w:ascii="Tahoma" w:hAnsi="Tahoma" w:cs="Tahoma"/>
      <w:sz w:val="16"/>
      <w:szCs w:val="16"/>
    </w:rPr>
  </w:style>
  <w:style w:type="paragraph" w:customStyle="1" w:styleId="links3">
    <w:name w:val="links3"/>
    <w:basedOn w:val="a"/>
    <w:rsid w:val="00C56B7C"/>
    <w:pPr>
      <w:spacing w:before="100" w:beforeAutospacing="1" w:after="100" w:afterAutospacing="1"/>
      <w:ind w:right="400"/>
    </w:pPr>
    <w:rPr>
      <w:sz w:val="19"/>
      <w:szCs w:val="19"/>
    </w:rPr>
  </w:style>
  <w:style w:type="character" w:styleId="af9">
    <w:name w:val="FollowedHyperlink"/>
    <w:basedOn w:val="a0"/>
    <w:rsid w:val="00C56B7C"/>
    <w:rPr>
      <w:color w:val="800080"/>
      <w:u w:val="single"/>
    </w:rPr>
  </w:style>
  <w:style w:type="paragraph" w:customStyle="1" w:styleId="marker-quote31">
    <w:name w:val="marker-quote31"/>
    <w:basedOn w:val="a"/>
    <w:rsid w:val="00C56B7C"/>
    <w:pPr>
      <w:shd w:val="clear" w:color="auto" w:fill="ECF5FD"/>
      <w:spacing w:after="120" w:line="320" w:lineRule="atLeast"/>
    </w:pPr>
    <w:rPr>
      <w:sz w:val="23"/>
      <w:szCs w:val="23"/>
    </w:rPr>
  </w:style>
  <w:style w:type="character" w:customStyle="1" w:styleId="timenbrdblue">
    <w:name w:val="time nbr dblue"/>
    <w:basedOn w:val="a0"/>
    <w:rsid w:val="00C56B7C"/>
  </w:style>
  <w:style w:type="character" w:customStyle="1" w:styleId="apple-converted-space">
    <w:name w:val="apple-converted-space"/>
    <w:basedOn w:val="a0"/>
    <w:rsid w:val="00C56B7C"/>
  </w:style>
  <w:style w:type="character" w:customStyle="1" w:styleId="ab">
    <w:name w:val="Основной текст с отступом Знак"/>
    <w:basedOn w:val="a0"/>
    <w:link w:val="aa"/>
    <w:rsid w:val="00C56B7C"/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56B7C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56B7C"/>
    <w:rPr>
      <w:sz w:val="24"/>
      <w:szCs w:val="24"/>
    </w:rPr>
  </w:style>
  <w:style w:type="character" w:customStyle="1" w:styleId="af5">
    <w:name w:val="Текст примечания Знак"/>
    <w:basedOn w:val="a0"/>
    <w:link w:val="af4"/>
    <w:rsid w:val="00C56B7C"/>
  </w:style>
  <w:style w:type="character" w:customStyle="1" w:styleId="34">
    <w:name w:val="Основной текст 3 Знак"/>
    <w:basedOn w:val="a0"/>
    <w:link w:val="33"/>
    <w:rsid w:val="00C56B7C"/>
    <w:rPr>
      <w:sz w:val="16"/>
      <w:szCs w:val="16"/>
    </w:rPr>
  </w:style>
  <w:style w:type="paragraph" w:styleId="afa">
    <w:name w:val="footnote text"/>
    <w:basedOn w:val="a"/>
    <w:link w:val="afb"/>
    <w:rsid w:val="00C56B7C"/>
    <w:rPr>
      <w:rFonts w:eastAsia="Calibri"/>
      <w:sz w:val="20"/>
      <w:szCs w:val="20"/>
    </w:rPr>
  </w:style>
  <w:style w:type="character" w:customStyle="1" w:styleId="afb">
    <w:name w:val="Текст сноски Знак"/>
    <w:basedOn w:val="a0"/>
    <w:link w:val="afa"/>
    <w:rsid w:val="00C56B7C"/>
    <w:rPr>
      <w:rFonts w:eastAsia="Calibri"/>
    </w:rPr>
  </w:style>
  <w:style w:type="paragraph" w:customStyle="1" w:styleId="Default">
    <w:name w:val="Default"/>
    <w:rsid w:val="00C56B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Название Знак"/>
    <w:basedOn w:val="a0"/>
    <w:link w:val="af0"/>
    <w:rsid w:val="00C56B7C"/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56B7C"/>
    <w:rPr>
      <w:sz w:val="24"/>
      <w:szCs w:val="24"/>
    </w:rPr>
  </w:style>
  <w:style w:type="character" w:customStyle="1" w:styleId="200">
    <w:name w:val="Знак Знак20"/>
    <w:basedOn w:val="a0"/>
    <w:rsid w:val="00C56B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6E3E2333DE8FB0475C5B91E7FEE5669836EC32159D0E43DF762BB1F41526871204F8065E1DC6B9E184905r2Q3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86E3E2333DE8FB0475DBB40813B1536C8831CF275ED8B564A064EC4011543D316049D526A5D06Br9Q9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86E3E2333DE8FB0475C5B91E7FEE5669836EC32158D7E738F162BB1F41526871204F8065E1DC6B9E184906r2Q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2017-11-30T10:53:00Z</cp:lastPrinted>
  <dcterms:created xsi:type="dcterms:W3CDTF">2017-12-28T13:26:00Z</dcterms:created>
  <dcterms:modified xsi:type="dcterms:W3CDTF">2017-12-28T13:26:00Z</dcterms:modified>
</cp:coreProperties>
</file>