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44" w:rsidRPr="00BD3044" w:rsidRDefault="00BD3044" w:rsidP="00BD3044">
      <w:pPr>
        <w:jc w:val="center"/>
        <w:rPr>
          <w:rFonts w:ascii="Arial" w:hAnsi="Arial" w:cs="Arial"/>
          <w:b/>
        </w:rPr>
      </w:pPr>
      <w:r w:rsidRPr="00BD3044">
        <w:rPr>
          <w:rFonts w:ascii="Arial" w:hAnsi="Arial" w:cs="Arial"/>
          <w:b/>
        </w:rPr>
        <w:t>РЕШЕНИЕ</w:t>
      </w:r>
    </w:p>
    <w:p w:rsidR="00BD3044" w:rsidRPr="00BD3044" w:rsidRDefault="00BD3044" w:rsidP="00BD3044">
      <w:pPr>
        <w:pStyle w:val="a9"/>
        <w:jc w:val="center"/>
        <w:rPr>
          <w:rFonts w:ascii="Arial" w:hAnsi="Arial" w:cs="Arial"/>
          <w:b/>
        </w:rPr>
      </w:pPr>
      <w:r w:rsidRPr="00BD3044">
        <w:rPr>
          <w:rFonts w:ascii="Arial" w:hAnsi="Arial" w:cs="Arial"/>
          <w:b/>
        </w:rPr>
        <w:t>Городской Думы города Сарова от 11.05.2017  № 44/6-гд</w:t>
      </w:r>
    </w:p>
    <w:p w:rsidR="00BD3044" w:rsidRPr="00BD3044" w:rsidRDefault="00BD3044" w:rsidP="00BD3044">
      <w:pPr>
        <w:pStyle w:val="1"/>
        <w:spacing w:line="240" w:lineRule="auto"/>
        <w:ind w:right="18"/>
        <w:rPr>
          <w:rFonts w:ascii="Arial" w:hAnsi="Arial" w:cs="Arial"/>
        </w:rPr>
      </w:pPr>
      <w:r w:rsidRPr="00BD3044">
        <w:rPr>
          <w:rFonts w:ascii="Arial" w:hAnsi="Arial" w:cs="Arial"/>
        </w:rPr>
        <w:t>«Об утверждении результатов тайного голосования по вопросу присвоения звания «Почетный гражданин города Сарова»</w:t>
      </w:r>
    </w:p>
    <w:p w:rsidR="00BD3044" w:rsidRPr="00BD3044" w:rsidRDefault="00BD3044" w:rsidP="00BD3044">
      <w:pPr>
        <w:ind w:right="18"/>
        <w:jc w:val="center"/>
        <w:rPr>
          <w:rFonts w:ascii="Arial" w:hAnsi="Arial" w:cs="Arial"/>
          <w:b/>
        </w:rPr>
      </w:pPr>
    </w:p>
    <w:p w:rsidR="0049492A" w:rsidRPr="00BD3044" w:rsidRDefault="0049492A" w:rsidP="0049492A">
      <w:pPr>
        <w:pStyle w:val="a3"/>
        <w:spacing w:after="0"/>
        <w:ind w:firstLine="709"/>
        <w:rPr>
          <w:rFonts w:ascii="Arial" w:hAnsi="Arial" w:cs="Arial"/>
        </w:rPr>
      </w:pPr>
    </w:p>
    <w:p w:rsidR="0049492A" w:rsidRPr="00BD3044" w:rsidRDefault="0049492A" w:rsidP="0049492A">
      <w:pPr>
        <w:pStyle w:val="a3"/>
        <w:spacing w:after="0"/>
        <w:ind w:firstLine="709"/>
        <w:rPr>
          <w:rFonts w:ascii="Arial" w:hAnsi="Arial" w:cs="Arial"/>
        </w:rPr>
      </w:pPr>
    </w:p>
    <w:p w:rsidR="0049492A" w:rsidRPr="00BD3044" w:rsidRDefault="0049492A" w:rsidP="0049492A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</w:rPr>
      </w:pPr>
      <w:r w:rsidRPr="00BD3044">
        <w:rPr>
          <w:rFonts w:ascii="Arial" w:hAnsi="Arial" w:cs="Arial"/>
          <w:b w:val="0"/>
        </w:rPr>
        <w:t>На основании протокола счетной комиссии от 11.05.2017 № 3 о результатах тайного голосования по вопросу присвоения звания «Почетный гражданин города Сарова», Городская Дума города Сарова</w:t>
      </w:r>
    </w:p>
    <w:p w:rsidR="0049492A" w:rsidRPr="00BD3044" w:rsidRDefault="0049492A" w:rsidP="0049492A">
      <w:pPr>
        <w:pStyle w:val="a3"/>
        <w:spacing w:after="0"/>
        <w:ind w:firstLine="709"/>
        <w:rPr>
          <w:rFonts w:ascii="Arial" w:hAnsi="Arial" w:cs="Arial"/>
        </w:rPr>
      </w:pPr>
    </w:p>
    <w:p w:rsidR="0049492A" w:rsidRPr="00BD3044" w:rsidRDefault="0049492A" w:rsidP="0049492A">
      <w:pPr>
        <w:jc w:val="both"/>
        <w:rPr>
          <w:rFonts w:ascii="Arial" w:hAnsi="Arial" w:cs="Arial"/>
          <w:bCs/>
        </w:rPr>
      </w:pPr>
      <w:r w:rsidRPr="00BD3044">
        <w:rPr>
          <w:rFonts w:ascii="Arial" w:hAnsi="Arial" w:cs="Arial"/>
          <w:b/>
        </w:rPr>
        <w:t>решила:</w:t>
      </w:r>
    </w:p>
    <w:p w:rsidR="0049492A" w:rsidRPr="00BD3044" w:rsidRDefault="0049492A" w:rsidP="0049492A">
      <w:pPr>
        <w:ind w:firstLine="709"/>
        <w:jc w:val="both"/>
        <w:rPr>
          <w:rFonts w:ascii="Arial" w:hAnsi="Arial" w:cs="Arial"/>
          <w:bCs/>
        </w:rPr>
      </w:pPr>
    </w:p>
    <w:p w:rsidR="0049492A" w:rsidRPr="00BD3044" w:rsidRDefault="0049492A" w:rsidP="0049492A">
      <w:pPr>
        <w:ind w:firstLine="709"/>
        <w:jc w:val="both"/>
        <w:rPr>
          <w:rFonts w:ascii="Arial" w:eastAsia="MS Mincho" w:hAnsi="Arial" w:cs="Arial"/>
        </w:rPr>
      </w:pPr>
      <w:r w:rsidRPr="00BD3044">
        <w:rPr>
          <w:rFonts w:ascii="Arial" w:hAnsi="Arial" w:cs="Arial"/>
          <w:bCs/>
        </w:rPr>
        <w:t>1. </w:t>
      </w:r>
      <w:r w:rsidRPr="00BD3044">
        <w:rPr>
          <w:rFonts w:ascii="Arial" w:hAnsi="Arial" w:cs="Arial"/>
        </w:rPr>
        <w:t>Утвердить результаты тайного голосования по вопросу присвоения звания «Почетный гражданин города Сарова» (протокол счетной комиссии от 11.05.2017 № 3 прилагается).</w:t>
      </w:r>
    </w:p>
    <w:p w:rsidR="0049492A" w:rsidRPr="00BD3044" w:rsidRDefault="0049492A" w:rsidP="0049492A">
      <w:pPr>
        <w:ind w:firstLine="709"/>
        <w:jc w:val="both"/>
        <w:rPr>
          <w:rFonts w:ascii="Arial" w:eastAsia="MS Mincho" w:hAnsi="Arial" w:cs="Arial"/>
        </w:rPr>
      </w:pPr>
    </w:p>
    <w:p w:rsidR="002C35DA" w:rsidRPr="00BD3044" w:rsidRDefault="0049492A" w:rsidP="0049492A">
      <w:pPr>
        <w:ind w:firstLine="709"/>
        <w:jc w:val="both"/>
        <w:rPr>
          <w:rFonts w:ascii="Arial" w:hAnsi="Arial" w:cs="Arial"/>
        </w:rPr>
      </w:pPr>
      <w:r w:rsidRPr="00BD3044">
        <w:rPr>
          <w:rFonts w:ascii="Arial" w:hAnsi="Arial" w:cs="Arial"/>
        </w:rPr>
        <w:t>2. Настоящее решение вступает в силу с момента его принятия.</w:t>
      </w:r>
    </w:p>
    <w:p w:rsidR="00750013" w:rsidRPr="00BD3044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BD3044" w:rsidRDefault="002C35DA" w:rsidP="00012EE7">
      <w:pPr>
        <w:jc w:val="both"/>
        <w:rPr>
          <w:rFonts w:ascii="Arial" w:hAnsi="Arial" w:cs="Arial"/>
        </w:rPr>
      </w:pPr>
    </w:p>
    <w:p w:rsidR="00A442FE" w:rsidRPr="00BD3044" w:rsidRDefault="00A442FE" w:rsidP="00012EE7">
      <w:pPr>
        <w:jc w:val="both"/>
        <w:rPr>
          <w:rFonts w:ascii="Arial" w:hAnsi="Arial" w:cs="Arial"/>
        </w:rPr>
      </w:pPr>
    </w:p>
    <w:p w:rsidR="00012EE7" w:rsidRPr="00BD3044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BD3044">
        <w:rPr>
          <w:rFonts w:ascii="Arial" w:hAnsi="Arial" w:cs="Arial"/>
        </w:rPr>
        <w:t>Глава города Сарова</w:t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</w:r>
      <w:r w:rsidRPr="00BD3044">
        <w:rPr>
          <w:rFonts w:ascii="Arial" w:hAnsi="Arial" w:cs="Arial"/>
        </w:rPr>
        <w:tab/>
        <w:t>А. М. Тихонов</w:t>
      </w:r>
    </w:p>
    <w:sectPr w:rsidR="00012EE7" w:rsidRPr="00BD3044" w:rsidSect="00BD3044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3B" w:rsidRDefault="002B773B">
      <w:r>
        <w:separator/>
      </w:r>
    </w:p>
  </w:endnote>
  <w:endnote w:type="continuationSeparator" w:id="1">
    <w:p w:rsidR="002B773B" w:rsidRDefault="002B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01DE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01DE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3B" w:rsidRDefault="002B773B">
      <w:r>
        <w:separator/>
      </w:r>
    </w:p>
  </w:footnote>
  <w:footnote w:type="continuationSeparator" w:id="1">
    <w:p w:rsidR="002B773B" w:rsidRDefault="002B7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1DE9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B773B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D3044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2017-05-11T12:32:00Z</cp:lastPrinted>
  <dcterms:created xsi:type="dcterms:W3CDTF">2017-05-11T14:12:00Z</dcterms:created>
  <dcterms:modified xsi:type="dcterms:W3CDTF">2017-05-11T14:12:00Z</dcterms:modified>
</cp:coreProperties>
</file>