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3F2" w:rsidRPr="00E223F2" w:rsidRDefault="00E223F2" w:rsidP="00E223F2">
      <w:pPr>
        <w:jc w:val="center"/>
        <w:rPr>
          <w:rFonts w:ascii="Arial" w:hAnsi="Arial" w:cs="Arial"/>
          <w:b/>
        </w:rPr>
      </w:pPr>
      <w:r w:rsidRPr="00E223F2">
        <w:rPr>
          <w:rFonts w:ascii="Arial" w:hAnsi="Arial" w:cs="Arial"/>
          <w:b/>
        </w:rPr>
        <w:t>РЕШЕНИЕ</w:t>
      </w:r>
    </w:p>
    <w:p w:rsidR="00E223F2" w:rsidRPr="00E223F2" w:rsidRDefault="00E223F2" w:rsidP="00E223F2">
      <w:pPr>
        <w:pStyle w:val="a9"/>
        <w:jc w:val="center"/>
        <w:rPr>
          <w:rFonts w:ascii="Arial" w:hAnsi="Arial" w:cs="Arial"/>
          <w:b/>
        </w:rPr>
      </w:pPr>
      <w:r w:rsidRPr="00E223F2">
        <w:rPr>
          <w:rFonts w:ascii="Arial" w:hAnsi="Arial" w:cs="Arial"/>
          <w:b/>
        </w:rPr>
        <w:t>Городской Думы города Сарова от 03.08.2017  № 80/6-гд</w:t>
      </w:r>
    </w:p>
    <w:p w:rsidR="00E223F2" w:rsidRPr="00E223F2" w:rsidRDefault="00E223F2" w:rsidP="00E223F2">
      <w:pPr>
        <w:jc w:val="center"/>
        <w:rPr>
          <w:rFonts w:ascii="Arial" w:hAnsi="Arial" w:cs="Arial"/>
          <w:b/>
        </w:rPr>
      </w:pPr>
      <w:r w:rsidRPr="00E223F2">
        <w:rPr>
          <w:rFonts w:ascii="Arial" w:hAnsi="Arial" w:cs="Arial"/>
          <w:b/>
        </w:rPr>
        <w:t>«Об утверждении «Муниципальной адресной программы сноса многоквартирных домов в целях развития застроенных территорий  города Сарова на период с 2017 до 2025 года»</w:t>
      </w:r>
    </w:p>
    <w:p w:rsidR="00B91CD8" w:rsidRPr="00E223F2" w:rsidRDefault="00B91CD8" w:rsidP="00B91CD8">
      <w:pPr>
        <w:jc w:val="both"/>
        <w:rPr>
          <w:rFonts w:ascii="Arial" w:hAnsi="Arial" w:cs="Arial"/>
        </w:rPr>
      </w:pPr>
    </w:p>
    <w:p w:rsidR="00287554" w:rsidRPr="00E223F2" w:rsidRDefault="00287554" w:rsidP="00B91CD8">
      <w:pPr>
        <w:jc w:val="both"/>
        <w:rPr>
          <w:rFonts w:ascii="Arial" w:hAnsi="Arial" w:cs="Arial"/>
        </w:rPr>
      </w:pPr>
    </w:p>
    <w:p w:rsidR="0000344B" w:rsidRPr="00E223F2" w:rsidRDefault="0000344B" w:rsidP="00E223F2">
      <w:pPr>
        <w:pStyle w:val="a3"/>
        <w:spacing w:after="0"/>
        <w:rPr>
          <w:rFonts w:ascii="Arial" w:hAnsi="Arial" w:cs="Arial"/>
        </w:rPr>
      </w:pPr>
    </w:p>
    <w:p w:rsidR="0000344B" w:rsidRPr="00E223F2" w:rsidRDefault="0000344B" w:rsidP="0000344B">
      <w:pPr>
        <w:pStyle w:val="a3"/>
        <w:spacing w:after="0"/>
        <w:rPr>
          <w:rFonts w:ascii="Arial" w:hAnsi="Arial" w:cs="Arial"/>
        </w:rPr>
      </w:pPr>
    </w:p>
    <w:p w:rsidR="0000344B" w:rsidRPr="00E223F2" w:rsidRDefault="0000344B" w:rsidP="0000344B">
      <w:pPr>
        <w:ind w:firstLine="720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На основании обращений главы Администрации города Сарова (вх. № 903/01-10 от 15.05.2017, № 1334/01-10 от 21.07.2017), с целью обеспечения развития застроенных территорий города Сарова и в соответствии со ст. 46.1 главы 5 Градостроительного кодекса Российской Федерации, Федеральным законом от 06.10.2003 № 131-ФЗ «Об общих принципах местного самоуправления в Российской Федерации», руководствуясь статьей 25 Устава города Сарова, Городская Дума города Сарова</w:t>
      </w:r>
    </w:p>
    <w:p w:rsidR="0000344B" w:rsidRPr="00E223F2" w:rsidRDefault="0000344B" w:rsidP="0000344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00344B" w:rsidRPr="00E223F2" w:rsidRDefault="0000344B" w:rsidP="0000344B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E223F2">
        <w:rPr>
          <w:rFonts w:ascii="Arial" w:hAnsi="Arial" w:cs="Arial"/>
          <w:b/>
        </w:rPr>
        <w:t>решила:</w:t>
      </w:r>
    </w:p>
    <w:p w:rsidR="0000344B" w:rsidRPr="00E223F2" w:rsidRDefault="0000344B" w:rsidP="0000344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00344B" w:rsidRPr="00E223F2" w:rsidRDefault="0000344B" w:rsidP="0000344B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1. Утвердить «Муниципальную адресную программу сноса многоквартирных домов в целях развития застроенных территорий города Сарова на период с 2017 до 2025 года».</w:t>
      </w:r>
    </w:p>
    <w:p w:rsidR="0000344B" w:rsidRPr="00E223F2" w:rsidRDefault="0000344B" w:rsidP="0000344B">
      <w:pPr>
        <w:pStyle w:val="ac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012EE7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2. Контроль исполнения настоящего решения осуществляет заместитель председателя Городской Думы города Сарова Жижин С.А.</w:t>
      </w:r>
    </w:p>
    <w:p w:rsidR="002C35DA" w:rsidRPr="00E223F2" w:rsidRDefault="002C35DA" w:rsidP="00012EE7">
      <w:pPr>
        <w:jc w:val="both"/>
        <w:rPr>
          <w:rFonts w:ascii="Arial" w:hAnsi="Arial" w:cs="Arial"/>
        </w:rPr>
      </w:pPr>
    </w:p>
    <w:p w:rsidR="00750013" w:rsidRPr="00E223F2" w:rsidRDefault="00750013" w:rsidP="00012EE7">
      <w:pPr>
        <w:jc w:val="both"/>
        <w:rPr>
          <w:rFonts w:ascii="Arial" w:hAnsi="Arial" w:cs="Arial"/>
        </w:rPr>
      </w:pPr>
    </w:p>
    <w:p w:rsidR="002C35DA" w:rsidRPr="00E223F2" w:rsidRDefault="002C35DA" w:rsidP="00012EE7">
      <w:pPr>
        <w:jc w:val="both"/>
        <w:rPr>
          <w:rFonts w:ascii="Arial" w:hAnsi="Arial" w:cs="Arial"/>
        </w:rPr>
      </w:pPr>
    </w:p>
    <w:p w:rsidR="00012EE7" w:rsidRPr="00E223F2" w:rsidRDefault="00012EE7" w:rsidP="0085020C">
      <w:pPr>
        <w:pStyle w:val="22"/>
        <w:spacing w:after="0" w:line="240" w:lineRule="auto"/>
        <w:ind w:left="0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Глава города Сарова</w:t>
      </w:r>
      <w:r w:rsidRPr="00E223F2">
        <w:rPr>
          <w:rFonts w:ascii="Arial" w:hAnsi="Arial" w:cs="Arial"/>
        </w:rPr>
        <w:tab/>
      </w:r>
      <w:r w:rsidRPr="00E223F2">
        <w:rPr>
          <w:rFonts w:ascii="Arial" w:hAnsi="Arial" w:cs="Arial"/>
        </w:rPr>
        <w:tab/>
      </w:r>
      <w:r w:rsidRPr="00E223F2">
        <w:rPr>
          <w:rFonts w:ascii="Arial" w:hAnsi="Arial" w:cs="Arial"/>
        </w:rPr>
        <w:tab/>
      </w:r>
      <w:r w:rsidRPr="00E223F2">
        <w:rPr>
          <w:rFonts w:ascii="Arial" w:hAnsi="Arial" w:cs="Arial"/>
        </w:rPr>
        <w:tab/>
      </w:r>
      <w:r w:rsidRPr="00E223F2">
        <w:rPr>
          <w:rFonts w:ascii="Arial" w:hAnsi="Arial" w:cs="Arial"/>
        </w:rPr>
        <w:tab/>
      </w:r>
      <w:r w:rsidRPr="00E223F2">
        <w:rPr>
          <w:rFonts w:ascii="Arial" w:hAnsi="Arial" w:cs="Arial"/>
        </w:rPr>
        <w:tab/>
      </w:r>
      <w:r w:rsidRPr="00E223F2">
        <w:rPr>
          <w:rFonts w:ascii="Arial" w:hAnsi="Arial" w:cs="Arial"/>
        </w:rPr>
        <w:tab/>
      </w:r>
      <w:r w:rsidRPr="00E223F2">
        <w:rPr>
          <w:rFonts w:ascii="Arial" w:hAnsi="Arial" w:cs="Arial"/>
        </w:rPr>
        <w:tab/>
        <w:t>А. М. Тихонов</w:t>
      </w:r>
    </w:p>
    <w:p w:rsidR="00CB3DD4" w:rsidRPr="00E223F2" w:rsidRDefault="00CB3DD4" w:rsidP="00CB3DD4">
      <w:pPr>
        <w:pStyle w:val="12"/>
        <w:spacing w:after="0" w:line="240" w:lineRule="auto"/>
        <w:ind w:left="1077"/>
        <w:jc w:val="right"/>
        <w:rPr>
          <w:rFonts w:ascii="Arial" w:hAnsi="Arial" w:cs="Arial"/>
          <w:sz w:val="24"/>
          <w:szCs w:val="24"/>
        </w:rPr>
      </w:pPr>
      <w:r w:rsidRPr="00E223F2">
        <w:rPr>
          <w:rFonts w:ascii="Arial" w:hAnsi="Arial" w:cs="Arial"/>
          <w:sz w:val="24"/>
          <w:szCs w:val="24"/>
        </w:rPr>
        <w:br w:type="page"/>
      </w:r>
      <w:r w:rsidRPr="00E223F2"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CB3DD4" w:rsidRPr="00E223F2" w:rsidRDefault="00CB3DD4" w:rsidP="00CB3DD4">
      <w:pPr>
        <w:pStyle w:val="12"/>
        <w:spacing w:after="0" w:line="240" w:lineRule="auto"/>
        <w:ind w:left="1077"/>
        <w:jc w:val="right"/>
        <w:rPr>
          <w:rFonts w:ascii="Arial" w:hAnsi="Arial" w:cs="Arial"/>
          <w:sz w:val="24"/>
          <w:szCs w:val="24"/>
        </w:rPr>
      </w:pPr>
      <w:r w:rsidRPr="00E223F2">
        <w:rPr>
          <w:rFonts w:ascii="Arial" w:hAnsi="Arial" w:cs="Arial"/>
          <w:sz w:val="24"/>
          <w:szCs w:val="24"/>
        </w:rPr>
        <w:t xml:space="preserve">к решению Городской Думы </w:t>
      </w:r>
    </w:p>
    <w:p w:rsidR="00CB3DD4" w:rsidRPr="00E223F2" w:rsidRDefault="00CB3DD4" w:rsidP="00CB3DD4">
      <w:pPr>
        <w:pStyle w:val="12"/>
        <w:spacing w:after="0" w:line="240" w:lineRule="auto"/>
        <w:ind w:left="1077"/>
        <w:jc w:val="right"/>
        <w:rPr>
          <w:rFonts w:ascii="Arial" w:hAnsi="Arial" w:cs="Arial"/>
          <w:sz w:val="24"/>
          <w:szCs w:val="24"/>
        </w:rPr>
      </w:pPr>
      <w:r w:rsidRPr="00E223F2">
        <w:rPr>
          <w:rFonts w:ascii="Arial" w:hAnsi="Arial" w:cs="Arial"/>
          <w:sz w:val="24"/>
          <w:szCs w:val="24"/>
        </w:rPr>
        <w:t xml:space="preserve">от 03.08.2017 № </w:t>
      </w:r>
      <w:r w:rsidR="0000344B" w:rsidRPr="00E223F2">
        <w:rPr>
          <w:rFonts w:ascii="Arial" w:hAnsi="Arial" w:cs="Arial"/>
          <w:sz w:val="24"/>
          <w:szCs w:val="24"/>
        </w:rPr>
        <w:t>80</w:t>
      </w:r>
      <w:r w:rsidRPr="00E223F2">
        <w:rPr>
          <w:rFonts w:ascii="Arial" w:hAnsi="Arial" w:cs="Arial"/>
          <w:sz w:val="24"/>
          <w:szCs w:val="24"/>
        </w:rPr>
        <w:t>/6-гд</w:t>
      </w:r>
    </w:p>
    <w:p w:rsidR="00CB3DD4" w:rsidRPr="00E223F2" w:rsidRDefault="00CB3DD4" w:rsidP="00CB3DD4">
      <w:pPr>
        <w:spacing w:after="1" w:line="240" w:lineRule="atLeast"/>
        <w:jc w:val="center"/>
        <w:rPr>
          <w:rFonts w:ascii="Arial" w:hAnsi="Arial" w:cs="Arial"/>
        </w:rPr>
      </w:pPr>
    </w:p>
    <w:p w:rsidR="0000344B" w:rsidRPr="00E223F2" w:rsidRDefault="0000344B" w:rsidP="0000344B">
      <w:pPr>
        <w:jc w:val="center"/>
        <w:rPr>
          <w:rFonts w:ascii="Arial" w:hAnsi="Arial" w:cs="Arial"/>
        </w:rPr>
      </w:pPr>
    </w:p>
    <w:p w:rsidR="0000344B" w:rsidRPr="00E223F2" w:rsidRDefault="0000344B" w:rsidP="0000344B">
      <w:pPr>
        <w:pStyle w:val="1"/>
        <w:spacing w:line="240" w:lineRule="auto"/>
        <w:rPr>
          <w:rFonts w:ascii="Arial" w:hAnsi="Arial" w:cs="Arial"/>
        </w:rPr>
      </w:pPr>
      <w:r w:rsidRPr="00E223F2">
        <w:rPr>
          <w:rFonts w:ascii="Arial" w:hAnsi="Arial" w:cs="Arial"/>
        </w:rPr>
        <w:t>Муниципальная адресная программа сноса многоквартирных домов в целях развития застроенных территорий города Сарова  на период с 2017 до 2025 года</w:t>
      </w:r>
    </w:p>
    <w:p w:rsidR="0000344B" w:rsidRPr="00E223F2" w:rsidRDefault="0000344B" w:rsidP="0000344B">
      <w:pPr>
        <w:rPr>
          <w:rFonts w:ascii="Arial" w:hAnsi="Arial" w:cs="Arial"/>
        </w:rPr>
      </w:pPr>
    </w:p>
    <w:p w:rsidR="0000344B" w:rsidRPr="00E223F2" w:rsidRDefault="0000344B" w:rsidP="0000344B">
      <w:pPr>
        <w:pStyle w:val="1"/>
        <w:keepNext w:val="0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bookmarkStart w:id="0" w:name="sub_99"/>
      <w:r w:rsidRPr="00E223F2">
        <w:rPr>
          <w:rFonts w:ascii="Arial" w:hAnsi="Arial" w:cs="Arial"/>
        </w:rPr>
        <w:t>Паспорт</w:t>
      </w:r>
      <w:r w:rsidRPr="00E223F2">
        <w:rPr>
          <w:rFonts w:ascii="Arial" w:hAnsi="Arial" w:cs="Arial"/>
        </w:rPr>
        <w:br/>
        <w:t xml:space="preserve"> муниципальной адресной программы сноса многоквартирных домов </w:t>
      </w:r>
    </w:p>
    <w:p w:rsidR="0000344B" w:rsidRPr="00E223F2" w:rsidRDefault="0000344B" w:rsidP="0000344B">
      <w:pPr>
        <w:pStyle w:val="1"/>
        <w:spacing w:line="240" w:lineRule="auto"/>
        <w:ind w:left="720"/>
        <w:rPr>
          <w:rFonts w:ascii="Arial" w:hAnsi="Arial" w:cs="Arial"/>
        </w:rPr>
      </w:pPr>
      <w:r w:rsidRPr="00E223F2">
        <w:rPr>
          <w:rFonts w:ascii="Arial" w:hAnsi="Arial" w:cs="Arial"/>
        </w:rPr>
        <w:t>в целях развития застроенных территорий города Сарова</w:t>
      </w:r>
    </w:p>
    <w:p w:rsidR="0000344B" w:rsidRPr="00E223F2" w:rsidRDefault="0000344B" w:rsidP="0000344B">
      <w:pPr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848"/>
        <w:gridCol w:w="7075"/>
      </w:tblGrid>
      <w:tr w:rsidR="0000344B" w:rsidRPr="00E223F2" w:rsidTr="00E223F2">
        <w:tc>
          <w:tcPr>
            <w:tcW w:w="2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pStyle w:val="afff8"/>
            </w:pPr>
            <w:bookmarkStart w:id="1" w:name="sub_991"/>
            <w:bookmarkEnd w:id="0"/>
            <w:r w:rsidRPr="00E223F2">
              <w:t>Наименование программы</w:t>
            </w:r>
            <w:bookmarkEnd w:id="1"/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4B" w:rsidRPr="00E223F2" w:rsidRDefault="0000344B" w:rsidP="00FB1FA5">
            <w:pPr>
              <w:pStyle w:val="afff8"/>
            </w:pPr>
            <w:r w:rsidRPr="00E223F2">
              <w:t>Муниципальная адресная программа сноса многоквартирных домов в целях развития застроенных территорий города Сарова на период с 2017 до 2025 года (далее - программа)</w:t>
            </w:r>
          </w:p>
        </w:tc>
      </w:tr>
      <w:tr w:rsidR="0000344B" w:rsidRPr="00E223F2" w:rsidTr="00E223F2">
        <w:tc>
          <w:tcPr>
            <w:tcW w:w="2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pStyle w:val="afff8"/>
              <w:jc w:val="left"/>
            </w:pPr>
            <w:bookmarkStart w:id="2" w:name="sub_992"/>
            <w:r w:rsidRPr="00E223F2">
              <w:t>Основание для разработки программы</w:t>
            </w:r>
            <w:bookmarkEnd w:id="2"/>
          </w:p>
        </w:tc>
        <w:tc>
          <w:tcPr>
            <w:tcW w:w="70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344B" w:rsidRPr="00E223F2" w:rsidRDefault="0000344B" w:rsidP="00FB1FA5">
            <w:pPr>
              <w:pStyle w:val="afff8"/>
            </w:pPr>
            <w:r w:rsidRPr="00E223F2">
              <w:t>Градостроительный кодекс Российской Федерации</w:t>
            </w:r>
          </w:p>
        </w:tc>
      </w:tr>
      <w:tr w:rsidR="0000344B" w:rsidRPr="00E223F2" w:rsidTr="00E223F2">
        <w:tc>
          <w:tcPr>
            <w:tcW w:w="2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pStyle w:val="afff8"/>
            </w:pPr>
            <w:r w:rsidRPr="00E223F2">
              <w:t>Заказчик программы</w:t>
            </w:r>
          </w:p>
        </w:tc>
        <w:tc>
          <w:tcPr>
            <w:tcW w:w="70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344B" w:rsidRPr="00E223F2" w:rsidRDefault="0000344B" w:rsidP="00FB1FA5">
            <w:pPr>
              <w:pStyle w:val="afff8"/>
            </w:pPr>
            <w:r w:rsidRPr="00E223F2">
              <w:t>Администрация города Сарова</w:t>
            </w:r>
          </w:p>
        </w:tc>
      </w:tr>
      <w:tr w:rsidR="0000344B" w:rsidRPr="00E223F2" w:rsidTr="00E223F2">
        <w:tc>
          <w:tcPr>
            <w:tcW w:w="2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pStyle w:val="afff8"/>
            </w:pPr>
            <w:bookmarkStart w:id="3" w:name="sub_94"/>
            <w:r w:rsidRPr="00E223F2">
              <w:t>Исполнители основных мероприятий программы</w:t>
            </w:r>
            <w:bookmarkEnd w:id="3"/>
          </w:p>
        </w:tc>
        <w:tc>
          <w:tcPr>
            <w:tcW w:w="70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344B" w:rsidRPr="00E223F2" w:rsidRDefault="0000344B" w:rsidP="0000344B">
            <w:pPr>
              <w:pStyle w:val="afff8"/>
              <w:numPr>
                <w:ilvl w:val="0"/>
                <w:numId w:val="23"/>
              </w:numPr>
              <w:tabs>
                <w:tab w:val="left" w:pos="254"/>
              </w:tabs>
              <w:ind w:left="21" w:firstLine="0"/>
            </w:pPr>
            <w:r w:rsidRPr="00E223F2">
              <w:t>Управление архитектуры и градостроительства Администрации города Сарова (УАГ);</w:t>
            </w:r>
          </w:p>
          <w:p w:rsidR="0000344B" w:rsidRPr="00E223F2" w:rsidRDefault="0000344B" w:rsidP="0000344B">
            <w:pPr>
              <w:pStyle w:val="afff8"/>
              <w:numPr>
                <w:ilvl w:val="0"/>
                <w:numId w:val="23"/>
              </w:numPr>
              <w:tabs>
                <w:tab w:val="left" w:pos="254"/>
              </w:tabs>
              <w:ind w:left="21" w:firstLine="0"/>
            </w:pPr>
            <w:r w:rsidRPr="00E223F2">
              <w:t xml:space="preserve">Комитет по управлению муниципальным имуществом Администрации города Сарова (КУМИ); </w:t>
            </w:r>
          </w:p>
          <w:p w:rsidR="0000344B" w:rsidRPr="00E223F2" w:rsidRDefault="0000344B" w:rsidP="0000344B">
            <w:pPr>
              <w:pStyle w:val="afff8"/>
              <w:numPr>
                <w:ilvl w:val="0"/>
                <w:numId w:val="23"/>
              </w:numPr>
              <w:tabs>
                <w:tab w:val="left" w:pos="254"/>
              </w:tabs>
              <w:ind w:left="21" w:firstLine="0"/>
            </w:pPr>
            <w:r w:rsidRPr="00E223F2">
              <w:t>Муниципальное казенное учреждение «Управление капитального строительства Администрации города Сарова» (МКУ «УКС);</w:t>
            </w:r>
          </w:p>
          <w:p w:rsidR="0000344B" w:rsidRPr="00E223F2" w:rsidRDefault="0000344B" w:rsidP="0000344B">
            <w:pPr>
              <w:pStyle w:val="afff8"/>
              <w:numPr>
                <w:ilvl w:val="0"/>
                <w:numId w:val="23"/>
              </w:numPr>
              <w:tabs>
                <w:tab w:val="left" w:pos="254"/>
              </w:tabs>
              <w:ind w:left="21" w:firstLine="0"/>
            </w:pPr>
            <w:r w:rsidRPr="00E223F2">
              <w:t>Организации жилищного строительства, коммунальной инфраструктуры, профессиональные участники рынка недвижимости</w:t>
            </w:r>
          </w:p>
        </w:tc>
      </w:tr>
      <w:tr w:rsidR="0000344B" w:rsidRPr="00E223F2" w:rsidTr="00E223F2">
        <w:tc>
          <w:tcPr>
            <w:tcW w:w="2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pStyle w:val="afff8"/>
            </w:pPr>
            <w:bookmarkStart w:id="4" w:name="sub_993"/>
            <w:r w:rsidRPr="00E223F2">
              <w:t>Цели программы</w:t>
            </w:r>
            <w:bookmarkEnd w:id="4"/>
          </w:p>
        </w:tc>
        <w:tc>
          <w:tcPr>
            <w:tcW w:w="70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344B" w:rsidRPr="00E223F2" w:rsidRDefault="0000344B" w:rsidP="00FB1FA5">
            <w:pPr>
              <w:pStyle w:val="afff8"/>
            </w:pPr>
            <w:r w:rsidRPr="00E223F2">
              <w:t>Основная цель программы - развитие застроенных территорий в городе Сарове.</w:t>
            </w:r>
          </w:p>
        </w:tc>
      </w:tr>
      <w:tr w:rsidR="0000344B" w:rsidRPr="00E223F2" w:rsidTr="00E223F2">
        <w:tc>
          <w:tcPr>
            <w:tcW w:w="2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pStyle w:val="afff8"/>
            </w:pPr>
            <w:r w:rsidRPr="00E223F2">
              <w:t>Задачи программы</w:t>
            </w:r>
          </w:p>
        </w:tc>
        <w:tc>
          <w:tcPr>
            <w:tcW w:w="70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344B" w:rsidRPr="00E223F2" w:rsidRDefault="0000344B" w:rsidP="00FB1FA5">
            <w:pPr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В рамках реализации программы должны быть решены следующие задачи:</w:t>
            </w:r>
          </w:p>
          <w:p w:rsidR="0000344B" w:rsidRPr="00E223F2" w:rsidRDefault="0000344B" w:rsidP="0000344B">
            <w:pPr>
              <w:widowControl w:val="0"/>
              <w:numPr>
                <w:ilvl w:val="0"/>
                <w:numId w:val="27"/>
              </w:numPr>
              <w:tabs>
                <w:tab w:val="left" w:pos="254"/>
              </w:tabs>
              <w:autoSpaceDE w:val="0"/>
              <w:autoSpaceDN w:val="0"/>
              <w:adjustRightInd w:val="0"/>
              <w:ind w:left="21" w:firstLine="0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улучшение условий проживания граждан;</w:t>
            </w:r>
          </w:p>
          <w:p w:rsidR="0000344B" w:rsidRPr="00E223F2" w:rsidRDefault="0000344B" w:rsidP="0000344B">
            <w:pPr>
              <w:widowControl w:val="0"/>
              <w:numPr>
                <w:ilvl w:val="0"/>
                <w:numId w:val="27"/>
              </w:numPr>
              <w:tabs>
                <w:tab w:val="left" w:pos="254"/>
              </w:tabs>
              <w:autoSpaceDE w:val="0"/>
              <w:autoSpaceDN w:val="0"/>
              <w:adjustRightInd w:val="0"/>
              <w:ind w:left="21" w:firstLine="0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 xml:space="preserve">обеспечение развития застроенных территорий; </w:t>
            </w:r>
          </w:p>
          <w:p w:rsidR="0000344B" w:rsidRPr="00E223F2" w:rsidRDefault="0000344B" w:rsidP="00FB1FA5">
            <w:pPr>
              <w:tabs>
                <w:tab w:val="left" w:pos="163"/>
              </w:tabs>
              <w:ind w:left="2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3) снос многоквартирных домов на площадках перспективного развития в городе Сарове;</w:t>
            </w:r>
          </w:p>
          <w:p w:rsidR="0000344B" w:rsidRPr="00E223F2" w:rsidRDefault="0000344B" w:rsidP="00FB1FA5">
            <w:pPr>
              <w:tabs>
                <w:tab w:val="left" w:pos="163"/>
              </w:tabs>
              <w:ind w:left="2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4) создание условий для строительства комфортабельного жилья, объектов социального и коммунально-бытового назначения и инженерной инфраструктуры на территории города;</w:t>
            </w:r>
          </w:p>
          <w:p w:rsidR="0000344B" w:rsidRPr="00E223F2" w:rsidRDefault="0000344B" w:rsidP="00FB1FA5">
            <w:pPr>
              <w:tabs>
                <w:tab w:val="left" w:pos="163"/>
              </w:tabs>
              <w:ind w:left="2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5) комплексное решение проблемы перехода к устойчивому развитию застроенных территорий города;</w:t>
            </w:r>
          </w:p>
          <w:p w:rsidR="0000344B" w:rsidRPr="00E223F2" w:rsidRDefault="0000344B" w:rsidP="00FB1FA5">
            <w:pPr>
              <w:tabs>
                <w:tab w:val="left" w:pos="163"/>
              </w:tabs>
              <w:ind w:left="2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6) создание безопасных и благоприятных условий для приведения жилого фонда в соответствие со стандартами качества.</w:t>
            </w:r>
          </w:p>
        </w:tc>
      </w:tr>
      <w:tr w:rsidR="0000344B" w:rsidRPr="00E223F2" w:rsidTr="00E223F2">
        <w:tc>
          <w:tcPr>
            <w:tcW w:w="2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pStyle w:val="afff8"/>
              <w:jc w:val="left"/>
            </w:pPr>
            <w:r w:rsidRPr="00E223F2">
              <w:t>Сроки и этапы реализации программы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4B" w:rsidRPr="00E223F2" w:rsidRDefault="0000344B" w:rsidP="00FB1FA5">
            <w:pPr>
              <w:pStyle w:val="afff8"/>
            </w:pPr>
            <w:r w:rsidRPr="00E223F2">
              <w:t>Срок реализации программы: 2017 - 2025 годы.</w:t>
            </w:r>
          </w:p>
          <w:p w:rsidR="0000344B" w:rsidRPr="00E223F2" w:rsidRDefault="0000344B" w:rsidP="00FB1FA5">
            <w:pPr>
              <w:pStyle w:val="afff8"/>
            </w:pPr>
            <w:r w:rsidRPr="00E223F2">
              <w:t>Программа реализуется в 2 этапа:</w:t>
            </w:r>
          </w:p>
          <w:p w:rsidR="0000344B" w:rsidRPr="00E223F2" w:rsidRDefault="0000344B" w:rsidP="00FB1FA5">
            <w:pPr>
              <w:tabs>
                <w:tab w:val="left" w:pos="21"/>
              </w:tabs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  <w:b/>
              </w:rPr>
              <w:t>1 этап: 2017-2018 годы -</w:t>
            </w:r>
            <w:r w:rsidRPr="00E223F2">
              <w:rPr>
                <w:rFonts w:ascii="Arial" w:hAnsi="Arial" w:cs="Arial"/>
              </w:rPr>
              <w:t xml:space="preserve"> создание необходимых организационных, нормативно-методических и правовых условий для обеспечения реализации основных задач программ, в том числе:</w:t>
            </w:r>
          </w:p>
          <w:p w:rsidR="0000344B" w:rsidRPr="00E223F2" w:rsidRDefault="0000344B" w:rsidP="00FB1FA5">
            <w:pPr>
              <w:ind w:firstLine="2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lastRenderedPageBreak/>
              <w:t>- утверждение расчетных показателей обеспечения территории объектами социального и коммунально-бытового назначения, объектами инженерной инфраструктуры (при отсутствии местных нормативов градостроительного проектирования города Сарова);</w:t>
            </w:r>
          </w:p>
          <w:p w:rsidR="0000344B" w:rsidRPr="00E223F2" w:rsidRDefault="0000344B" w:rsidP="00FB1FA5">
            <w:pPr>
              <w:tabs>
                <w:tab w:val="left" w:pos="163"/>
                <w:tab w:val="left" w:pos="194"/>
                <w:tab w:val="left" w:pos="359"/>
              </w:tabs>
              <w:ind w:left="2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 принятие решения о развитии застроенной территории;</w:t>
            </w:r>
          </w:p>
          <w:p w:rsidR="0000344B" w:rsidRPr="00E223F2" w:rsidRDefault="0000344B" w:rsidP="00FB1FA5">
            <w:pPr>
              <w:tabs>
                <w:tab w:val="left" w:pos="163"/>
                <w:tab w:val="left" w:pos="194"/>
                <w:tab w:val="left" w:pos="359"/>
              </w:tabs>
              <w:ind w:left="2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 проведение аукционов и заключение договоров о развитии застроенной территории.</w:t>
            </w:r>
          </w:p>
          <w:p w:rsidR="0000344B" w:rsidRPr="00E223F2" w:rsidRDefault="0000344B" w:rsidP="00FB1FA5">
            <w:pPr>
              <w:tabs>
                <w:tab w:val="left" w:pos="239"/>
              </w:tabs>
              <w:rPr>
                <w:rFonts w:ascii="Arial" w:hAnsi="Arial" w:cs="Arial"/>
                <w:b/>
              </w:rPr>
            </w:pPr>
            <w:r w:rsidRPr="00E223F2">
              <w:rPr>
                <w:rFonts w:ascii="Arial" w:hAnsi="Arial" w:cs="Arial"/>
                <w:b/>
              </w:rPr>
              <w:t xml:space="preserve">2 этап: 2019-2025 годы: </w:t>
            </w:r>
          </w:p>
          <w:p w:rsidR="0000344B" w:rsidRPr="00E223F2" w:rsidRDefault="0000344B" w:rsidP="00FB1FA5">
            <w:pPr>
              <w:tabs>
                <w:tab w:val="left" w:pos="21"/>
                <w:tab w:val="left" w:pos="239"/>
              </w:tabs>
              <w:ind w:left="21"/>
              <w:rPr>
                <w:rFonts w:ascii="Arial" w:hAnsi="Arial" w:cs="Arial"/>
                <w:highlight w:val="cyan"/>
              </w:rPr>
            </w:pPr>
            <w:r w:rsidRPr="00E223F2">
              <w:rPr>
                <w:rFonts w:ascii="Arial" w:hAnsi="Arial" w:cs="Arial"/>
              </w:rPr>
              <w:t xml:space="preserve">-реализация мероприятий в рамках заключенных с инвесторами (победителями аукционов) договоров о развитии застроенных территорий по переселению граждан, сносу жилищного фонда на предоставленных площадках, а также строительство на застроенных территория жилищного фонда, отвечающего стандартам качества, обеспечивающим комфортные условия проживания.  </w:t>
            </w:r>
          </w:p>
        </w:tc>
      </w:tr>
      <w:tr w:rsidR="0000344B" w:rsidRPr="00E223F2" w:rsidTr="00E223F2">
        <w:tc>
          <w:tcPr>
            <w:tcW w:w="2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pStyle w:val="afff8"/>
            </w:pPr>
            <w:bookmarkStart w:id="5" w:name="sub_994"/>
            <w:r w:rsidRPr="00E223F2">
              <w:lastRenderedPageBreak/>
              <w:t>Источники финансирования программы</w:t>
            </w:r>
            <w:bookmarkEnd w:id="5"/>
          </w:p>
        </w:tc>
        <w:tc>
          <w:tcPr>
            <w:tcW w:w="70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344B" w:rsidRPr="00E223F2" w:rsidRDefault="0000344B" w:rsidP="00FB1FA5">
            <w:pPr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Организация и проведение аукционов на право заключить договор о развитии застроенной территории, в том числе для публикации необходимой информации в средствах массовых информации и определения начальной цены права на заключение договоров о развитии застроенных территорий будет осуществлена за счет средств бюджета города Сарова. Реализация последующих этапов программы будет осуществлена за счет внебюджетных средств (средств застройщиков, с которыми по результатам проведения аукционов будут заключаться договоры о развитии застроенных территорий города Сарова).</w:t>
            </w:r>
          </w:p>
        </w:tc>
      </w:tr>
      <w:tr w:rsidR="0000344B" w:rsidRPr="00E223F2" w:rsidTr="00E223F2">
        <w:tc>
          <w:tcPr>
            <w:tcW w:w="28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pStyle w:val="afff8"/>
              <w:jc w:val="left"/>
            </w:pPr>
            <w:bookmarkStart w:id="6" w:name="sub_995"/>
            <w:r w:rsidRPr="00E223F2">
              <w:t>Ожидаемые конечные результаты</w:t>
            </w:r>
            <w:bookmarkEnd w:id="6"/>
            <w:r w:rsidRPr="00E223F2">
              <w:t xml:space="preserve"> реализации программы</w:t>
            </w:r>
          </w:p>
        </w:tc>
        <w:tc>
          <w:tcPr>
            <w:tcW w:w="70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344B" w:rsidRPr="00E223F2" w:rsidRDefault="0000344B" w:rsidP="00FB1FA5">
            <w:pPr>
              <w:ind w:firstLine="2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Реализация программы должна обеспечивать достижение следующих показателей:</w:t>
            </w:r>
          </w:p>
          <w:p w:rsidR="0000344B" w:rsidRPr="00E223F2" w:rsidRDefault="0000344B" w:rsidP="0000344B">
            <w:pPr>
              <w:widowControl w:val="0"/>
              <w:numPr>
                <w:ilvl w:val="0"/>
                <w:numId w:val="24"/>
              </w:numPr>
              <w:tabs>
                <w:tab w:val="left" w:pos="224"/>
              </w:tabs>
              <w:autoSpaceDE w:val="0"/>
              <w:autoSpaceDN w:val="0"/>
              <w:adjustRightInd w:val="0"/>
              <w:ind w:left="21" w:firstLine="0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обеспечение развития застроенных территорий общей площадью -  25,3 га;</w:t>
            </w:r>
          </w:p>
          <w:p w:rsidR="0000344B" w:rsidRPr="00E223F2" w:rsidRDefault="0000344B" w:rsidP="0000344B">
            <w:pPr>
              <w:widowControl w:val="0"/>
              <w:numPr>
                <w:ilvl w:val="0"/>
                <w:numId w:val="24"/>
              </w:numPr>
              <w:tabs>
                <w:tab w:val="left" w:pos="224"/>
              </w:tabs>
              <w:autoSpaceDE w:val="0"/>
              <w:autoSpaceDN w:val="0"/>
              <w:adjustRightInd w:val="0"/>
              <w:ind w:left="21" w:firstLine="0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улучшение жилищных условий жителей города – 851 семей (1 977 жителей), проживающих в многоквартирных домах, снос которых планируется на основании данной программы;</w:t>
            </w:r>
          </w:p>
          <w:p w:rsidR="0000344B" w:rsidRPr="00E223F2" w:rsidRDefault="0000344B" w:rsidP="0000344B">
            <w:pPr>
              <w:widowControl w:val="0"/>
              <w:numPr>
                <w:ilvl w:val="0"/>
                <w:numId w:val="24"/>
              </w:numPr>
              <w:tabs>
                <w:tab w:val="left" w:pos="224"/>
              </w:tabs>
              <w:autoSpaceDE w:val="0"/>
              <w:autoSpaceDN w:val="0"/>
              <w:adjustRightInd w:val="0"/>
              <w:ind w:left="21" w:firstLine="0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улучшение характеристик жилищного фонда на площади 36,1 тыс. кв.м.;</w:t>
            </w:r>
          </w:p>
          <w:p w:rsidR="0000344B" w:rsidRPr="00E223F2" w:rsidRDefault="0000344B" w:rsidP="0000344B">
            <w:pPr>
              <w:widowControl w:val="0"/>
              <w:numPr>
                <w:ilvl w:val="0"/>
                <w:numId w:val="24"/>
              </w:numPr>
              <w:tabs>
                <w:tab w:val="left" w:pos="224"/>
              </w:tabs>
              <w:autoSpaceDE w:val="0"/>
              <w:autoSpaceDN w:val="0"/>
              <w:adjustRightInd w:val="0"/>
              <w:ind w:left="21" w:firstLine="0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увеличение объемов жилищного строительства в городе Сарове, ориентировочная площадь вновь возводимых жилых домов около 115 тыс. кв.м.;</w:t>
            </w:r>
          </w:p>
          <w:p w:rsidR="0000344B" w:rsidRPr="00E223F2" w:rsidRDefault="0000344B" w:rsidP="0000344B">
            <w:pPr>
              <w:widowControl w:val="0"/>
              <w:numPr>
                <w:ilvl w:val="0"/>
                <w:numId w:val="24"/>
              </w:numPr>
              <w:tabs>
                <w:tab w:val="left" w:pos="224"/>
              </w:tabs>
              <w:autoSpaceDE w:val="0"/>
              <w:autoSpaceDN w:val="0"/>
              <w:adjustRightInd w:val="0"/>
              <w:ind w:left="21" w:firstLine="0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количество объектов муниципальной собственности с улучшенными характеристиками -  117 жилых помещений (квартир) с общей площадью 5,1 тыс. кв.м.</w:t>
            </w:r>
          </w:p>
        </w:tc>
      </w:tr>
    </w:tbl>
    <w:p w:rsidR="0000344B" w:rsidRPr="00E223F2" w:rsidRDefault="0000344B" w:rsidP="0000344B">
      <w:pPr>
        <w:rPr>
          <w:rFonts w:ascii="Arial" w:hAnsi="Arial" w:cs="Arial"/>
        </w:rPr>
      </w:pPr>
    </w:p>
    <w:p w:rsidR="0000344B" w:rsidRPr="00E223F2" w:rsidRDefault="0000344B" w:rsidP="0000344B">
      <w:pPr>
        <w:pStyle w:val="1"/>
        <w:spacing w:line="240" w:lineRule="auto"/>
        <w:rPr>
          <w:rFonts w:ascii="Arial" w:hAnsi="Arial" w:cs="Arial"/>
        </w:rPr>
      </w:pPr>
      <w:bookmarkStart w:id="7" w:name="sub_100"/>
      <w:r w:rsidRPr="00E223F2">
        <w:rPr>
          <w:rFonts w:ascii="Arial" w:hAnsi="Arial" w:cs="Arial"/>
        </w:rPr>
        <w:br w:type="page"/>
      </w:r>
      <w:r w:rsidRPr="00E223F2">
        <w:rPr>
          <w:rFonts w:ascii="Arial" w:hAnsi="Arial" w:cs="Arial"/>
        </w:rPr>
        <w:lastRenderedPageBreak/>
        <w:t>2. Введение.</w:t>
      </w:r>
      <w:r w:rsidRPr="00E223F2">
        <w:rPr>
          <w:rFonts w:ascii="Arial" w:hAnsi="Arial" w:cs="Arial"/>
        </w:rPr>
        <w:br/>
        <w:t xml:space="preserve"> Содержание проблемы и обоснование</w:t>
      </w:r>
      <w:r w:rsidRPr="00E223F2">
        <w:rPr>
          <w:rFonts w:ascii="Arial" w:hAnsi="Arial" w:cs="Arial"/>
        </w:rPr>
        <w:br/>
        <w:t xml:space="preserve"> необходимости ее решения программными методами</w:t>
      </w:r>
    </w:p>
    <w:p w:rsidR="0000344B" w:rsidRPr="00E223F2" w:rsidRDefault="0000344B" w:rsidP="0000344B">
      <w:pPr>
        <w:rPr>
          <w:rFonts w:ascii="Arial" w:hAnsi="Arial" w:cs="Arial"/>
        </w:rPr>
      </w:pPr>
    </w:p>
    <w:bookmarkEnd w:id="7"/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 xml:space="preserve">В соответствии с </w:t>
      </w:r>
      <w:hyperlink r:id="rId7" w:history="1">
        <w:r w:rsidRPr="00E223F2">
          <w:rPr>
            <w:rFonts w:ascii="Arial" w:hAnsi="Arial" w:cs="Arial"/>
            <w:bCs/>
          </w:rPr>
          <w:t>Градостроительным</w:t>
        </w:r>
      </w:hyperlink>
      <w:r w:rsidRPr="00E223F2">
        <w:rPr>
          <w:rFonts w:ascii="Arial" w:hAnsi="Arial" w:cs="Arial"/>
        </w:rPr>
        <w:t xml:space="preserve"> кодексом развитие застроенных территорий осуществляется в границах элемента планировочной структуры (квартала, микрорайона) или его части (частей), в границах смежных элементов планировочной структуры или их частей.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По состоянию на 01.01.2017 год суммарная площадь жилищного фонда, находящегося на территориях перспективного развития  в городе Сарове (далее – городе) составляет по прогнозу 36 113,2  кв. м, количество проживающего населения в данном фонде – 851 семей (1977 человек).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Наибольшая доля жилищного фонда на площадках перспективного строительства города - это малоэтажные (до 2 этажей) жилые дома. Граждане проживают в неблагоустроенных с учетом современных требований к многоквартирным жилым дома и малокомфортабельных квартирах (50-х годов застройки) на условиях социального найма в муниципальном жилищном фонде, либо на праве собственности на жилое помещение.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Кроме того, наличие таких строений на застроенных территориях ухудшают внешний облик и благоустройство города, тем самым:</w:t>
      </w:r>
    </w:p>
    <w:p w:rsidR="0000344B" w:rsidRPr="00E223F2" w:rsidRDefault="0000344B" w:rsidP="0000344B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ind w:left="851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сдерживают развитие инженерной и социальной инфраструктуры,</w:t>
      </w:r>
    </w:p>
    <w:p w:rsidR="0000344B" w:rsidRPr="00E223F2" w:rsidRDefault="0000344B" w:rsidP="0000344B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ind w:left="851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снижают инвестиционную привлекательность города;</w:t>
      </w:r>
    </w:p>
    <w:p w:rsidR="0000344B" w:rsidRPr="00E223F2" w:rsidRDefault="0000344B" w:rsidP="0000344B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ind w:left="851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не используются или используются неэффективно земельные участки города.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 xml:space="preserve">18 декабря 2006 года принят </w:t>
      </w:r>
      <w:r w:rsidRPr="00E223F2">
        <w:rPr>
          <w:rStyle w:val="af5"/>
          <w:rFonts w:ascii="Arial" w:hAnsi="Arial" w:cs="Arial"/>
          <w:b w:val="0"/>
          <w:color w:val="auto"/>
        </w:rPr>
        <w:t>Федеральный закон</w:t>
      </w:r>
      <w:r w:rsidRPr="00E223F2">
        <w:rPr>
          <w:rFonts w:ascii="Arial" w:hAnsi="Arial" w:cs="Arial"/>
        </w:rPr>
        <w:t xml:space="preserve"> № 232-ФЗ «О внесении изменений в Градостроительный кодекс Российской Федерации и отдельные законодательные акты Российской Федерации» (далее - федеральный закон), в котором органам местного самоуправления рекомендовано с 2007 года организовать работу по проведению аукционов по развитию застроенных территорий, то есть территорий, на которых расположены аварийные дома и дома, снос и реконструкция которых планируется на основании муниципальных адресных программ.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bookmarkStart w:id="8" w:name="sub_10020008"/>
      <w:r w:rsidRPr="00E223F2">
        <w:rPr>
          <w:rFonts w:ascii="Arial" w:hAnsi="Arial" w:cs="Arial"/>
          <w:bCs/>
        </w:rPr>
        <w:t>Согласно постановления Администрации города Сарова от 01.02.2017 №534 с</w:t>
      </w:r>
      <w:r w:rsidRPr="00E223F2">
        <w:rPr>
          <w:rFonts w:ascii="Arial" w:hAnsi="Arial" w:cs="Arial"/>
        </w:rPr>
        <w:t xml:space="preserve">редняя рыночная стоимость одного квадратного метра общей площади жилого помещения, соответствующей средним условиям города Сарова, в части состояния жилого помещения и обеспеченности коммунальными услугами, равна – 69 тыс. рублей. </w:t>
      </w:r>
      <w:r w:rsidRPr="00E223F2">
        <w:rPr>
          <w:rFonts w:ascii="Arial" w:hAnsi="Arial" w:cs="Arial"/>
          <w:bCs/>
        </w:rPr>
        <w:t>Исходя из учтенного в программе количества жилого фонда, а также</w:t>
      </w:r>
      <w:r w:rsidRPr="00E223F2">
        <w:rPr>
          <w:rFonts w:ascii="Arial" w:hAnsi="Arial" w:cs="Arial"/>
        </w:rPr>
        <w:t xml:space="preserve"> </w:t>
      </w:r>
      <w:r w:rsidRPr="00E223F2">
        <w:rPr>
          <w:rFonts w:ascii="Arial" w:hAnsi="Arial" w:cs="Arial"/>
          <w:bCs/>
        </w:rPr>
        <w:t xml:space="preserve">необходимые затраты на переселение граждан из жилищного фонда на площадках перспективного строительства, по прогнозам составят </w:t>
      </w:r>
      <w:r w:rsidRPr="00E223F2">
        <w:rPr>
          <w:rFonts w:ascii="Arial" w:hAnsi="Arial" w:cs="Arial"/>
        </w:rPr>
        <w:t xml:space="preserve">около 2 491 млн. рублей внебюджетных средств. Кроме того, для сноса 79 многоквартирных домов жилищного фонда на площадках перспективного строительства потребуется по укрупненным показателям 39,5 млн.руб. внебюджетных средств. Адресный перечень домов, планируемых к сносу, представлен в приложение №1 к программе. 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 xml:space="preserve">С целью  реализации конечных результатов в данной программе: </w:t>
      </w:r>
    </w:p>
    <w:p w:rsidR="0000344B" w:rsidRPr="00E223F2" w:rsidRDefault="0000344B" w:rsidP="0000344B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709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определены сроки и этапы реализации программы;</w:t>
      </w:r>
    </w:p>
    <w:p w:rsidR="0000344B" w:rsidRPr="00E223F2" w:rsidRDefault="0000344B" w:rsidP="0000344B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709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 xml:space="preserve">определен адресный перечень домов на застроенных территориях, планируемых к сносу. 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Исходя из размеров жилья, учтенного в программе, на территориях перспективного строительства, необходимо предоставить ориентировочно  36 113,2  кв. м общей площади нового комфортабельного жилья.</w:t>
      </w:r>
    </w:p>
    <w:p w:rsidR="0000344B" w:rsidRPr="00E223F2" w:rsidRDefault="0000344B" w:rsidP="0000344B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Правовую основу для разработки программы составляют следующие документы:</w:t>
      </w:r>
    </w:p>
    <w:p w:rsidR="0000344B" w:rsidRPr="00E223F2" w:rsidRDefault="0000344B" w:rsidP="0000344B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Градостроительный кодекс Российской Федерации;</w:t>
      </w:r>
    </w:p>
    <w:p w:rsidR="0000344B" w:rsidRPr="00E223F2" w:rsidRDefault="0000344B" w:rsidP="0000344B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 xml:space="preserve">Федеральный закон от 6 октября 2003 г. №131-ФЗ «Об общих принципах </w:t>
      </w:r>
      <w:r w:rsidRPr="00E223F2">
        <w:rPr>
          <w:rFonts w:ascii="Arial" w:hAnsi="Arial" w:cs="Arial"/>
        </w:rPr>
        <w:lastRenderedPageBreak/>
        <w:t>организации местного самоуправления в Российской Федерации»;</w:t>
      </w:r>
    </w:p>
    <w:p w:rsidR="0000344B" w:rsidRPr="00E223F2" w:rsidRDefault="0000344B" w:rsidP="0000344B">
      <w:pPr>
        <w:widowControl w:val="0"/>
        <w:numPr>
          <w:ilvl w:val="0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Государственная программа «Развитие жилищного строительства и государственная поддержка граждан по обеспечению жильем на территории Нижегородской области», утвержденная постановлением Правительства Нижегородской области от 30 апреля 2014 г.       № 302.</w:t>
      </w:r>
    </w:p>
    <w:p w:rsidR="0000344B" w:rsidRPr="00E223F2" w:rsidRDefault="0000344B" w:rsidP="0000344B">
      <w:pPr>
        <w:rPr>
          <w:rFonts w:ascii="Arial" w:hAnsi="Arial" w:cs="Arial"/>
        </w:rPr>
      </w:pPr>
    </w:p>
    <w:p w:rsidR="0000344B" w:rsidRPr="00E223F2" w:rsidRDefault="0000344B" w:rsidP="0000344B">
      <w:pPr>
        <w:pStyle w:val="1"/>
        <w:rPr>
          <w:rFonts w:ascii="Arial" w:hAnsi="Arial" w:cs="Arial"/>
        </w:rPr>
      </w:pPr>
      <w:bookmarkStart w:id="9" w:name="sub_200"/>
      <w:bookmarkEnd w:id="8"/>
      <w:r w:rsidRPr="00E223F2">
        <w:rPr>
          <w:rFonts w:ascii="Arial" w:hAnsi="Arial" w:cs="Arial"/>
        </w:rPr>
        <w:t>3. Основные цели и задачи программы</w:t>
      </w:r>
    </w:p>
    <w:bookmarkEnd w:id="9"/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</w:p>
    <w:p w:rsidR="0000344B" w:rsidRPr="00E223F2" w:rsidRDefault="0000344B" w:rsidP="0000344B">
      <w:pPr>
        <w:pStyle w:val="afff8"/>
        <w:ind w:firstLine="709"/>
      </w:pPr>
      <w:r w:rsidRPr="00E223F2">
        <w:t>Основная цель программы - развитие застроенных территорий в городе Сарове.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В рамках реализации программы должны быть решены следующие задачи:</w:t>
      </w:r>
    </w:p>
    <w:p w:rsidR="0000344B" w:rsidRPr="00E223F2" w:rsidRDefault="0000344B" w:rsidP="0000344B">
      <w:pPr>
        <w:widowControl w:val="0"/>
        <w:numPr>
          <w:ilvl w:val="0"/>
          <w:numId w:val="29"/>
        </w:numPr>
        <w:tabs>
          <w:tab w:val="left" w:pos="254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улучшение условий проживания граждан;</w:t>
      </w:r>
    </w:p>
    <w:p w:rsidR="0000344B" w:rsidRPr="00E223F2" w:rsidRDefault="0000344B" w:rsidP="0000344B">
      <w:pPr>
        <w:widowControl w:val="0"/>
        <w:numPr>
          <w:ilvl w:val="0"/>
          <w:numId w:val="29"/>
        </w:numPr>
        <w:tabs>
          <w:tab w:val="left" w:pos="254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 xml:space="preserve">обеспечение развития застроенных территорий; </w:t>
      </w:r>
    </w:p>
    <w:p w:rsidR="0000344B" w:rsidRPr="00E223F2" w:rsidRDefault="0000344B" w:rsidP="0000344B">
      <w:pPr>
        <w:widowControl w:val="0"/>
        <w:numPr>
          <w:ilvl w:val="0"/>
          <w:numId w:val="29"/>
        </w:numPr>
        <w:tabs>
          <w:tab w:val="left" w:pos="254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снос многоквартирных домов на территориях перспективного развития в городе Сарове;</w:t>
      </w:r>
    </w:p>
    <w:p w:rsidR="0000344B" w:rsidRPr="00E223F2" w:rsidRDefault="0000344B" w:rsidP="0000344B">
      <w:pPr>
        <w:tabs>
          <w:tab w:val="left" w:pos="305"/>
        </w:tabs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4) создание условий для строительства комфортабельного жилья, объектов социального и коммунально-бытового назначения и инженерной инфраструктуры на территории города;</w:t>
      </w:r>
    </w:p>
    <w:p w:rsidR="0000344B" w:rsidRPr="00E223F2" w:rsidRDefault="0000344B" w:rsidP="0000344B">
      <w:pPr>
        <w:tabs>
          <w:tab w:val="left" w:pos="305"/>
        </w:tabs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5) комплексное решение проблемы перехода к устойчивому развитию застроенных территорий города;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6) создание безопасных и благоприятных условий для приведения жилого фонда в соответствие со стандартами качества.</w:t>
      </w:r>
    </w:p>
    <w:p w:rsidR="0000344B" w:rsidRPr="00E223F2" w:rsidRDefault="0000344B" w:rsidP="0000344B">
      <w:pPr>
        <w:pStyle w:val="1"/>
        <w:spacing w:line="240" w:lineRule="auto"/>
        <w:rPr>
          <w:rFonts w:ascii="Arial" w:hAnsi="Arial" w:cs="Arial"/>
        </w:rPr>
      </w:pPr>
      <w:bookmarkStart w:id="10" w:name="sub_300"/>
    </w:p>
    <w:p w:rsidR="0000344B" w:rsidRPr="00E223F2" w:rsidRDefault="0000344B" w:rsidP="0000344B">
      <w:pPr>
        <w:pStyle w:val="1"/>
        <w:spacing w:line="240" w:lineRule="auto"/>
        <w:rPr>
          <w:rFonts w:ascii="Arial" w:hAnsi="Arial" w:cs="Arial"/>
        </w:rPr>
      </w:pPr>
      <w:r w:rsidRPr="00E223F2">
        <w:rPr>
          <w:rFonts w:ascii="Arial" w:hAnsi="Arial" w:cs="Arial"/>
        </w:rPr>
        <w:t>4. Сроки и этапы реализации программы.</w:t>
      </w:r>
      <w:r w:rsidRPr="00E223F2">
        <w:rPr>
          <w:rFonts w:ascii="Arial" w:hAnsi="Arial" w:cs="Arial"/>
        </w:rPr>
        <w:br/>
        <w:t xml:space="preserve"> Основные направления и мероприятия реализации программы</w:t>
      </w:r>
    </w:p>
    <w:p w:rsidR="0000344B" w:rsidRPr="00E223F2" w:rsidRDefault="0000344B" w:rsidP="0000344B">
      <w:pPr>
        <w:rPr>
          <w:rFonts w:ascii="Arial" w:hAnsi="Arial" w:cs="Arial"/>
        </w:rPr>
      </w:pPr>
    </w:p>
    <w:p w:rsidR="0000344B" w:rsidRPr="00E223F2" w:rsidRDefault="0000344B" w:rsidP="0000344B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bookmarkStart w:id="11" w:name="sub_3001"/>
      <w:bookmarkEnd w:id="10"/>
      <w:r w:rsidRPr="00E223F2">
        <w:rPr>
          <w:rFonts w:ascii="Arial" w:hAnsi="Arial" w:cs="Arial"/>
        </w:rPr>
        <w:t>Программа предусматривает выполнение комплекса мероприятий, которые должны быть реализованы в течение 2017 - 2025 годов. Реализация программы проводится в 2 этапа.</w:t>
      </w:r>
    </w:p>
    <w:bookmarkEnd w:id="11"/>
    <w:p w:rsidR="0000344B" w:rsidRPr="00E223F2" w:rsidRDefault="0000344B" w:rsidP="0000344B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В течение первого этапа, рассчитанного на 2017-2018 годы, должны быть проведены необходимые организационные мероприятия, а также созданы правовые условия для обеспечения реализации основных задач программы, в том числе:</w:t>
      </w:r>
    </w:p>
    <w:p w:rsidR="0000344B" w:rsidRPr="00E223F2" w:rsidRDefault="0000344B" w:rsidP="0000344B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утверждение расчетных показателей обеспечения территории объектами социального и коммунально-бытового назначения, объектами инженерной инфраструктуры (при отсутствии местных нормативов градостроительного проектирования города Сарова);</w:t>
      </w:r>
    </w:p>
    <w:p w:rsidR="0000344B" w:rsidRPr="00E223F2" w:rsidRDefault="0000344B" w:rsidP="0000344B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принятие решения о развитии застроенной территории;</w:t>
      </w:r>
    </w:p>
    <w:p w:rsidR="0000344B" w:rsidRPr="00E223F2" w:rsidRDefault="0000344B" w:rsidP="0000344B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разработка документации для проведения аукционов;</w:t>
      </w:r>
    </w:p>
    <w:p w:rsidR="0000344B" w:rsidRPr="00E223F2" w:rsidRDefault="0000344B" w:rsidP="0000344B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проведение аукционов и заключение договоров о развитии застроенной территории.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Администрацией города был проведен предварительный анализ участков перспективного строительства с целью выявления территорий, к которым может быть применен статус «развитие застроенной территории». Результаты данного анализа приведены в таблице 1.</w:t>
      </w:r>
    </w:p>
    <w:p w:rsidR="0000344B" w:rsidRPr="00E223F2" w:rsidRDefault="0000344B" w:rsidP="0000344B">
      <w:pPr>
        <w:jc w:val="center"/>
        <w:rPr>
          <w:rFonts w:ascii="Arial" w:hAnsi="Arial" w:cs="Arial"/>
        </w:rPr>
      </w:pPr>
    </w:p>
    <w:p w:rsidR="0000344B" w:rsidRPr="00E223F2" w:rsidRDefault="0000344B" w:rsidP="0000344B">
      <w:pPr>
        <w:jc w:val="center"/>
        <w:rPr>
          <w:rStyle w:val="af4"/>
          <w:rFonts w:ascii="Arial" w:hAnsi="Arial" w:cs="Arial"/>
        </w:rPr>
      </w:pPr>
      <w:r w:rsidRPr="00E223F2">
        <w:rPr>
          <w:rFonts w:ascii="Arial" w:hAnsi="Arial" w:cs="Arial"/>
        </w:rPr>
        <w:t xml:space="preserve">Перечень </w:t>
      </w:r>
      <w:bookmarkStart w:id="12" w:name="sub_301"/>
      <w:r w:rsidRPr="00E223F2">
        <w:rPr>
          <w:rFonts w:ascii="Arial" w:hAnsi="Arial" w:cs="Arial"/>
        </w:rPr>
        <w:t>участков застроенных территорий.</w:t>
      </w:r>
    </w:p>
    <w:p w:rsidR="0000344B" w:rsidRPr="00E223F2" w:rsidRDefault="0000344B" w:rsidP="0000344B">
      <w:pPr>
        <w:jc w:val="right"/>
        <w:rPr>
          <w:rFonts w:ascii="Arial" w:hAnsi="Arial" w:cs="Arial"/>
          <w:b/>
        </w:rPr>
      </w:pPr>
      <w:r w:rsidRPr="00E223F2">
        <w:rPr>
          <w:rStyle w:val="af4"/>
          <w:rFonts w:ascii="Arial" w:hAnsi="Arial" w:cs="Arial"/>
          <w:b w:val="0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9"/>
        <w:gridCol w:w="5694"/>
        <w:gridCol w:w="3499"/>
      </w:tblGrid>
      <w:tr w:rsidR="0000344B" w:rsidRPr="00E223F2" w:rsidTr="00FB1FA5">
        <w:tc>
          <w:tcPr>
            <w:tcW w:w="692" w:type="dxa"/>
            <w:vAlign w:val="center"/>
          </w:tcPr>
          <w:bookmarkEnd w:id="12"/>
          <w:p w:rsidR="0000344B" w:rsidRPr="00E223F2" w:rsidRDefault="0000344B" w:rsidP="00FB1FA5">
            <w:pPr>
              <w:ind w:left="-567" w:firstLine="567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№</w:t>
            </w:r>
          </w:p>
          <w:p w:rsidR="0000344B" w:rsidRPr="00E223F2" w:rsidRDefault="0000344B" w:rsidP="00FB1FA5">
            <w:pPr>
              <w:ind w:left="-567" w:firstLine="567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п/п</w:t>
            </w:r>
          </w:p>
        </w:tc>
        <w:tc>
          <w:tcPr>
            <w:tcW w:w="5937" w:type="dxa"/>
            <w:vAlign w:val="center"/>
          </w:tcPr>
          <w:p w:rsidR="0000344B" w:rsidRPr="00E223F2" w:rsidRDefault="0000344B" w:rsidP="00FB1FA5">
            <w:pPr>
              <w:ind w:left="-567" w:firstLine="851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Характеристика застроенных территорий,</w:t>
            </w:r>
          </w:p>
          <w:p w:rsidR="0000344B" w:rsidRPr="00E223F2" w:rsidRDefault="0000344B" w:rsidP="00FB1FA5">
            <w:pPr>
              <w:ind w:left="-567" w:firstLine="851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 xml:space="preserve"> освобождаемых в целях их развития </w:t>
            </w:r>
          </w:p>
        </w:tc>
        <w:tc>
          <w:tcPr>
            <w:tcW w:w="3592" w:type="dxa"/>
            <w:vAlign w:val="center"/>
          </w:tcPr>
          <w:p w:rsidR="0000344B" w:rsidRPr="00E223F2" w:rsidRDefault="0000344B" w:rsidP="00FB1FA5">
            <w:pPr>
              <w:ind w:left="-567" w:firstLine="851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 xml:space="preserve">Территориальная зона </w:t>
            </w:r>
          </w:p>
        </w:tc>
      </w:tr>
      <w:tr w:rsidR="0000344B" w:rsidRPr="00E223F2" w:rsidTr="00FB1FA5">
        <w:tc>
          <w:tcPr>
            <w:tcW w:w="692" w:type="dxa"/>
          </w:tcPr>
          <w:p w:rsidR="0000344B" w:rsidRPr="00E223F2" w:rsidRDefault="0000344B" w:rsidP="00FB1FA5">
            <w:pPr>
              <w:ind w:left="-567" w:firstLine="567"/>
              <w:jc w:val="center"/>
              <w:rPr>
                <w:rFonts w:ascii="Arial" w:hAnsi="Arial" w:cs="Arial"/>
              </w:rPr>
            </w:pPr>
          </w:p>
        </w:tc>
        <w:tc>
          <w:tcPr>
            <w:tcW w:w="5937" w:type="dxa"/>
            <w:vAlign w:val="center"/>
          </w:tcPr>
          <w:p w:rsidR="0000344B" w:rsidRPr="00E223F2" w:rsidRDefault="0000344B" w:rsidP="00FB1FA5">
            <w:pPr>
              <w:ind w:firstLine="301"/>
              <w:rPr>
                <w:rFonts w:ascii="Arial" w:hAnsi="Arial" w:cs="Arial"/>
              </w:rPr>
            </w:pPr>
          </w:p>
        </w:tc>
        <w:tc>
          <w:tcPr>
            <w:tcW w:w="3592" w:type="dxa"/>
          </w:tcPr>
          <w:p w:rsidR="0000344B" w:rsidRPr="00E223F2" w:rsidRDefault="0000344B" w:rsidP="00FB1FA5">
            <w:pPr>
              <w:ind w:left="-567" w:firstLine="851"/>
              <w:rPr>
                <w:rFonts w:ascii="Arial" w:hAnsi="Arial" w:cs="Arial"/>
              </w:rPr>
            </w:pPr>
          </w:p>
        </w:tc>
      </w:tr>
      <w:tr w:rsidR="0000344B" w:rsidRPr="00E223F2" w:rsidTr="00FB1FA5">
        <w:tc>
          <w:tcPr>
            <w:tcW w:w="692" w:type="dxa"/>
          </w:tcPr>
          <w:p w:rsidR="0000344B" w:rsidRPr="00E223F2" w:rsidRDefault="0000344B" w:rsidP="00FB1FA5">
            <w:pPr>
              <w:ind w:left="-567" w:firstLine="567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1.</w:t>
            </w:r>
          </w:p>
        </w:tc>
        <w:tc>
          <w:tcPr>
            <w:tcW w:w="5937" w:type="dxa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u w:val="single"/>
              </w:rPr>
            </w:pPr>
            <w:r w:rsidRPr="00E223F2">
              <w:rPr>
                <w:rFonts w:ascii="Arial" w:hAnsi="Arial" w:cs="Arial"/>
                <w:u w:val="single"/>
              </w:rPr>
              <w:t>Участок №1: Территория в районе улиц Зернова, Арзамасская, Матросова.</w:t>
            </w:r>
          </w:p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</w:p>
          <w:p w:rsidR="0000344B" w:rsidRPr="00E223F2" w:rsidRDefault="0000344B" w:rsidP="0000344B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Сносу и реконструкции подлежат:</w:t>
            </w:r>
          </w:p>
          <w:p w:rsidR="0000344B" w:rsidRPr="00E223F2" w:rsidRDefault="0000344B" w:rsidP="00FB1FA5">
            <w:pPr>
              <w:ind w:firstLine="30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- 27 жилых дома по ул. Зернова;</w:t>
            </w:r>
          </w:p>
          <w:p w:rsidR="0000344B" w:rsidRPr="00E223F2" w:rsidRDefault="0000344B" w:rsidP="00FB1FA5">
            <w:pPr>
              <w:ind w:firstLine="30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- 4 жилых дома  по ул. Матросова;</w:t>
            </w:r>
          </w:p>
          <w:p w:rsidR="0000344B" w:rsidRPr="00E223F2" w:rsidRDefault="0000344B" w:rsidP="00FB1FA5">
            <w:pPr>
              <w:ind w:firstLine="30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- 2 жилых дома  по ул. Арзамасская;</w:t>
            </w:r>
          </w:p>
          <w:p w:rsidR="0000344B" w:rsidRPr="00E223F2" w:rsidRDefault="0000344B" w:rsidP="0000344B">
            <w:pPr>
              <w:numPr>
                <w:ilvl w:val="2"/>
                <w:numId w:val="19"/>
              </w:numPr>
              <w:tabs>
                <w:tab w:val="clear" w:pos="2084"/>
                <w:tab w:val="num" w:pos="252"/>
              </w:tabs>
              <w:ind w:left="72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Общее количество многоквартирных жилых домов – 33;</w:t>
            </w:r>
          </w:p>
          <w:p w:rsidR="0000344B" w:rsidRPr="00E223F2" w:rsidRDefault="0000344B" w:rsidP="0000344B">
            <w:pPr>
              <w:numPr>
                <w:ilvl w:val="2"/>
                <w:numId w:val="19"/>
              </w:numPr>
              <w:tabs>
                <w:tab w:val="clear" w:pos="2084"/>
                <w:tab w:val="num" w:pos="252"/>
              </w:tabs>
              <w:ind w:left="72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 xml:space="preserve"> Количество этажей – 2 надземных;</w:t>
            </w:r>
          </w:p>
          <w:p w:rsidR="0000344B" w:rsidRPr="00E223F2" w:rsidRDefault="0000344B" w:rsidP="0000344B">
            <w:pPr>
              <w:numPr>
                <w:ilvl w:val="2"/>
                <w:numId w:val="19"/>
              </w:numPr>
              <w:tabs>
                <w:tab w:val="clear" w:pos="2084"/>
                <w:tab w:val="num" w:pos="252"/>
              </w:tabs>
              <w:ind w:left="72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 xml:space="preserve"> Общее количество квартир для расселения – 420, </w:t>
            </w:r>
            <w:r w:rsidRPr="00E223F2">
              <w:rPr>
                <w:rFonts w:ascii="Arial" w:hAnsi="Arial" w:cs="Arial"/>
                <w:color w:val="000000"/>
              </w:rPr>
              <w:t xml:space="preserve">из них квартир, находящихся в  муниципальной собственности </w:t>
            </w:r>
            <w:r w:rsidRPr="00E223F2">
              <w:rPr>
                <w:rFonts w:ascii="Arial" w:hAnsi="Arial" w:cs="Arial"/>
              </w:rPr>
              <w:t xml:space="preserve"> - 51;</w:t>
            </w:r>
          </w:p>
          <w:p w:rsidR="0000344B" w:rsidRPr="00E223F2" w:rsidRDefault="0000344B" w:rsidP="0000344B">
            <w:pPr>
              <w:numPr>
                <w:ilvl w:val="2"/>
                <w:numId w:val="19"/>
              </w:numPr>
              <w:tabs>
                <w:tab w:val="clear" w:pos="2084"/>
                <w:tab w:val="num" w:pos="252"/>
              </w:tabs>
              <w:ind w:left="72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 xml:space="preserve"> Общая площадь жилых домов – около 15428,5 кв.м.</w:t>
            </w:r>
          </w:p>
          <w:p w:rsidR="0000344B" w:rsidRPr="00E223F2" w:rsidRDefault="0000344B" w:rsidP="00FB1FA5">
            <w:pPr>
              <w:ind w:left="17" w:firstLine="344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На внутриквартальных территориях расположены ветхие деревянные хозяйственные постройки (сараи, земельные участки под которыми не состоят на кадастровом учете),  а на отдельных участках  - гаражи-боксы, подлежащие сносу (10 гаражных участков состоят на кадастровом учете; часть гаражей находится в частной собственности).</w:t>
            </w:r>
          </w:p>
          <w:p w:rsidR="0000344B" w:rsidRPr="00E223F2" w:rsidRDefault="0000344B" w:rsidP="00FB1FA5">
            <w:pPr>
              <w:ind w:left="361"/>
              <w:rPr>
                <w:rFonts w:ascii="Arial" w:hAnsi="Arial" w:cs="Arial"/>
              </w:rPr>
            </w:pPr>
          </w:p>
          <w:p w:rsidR="0000344B" w:rsidRPr="00E223F2" w:rsidRDefault="0000344B" w:rsidP="00FB1FA5">
            <w:pPr>
              <w:ind w:left="17" w:firstLine="344"/>
              <w:rPr>
                <w:rFonts w:ascii="Arial" w:hAnsi="Arial" w:cs="Arial"/>
              </w:rPr>
            </w:pPr>
          </w:p>
        </w:tc>
        <w:tc>
          <w:tcPr>
            <w:tcW w:w="3592" w:type="dxa"/>
          </w:tcPr>
          <w:p w:rsidR="0000344B" w:rsidRPr="00E223F2" w:rsidRDefault="0000344B" w:rsidP="00FB1FA5">
            <w:pPr>
              <w:ind w:firstLine="189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lastRenderedPageBreak/>
              <w:t xml:space="preserve">Территориальные зоны </w:t>
            </w:r>
          </w:p>
          <w:p w:rsidR="0000344B" w:rsidRPr="00E223F2" w:rsidRDefault="0000344B" w:rsidP="0000344B">
            <w:pPr>
              <w:widowControl w:val="0"/>
              <w:numPr>
                <w:ilvl w:val="0"/>
                <w:numId w:val="30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 xml:space="preserve">Зона Ж-1 – зона </w:t>
            </w:r>
            <w:r w:rsidRPr="00E223F2">
              <w:rPr>
                <w:rFonts w:ascii="Arial" w:hAnsi="Arial" w:cs="Arial"/>
              </w:rPr>
              <w:lastRenderedPageBreak/>
              <w:t>среднеэтажной многоквартирной жилой застройки;</w:t>
            </w:r>
          </w:p>
          <w:p w:rsidR="0000344B" w:rsidRPr="00E223F2" w:rsidRDefault="0000344B" w:rsidP="0000344B">
            <w:pPr>
              <w:widowControl w:val="0"/>
              <w:numPr>
                <w:ilvl w:val="0"/>
                <w:numId w:val="30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Зона ЖО-1 – зона среднеэтажной жилой и общественно-деловой застройки;</w:t>
            </w:r>
          </w:p>
          <w:p w:rsidR="0000344B" w:rsidRPr="00E223F2" w:rsidRDefault="0000344B" w:rsidP="0000344B">
            <w:pPr>
              <w:numPr>
                <w:ilvl w:val="0"/>
                <w:numId w:val="30"/>
              </w:numPr>
              <w:tabs>
                <w:tab w:val="left" w:pos="175"/>
                <w:tab w:val="left" w:pos="331"/>
              </w:tabs>
              <w:ind w:left="0" w:firstLine="0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Зона ЖО-2 – зона среднеэтажной,  многоэтажной  жилой  и  общественно- деловой застройки.</w:t>
            </w:r>
          </w:p>
          <w:p w:rsidR="0000344B" w:rsidRPr="00E223F2" w:rsidRDefault="0000344B" w:rsidP="00FB1FA5">
            <w:pPr>
              <w:tabs>
                <w:tab w:val="left" w:pos="331"/>
              </w:tabs>
              <w:ind w:left="47"/>
              <w:rPr>
                <w:rFonts w:ascii="Arial" w:hAnsi="Arial" w:cs="Arial"/>
              </w:rPr>
            </w:pPr>
          </w:p>
        </w:tc>
      </w:tr>
      <w:tr w:rsidR="0000344B" w:rsidRPr="00E223F2" w:rsidTr="00FB1FA5">
        <w:tc>
          <w:tcPr>
            <w:tcW w:w="692" w:type="dxa"/>
          </w:tcPr>
          <w:p w:rsidR="0000344B" w:rsidRPr="00E223F2" w:rsidRDefault="0000344B" w:rsidP="00FB1FA5">
            <w:pPr>
              <w:ind w:left="-567" w:firstLine="567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lastRenderedPageBreak/>
              <w:t>2.</w:t>
            </w:r>
          </w:p>
        </w:tc>
        <w:tc>
          <w:tcPr>
            <w:tcW w:w="5937" w:type="dxa"/>
          </w:tcPr>
          <w:p w:rsidR="0000344B" w:rsidRPr="00E223F2" w:rsidRDefault="0000344B" w:rsidP="00FB1FA5">
            <w:pPr>
              <w:ind w:firstLine="361"/>
              <w:jc w:val="center"/>
              <w:rPr>
                <w:rFonts w:ascii="Arial" w:hAnsi="Arial" w:cs="Arial"/>
                <w:u w:val="single"/>
              </w:rPr>
            </w:pPr>
            <w:r w:rsidRPr="00E223F2">
              <w:rPr>
                <w:rFonts w:ascii="Arial" w:hAnsi="Arial" w:cs="Arial"/>
                <w:u w:val="single"/>
              </w:rPr>
              <w:t>Участок №2: Территория в районе улиц Победы, Александровича, Пионерская и проспекта Октябрьский.</w:t>
            </w:r>
          </w:p>
          <w:p w:rsidR="0000344B" w:rsidRPr="00E223F2" w:rsidRDefault="0000344B" w:rsidP="00FB1FA5">
            <w:pPr>
              <w:ind w:firstLine="361"/>
              <w:rPr>
                <w:rFonts w:ascii="Arial" w:hAnsi="Arial" w:cs="Arial"/>
              </w:rPr>
            </w:pPr>
          </w:p>
          <w:p w:rsidR="0000344B" w:rsidRPr="00E223F2" w:rsidRDefault="0000344B" w:rsidP="0000344B">
            <w:pPr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Сносу и реконструкции подлежат:</w:t>
            </w:r>
          </w:p>
          <w:p w:rsidR="0000344B" w:rsidRPr="00E223F2" w:rsidRDefault="0000344B" w:rsidP="00FB1FA5">
            <w:pPr>
              <w:ind w:firstLine="30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- 20 жилых дома по ул. Победы;</w:t>
            </w:r>
          </w:p>
          <w:p w:rsidR="0000344B" w:rsidRPr="00E223F2" w:rsidRDefault="0000344B" w:rsidP="00FB1FA5">
            <w:pPr>
              <w:ind w:firstLine="30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- 9 жилых дома  по пр. Октябрьский;</w:t>
            </w:r>
          </w:p>
          <w:p w:rsidR="0000344B" w:rsidRPr="00E223F2" w:rsidRDefault="0000344B" w:rsidP="00FB1FA5">
            <w:pPr>
              <w:ind w:firstLine="30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- 9 жилых дома  по ул. Александровича;</w:t>
            </w:r>
          </w:p>
          <w:p w:rsidR="0000344B" w:rsidRPr="00E223F2" w:rsidRDefault="0000344B" w:rsidP="00FB1FA5">
            <w:pPr>
              <w:ind w:firstLine="301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- 8 жилых дома  по ул. Пионерская;</w:t>
            </w:r>
          </w:p>
          <w:p w:rsidR="0000344B" w:rsidRPr="00E223F2" w:rsidRDefault="0000344B" w:rsidP="0000344B">
            <w:pPr>
              <w:numPr>
                <w:ilvl w:val="2"/>
                <w:numId w:val="19"/>
              </w:numPr>
              <w:tabs>
                <w:tab w:val="clear" w:pos="2084"/>
                <w:tab w:val="num" w:pos="252"/>
              </w:tabs>
              <w:ind w:left="72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общее количество многоквартирных жилых домов – 46;</w:t>
            </w:r>
          </w:p>
          <w:p w:rsidR="0000344B" w:rsidRPr="00E223F2" w:rsidRDefault="0000344B" w:rsidP="0000344B">
            <w:pPr>
              <w:numPr>
                <w:ilvl w:val="2"/>
                <w:numId w:val="19"/>
              </w:numPr>
              <w:tabs>
                <w:tab w:val="clear" w:pos="2084"/>
                <w:tab w:val="num" w:pos="252"/>
              </w:tabs>
              <w:ind w:left="72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Количество этажей – 2 надземных;</w:t>
            </w:r>
          </w:p>
          <w:p w:rsidR="0000344B" w:rsidRPr="00E223F2" w:rsidRDefault="0000344B" w:rsidP="0000344B">
            <w:pPr>
              <w:numPr>
                <w:ilvl w:val="2"/>
                <w:numId w:val="19"/>
              </w:numPr>
              <w:tabs>
                <w:tab w:val="clear" w:pos="2084"/>
                <w:tab w:val="num" w:pos="252"/>
              </w:tabs>
              <w:ind w:left="72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 xml:space="preserve">общее количество квартир для расселения – 431, </w:t>
            </w:r>
            <w:r w:rsidRPr="00E223F2">
              <w:rPr>
                <w:rFonts w:ascii="Arial" w:hAnsi="Arial" w:cs="Arial"/>
                <w:color w:val="000000"/>
              </w:rPr>
              <w:t>из них квартир, находящихся в  муниципальной собственности</w:t>
            </w:r>
            <w:r w:rsidRPr="00E223F2">
              <w:rPr>
                <w:rFonts w:ascii="Arial" w:hAnsi="Arial" w:cs="Arial"/>
              </w:rPr>
              <w:t xml:space="preserve"> - 66;</w:t>
            </w:r>
          </w:p>
          <w:p w:rsidR="0000344B" w:rsidRPr="00E223F2" w:rsidRDefault="0000344B" w:rsidP="0000344B">
            <w:pPr>
              <w:numPr>
                <w:ilvl w:val="2"/>
                <w:numId w:val="19"/>
              </w:numPr>
              <w:tabs>
                <w:tab w:val="clear" w:pos="2084"/>
                <w:tab w:val="num" w:pos="252"/>
              </w:tabs>
              <w:ind w:left="72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общая площадь жилых домов – около 20684,7 кв.м.</w:t>
            </w:r>
          </w:p>
          <w:p w:rsidR="0000344B" w:rsidRPr="00E223F2" w:rsidRDefault="0000344B" w:rsidP="00FB1FA5">
            <w:pPr>
              <w:ind w:left="17" w:firstLine="344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На внутриквартальных территориях расположены ветхие деревянные хозяйственные постройки (сараи, земельные участки под которыми не состоят на кадастровом учете),  а на отдельных участках  - гаражи-боксы, подлежащие сносу (около 106 гаражных участков, из которых 40 состоят на кадастровом учете; часть гаражей находится в частной собственности).</w:t>
            </w:r>
          </w:p>
        </w:tc>
        <w:tc>
          <w:tcPr>
            <w:tcW w:w="3592" w:type="dxa"/>
          </w:tcPr>
          <w:p w:rsidR="0000344B" w:rsidRPr="00E223F2" w:rsidRDefault="0000344B" w:rsidP="00FB1FA5">
            <w:pPr>
              <w:ind w:left="-23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 xml:space="preserve">Территориальные зоны: </w:t>
            </w:r>
          </w:p>
          <w:p w:rsidR="0000344B" w:rsidRPr="00E223F2" w:rsidRDefault="0000344B" w:rsidP="0000344B">
            <w:pPr>
              <w:numPr>
                <w:ilvl w:val="0"/>
                <w:numId w:val="20"/>
              </w:numPr>
              <w:tabs>
                <w:tab w:val="left" w:pos="316"/>
              </w:tabs>
              <w:ind w:left="34" w:firstLine="0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Зона Ж-2 – зона среднеэтажной и многоэтажной многоквартирной жилой застройки;</w:t>
            </w:r>
          </w:p>
          <w:p w:rsidR="0000344B" w:rsidRPr="00E223F2" w:rsidRDefault="0000344B" w:rsidP="0000344B">
            <w:pPr>
              <w:numPr>
                <w:ilvl w:val="0"/>
                <w:numId w:val="20"/>
              </w:numPr>
              <w:tabs>
                <w:tab w:val="left" w:pos="316"/>
              </w:tabs>
              <w:ind w:left="34" w:firstLine="0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Зона ЖО-1 - зона среднеэтажной жилой и общественно-деловой застройки;</w:t>
            </w:r>
          </w:p>
          <w:p w:rsidR="0000344B" w:rsidRPr="00E223F2" w:rsidRDefault="0000344B" w:rsidP="0000344B">
            <w:pPr>
              <w:numPr>
                <w:ilvl w:val="0"/>
                <w:numId w:val="20"/>
              </w:numPr>
              <w:tabs>
                <w:tab w:val="left" w:pos="316"/>
              </w:tabs>
              <w:ind w:left="34" w:firstLine="0"/>
              <w:jc w:val="both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Зона ЖО-2 - зона среднеэтажной, многоэтажной жилой и общественно-деловой застройки.</w:t>
            </w:r>
          </w:p>
          <w:p w:rsidR="0000344B" w:rsidRPr="00E223F2" w:rsidRDefault="0000344B" w:rsidP="00FB1FA5">
            <w:pPr>
              <w:tabs>
                <w:tab w:val="left" w:pos="316"/>
              </w:tabs>
              <w:ind w:left="34"/>
              <w:rPr>
                <w:rFonts w:ascii="Arial" w:hAnsi="Arial" w:cs="Arial"/>
              </w:rPr>
            </w:pPr>
          </w:p>
        </w:tc>
      </w:tr>
    </w:tbl>
    <w:p w:rsidR="0000344B" w:rsidRPr="00E223F2" w:rsidRDefault="0000344B" w:rsidP="0000344B">
      <w:pPr>
        <w:rPr>
          <w:rFonts w:ascii="Arial" w:hAnsi="Arial" w:cs="Arial"/>
        </w:rPr>
      </w:pP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 xml:space="preserve">В соответствии с Градостроительным кодексом Российской Федерации, решение о развитии застроенной территории может быть принято, если на такой территории расположены многоквартирные дома, снос или реконструкция которых </w:t>
      </w:r>
      <w:r w:rsidRPr="00E223F2">
        <w:rPr>
          <w:rFonts w:ascii="Arial" w:hAnsi="Arial" w:cs="Arial"/>
        </w:rPr>
        <w:lastRenderedPageBreak/>
        <w:t>планируется на основании муниципальных адресных программ, утвержденных представительным органом местного самоуправления.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bookmarkStart w:id="13" w:name="sub_16"/>
      <w:r w:rsidRPr="00E223F2">
        <w:rPr>
          <w:rFonts w:ascii="Arial" w:hAnsi="Arial" w:cs="Arial"/>
        </w:rPr>
        <w:t>На застроенной территории, в отношении которой принято решение о развитии, могут быть расположены объекты инженерной инфраструктуры, обеспечивающие исключительно функционирование многоквартирных домов, а также объекты коммунальной, социальной, транспортной инфраструктур, необходимые для обеспечения жизнедеятельности граждан, проживающих в таких домах.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Второй этап программы – 2019 - 2025 годы. Основное направление данного этапа направлено на</w:t>
      </w:r>
      <w:bookmarkStart w:id="14" w:name="sub_17"/>
      <w:bookmarkEnd w:id="13"/>
      <w:r w:rsidRPr="00E223F2">
        <w:rPr>
          <w:rFonts w:ascii="Arial" w:hAnsi="Arial" w:cs="Arial"/>
        </w:rPr>
        <w:t xml:space="preserve"> реализацию мероприятий в рамках заключенных с инвесторами (победителями аукционов) договоров о развитии застроенных территорий по переселению граждан, сносу жилищного фонда на предоставленных участках, а также строительство на застроенных территория жилищного фонда, отвечающего стандартам качества, обеспечивающим комфортные условия проживания. </w:t>
      </w:r>
    </w:p>
    <w:p w:rsidR="0000344B" w:rsidRPr="00E223F2" w:rsidRDefault="0000344B" w:rsidP="0000344B">
      <w:pPr>
        <w:rPr>
          <w:rFonts w:ascii="Arial" w:hAnsi="Arial" w:cs="Arial"/>
        </w:rPr>
      </w:pPr>
    </w:p>
    <w:p w:rsidR="0000344B" w:rsidRPr="00E223F2" w:rsidRDefault="0000344B" w:rsidP="0000344B">
      <w:pPr>
        <w:pStyle w:val="1"/>
        <w:rPr>
          <w:rFonts w:ascii="Arial" w:hAnsi="Arial" w:cs="Arial"/>
        </w:rPr>
      </w:pPr>
      <w:bookmarkStart w:id="15" w:name="sub_400"/>
      <w:bookmarkEnd w:id="14"/>
      <w:r w:rsidRPr="00E223F2">
        <w:rPr>
          <w:rFonts w:ascii="Arial" w:hAnsi="Arial" w:cs="Arial"/>
        </w:rPr>
        <w:t>5. Ресурсное обеспечение программы</w:t>
      </w:r>
    </w:p>
    <w:bookmarkEnd w:id="15"/>
    <w:p w:rsidR="0000344B" w:rsidRPr="00E223F2" w:rsidRDefault="0000344B" w:rsidP="0000344B">
      <w:pPr>
        <w:rPr>
          <w:rFonts w:ascii="Arial" w:hAnsi="Arial" w:cs="Arial"/>
        </w:rPr>
      </w:pP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bookmarkStart w:id="16" w:name="sub_500"/>
      <w:r w:rsidRPr="00E223F2">
        <w:rPr>
          <w:rFonts w:ascii="Arial" w:hAnsi="Arial" w:cs="Arial"/>
        </w:rPr>
        <w:t>Для организации и проведения аукционов на право заключить договор о развитии застроенной территории, в том числе для публикации необходимой информации в средствах массовых информации и определения начальной цены права на заключение договора о развитии застроенных территорий по прогнозам необходимо 150 тыс.рублей бюджетных средств, в том числе по годам:</w:t>
      </w:r>
    </w:p>
    <w:p w:rsidR="0000344B" w:rsidRPr="00E223F2" w:rsidRDefault="0000344B" w:rsidP="0000344B">
      <w:pPr>
        <w:pStyle w:val="formattext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 xml:space="preserve">2017 год - 50 тыс. руб. (местный бюджет); 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2018 год - 100 тыс. руб. (местный бюджет).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Данные денежные средства из бюджета города Сарова предусмотрены в муниципальной программе «Управление муниципальным имуществом города Сарова Нижегородской области на 2015-2020 годы», утвержденной постановлением Администрации города Сарова от 31.10.2014 № 4466.</w:t>
      </w: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Реализация последующих этапов программы планируется осуществлять за счет внебюджетных средств, а именно средств застройщиков, с которыми по результатам проведения аукционов будут заключаться договоры о развитии застроенных территорий города Сарова.</w:t>
      </w:r>
    </w:p>
    <w:p w:rsidR="0000344B" w:rsidRPr="00E223F2" w:rsidRDefault="0000344B" w:rsidP="0000344B">
      <w:pPr>
        <w:rPr>
          <w:rFonts w:ascii="Arial" w:hAnsi="Arial" w:cs="Arial"/>
        </w:rPr>
      </w:pPr>
    </w:p>
    <w:p w:rsidR="0000344B" w:rsidRPr="00E223F2" w:rsidRDefault="0000344B" w:rsidP="0000344B">
      <w:pPr>
        <w:pStyle w:val="1"/>
        <w:spacing w:line="240" w:lineRule="auto"/>
        <w:rPr>
          <w:rFonts w:ascii="Arial" w:hAnsi="Arial" w:cs="Arial"/>
        </w:rPr>
      </w:pPr>
      <w:r w:rsidRPr="00E223F2">
        <w:rPr>
          <w:rFonts w:ascii="Arial" w:hAnsi="Arial" w:cs="Arial"/>
        </w:rPr>
        <w:t>6. Оценка социально-экономической эффективности</w:t>
      </w:r>
      <w:r w:rsidRPr="00E223F2">
        <w:rPr>
          <w:rFonts w:ascii="Arial" w:hAnsi="Arial" w:cs="Arial"/>
        </w:rPr>
        <w:br/>
        <w:t xml:space="preserve"> от реализации программы</w:t>
      </w:r>
    </w:p>
    <w:p w:rsidR="0000344B" w:rsidRPr="00E223F2" w:rsidRDefault="0000344B" w:rsidP="0000344B">
      <w:pPr>
        <w:rPr>
          <w:rFonts w:ascii="Arial" w:hAnsi="Arial" w:cs="Arial"/>
        </w:rPr>
      </w:pPr>
    </w:p>
    <w:bookmarkEnd w:id="16"/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Реализация программы должна обеспечивать достижение следующих показателей:</w:t>
      </w:r>
    </w:p>
    <w:p w:rsidR="0000344B" w:rsidRPr="00E223F2" w:rsidRDefault="0000344B" w:rsidP="0000344B">
      <w:pPr>
        <w:tabs>
          <w:tab w:val="left" w:pos="224"/>
        </w:tabs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1) обеспечение развития застроенных территорий общей площадью -  25,3 га;</w:t>
      </w:r>
    </w:p>
    <w:p w:rsidR="0000344B" w:rsidRPr="00E223F2" w:rsidRDefault="0000344B" w:rsidP="0000344B">
      <w:pPr>
        <w:tabs>
          <w:tab w:val="left" w:pos="224"/>
        </w:tabs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2) улучшение жилищных условий жителей города – 851 семей (около 2000 человек), проживающих в многоквартирных домах, снос и реконструкция которых планируется на основании данной программы;</w:t>
      </w:r>
    </w:p>
    <w:p w:rsidR="0000344B" w:rsidRPr="00E223F2" w:rsidRDefault="0000344B" w:rsidP="0000344B">
      <w:pPr>
        <w:tabs>
          <w:tab w:val="left" w:pos="224"/>
        </w:tabs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3) предоставление ориентировочно 36,1 тыс. кв.м. общей площади нового жилья семьям попавшим под расселение;</w:t>
      </w:r>
    </w:p>
    <w:p w:rsidR="0000344B" w:rsidRPr="00E223F2" w:rsidRDefault="0000344B" w:rsidP="0000344B">
      <w:pPr>
        <w:tabs>
          <w:tab w:val="left" w:pos="224"/>
        </w:tabs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4) увеличение объемов жилищного строительства в городе Сарове, ориентировочная площадь вновь возводимых жилых домов около 115 тыс. кв.м.;</w:t>
      </w:r>
    </w:p>
    <w:p w:rsidR="0000344B" w:rsidRPr="00E223F2" w:rsidRDefault="0000344B" w:rsidP="0000344B">
      <w:pPr>
        <w:tabs>
          <w:tab w:val="left" w:pos="224"/>
        </w:tabs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5) количество объектов муниципальной собственности с улучшенными характеристиками -  117 жилых помещений (квартир) с общей площадью 5,1 тыс. кв.м.</w:t>
      </w:r>
    </w:p>
    <w:p w:rsidR="0000344B" w:rsidRPr="00E223F2" w:rsidRDefault="0000344B" w:rsidP="0000344B">
      <w:pPr>
        <w:tabs>
          <w:tab w:val="left" w:pos="224"/>
        </w:tabs>
        <w:rPr>
          <w:rStyle w:val="af4"/>
          <w:rFonts w:ascii="Arial" w:hAnsi="Arial" w:cs="Arial"/>
          <w:b w:val="0"/>
        </w:rPr>
      </w:pPr>
    </w:p>
    <w:p w:rsidR="0000344B" w:rsidRPr="00E223F2" w:rsidRDefault="0000344B" w:rsidP="0000344B">
      <w:pPr>
        <w:tabs>
          <w:tab w:val="left" w:pos="224"/>
          <w:tab w:val="left" w:pos="851"/>
        </w:tabs>
        <w:ind w:left="567"/>
        <w:jc w:val="right"/>
        <w:rPr>
          <w:rStyle w:val="af4"/>
          <w:rFonts w:ascii="Arial" w:hAnsi="Arial" w:cs="Arial"/>
          <w:b w:val="0"/>
        </w:rPr>
        <w:sectPr w:rsidR="0000344B" w:rsidRPr="00E223F2" w:rsidSect="00E223F2">
          <w:footerReference w:type="default" r:id="rId8"/>
          <w:pgSz w:w="11905" w:h="16837"/>
          <w:pgMar w:top="851" w:right="851" w:bottom="85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00344B" w:rsidRPr="00E223F2" w:rsidRDefault="0000344B" w:rsidP="0000344B">
      <w:pPr>
        <w:tabs>
          <w:tab w:val="left" w:pos="224"/>
          <w:tab w:val="left" w:pos="851"/>
        </w:tabs>
        <w:ind w:left="567"/>
        <w:jc w:val="right"/>
        <w:rPr>
          <w:rStyle w:val="af4"/>
          <w:rFonts w:ascii="Arial" w:hAnsi="Arial" w:cs="Arial"/>
          <w:b w:val="0"/>
        </w:rPr>
      </w:pPr>
      <w:r w:rsidRPr="00E223F2">
        <w:rPr>
          <w:rStyle w:val="af4"/>
          <w:rFonts w:ascii="Arial" w:hAnsi="Arial" w:cs="Arial"/>
          <w:b w:val="0"/>
        </w:rPr>
        <w:lastRenderedPageBreak/>
        <w:t>Приложение № 1</w:t>
      </w:r>
    </w:p>
    <w:p w:rsidR="0000344B" w:rsidRPr="00E223F2" w:rsidRDefault="0000344B" w:rsidP="0000344B">
      <w:pPr>
        <w:tabs>
          <w:tab w:val="left" w:pos="224"/>
          <w:tab w:val="left" w:pos="851"/>
        </w:tabs>
        <w:ind w:left="567"/>
        <w:jc w:val="right"/>
        <w:rPr>
          <w:rStyle w:val="af4"/>
          <w:rFonts w:ascii="Arial" w:hAnsi="Arial" w:cs="Arial"/>
          <w:b w:val="0"/>
          <w:bCs w:val="0"/>
        </w:rPr>
      </w:pPr>
      <w:r w:rsidRPr="00E223F2">
        <w:rPr>
          <w:rStyle w:val="af4"/>
          <w:rFonts w:ascii="Arial" w:hAnsi="Arial" w:cs="Arial"/>
          <w:b w:val="0"/>
        </w:rPr>
        <w:t xml:space="preserve">к </w:t>
      </w:r>
      <w:r w:rsidRPr="00E223F2">
        <w:rPr>
          <w:rStyle w:val="af5"/>
          <w:rFonts w:ascii="Arial" w:hAnsi="Arial" w:cs="Arial"/>
          <w:b w:val="0"/>
          <w:color w:val="auto"/>
        </w:rPr>
        <w:t>Муниципальной адресной программе</w:t>
      </w:r>
      <w:r w:rsidRPr="00E223F2">
        <w:rPr>
          <w:rStyle w:val="af4"/>
          <w:rFonts w:ascii="Arial" w:hAnsi="Arial" w:cs="Arial"/>
          <w:b w:val="0"/>
        </w:rPr>
        <w:t xml:space="preserve"> </w:t>
      </w:r>
    </w:p>
    <w:p w:rsidR="0000344B" w:rsidRPr="00E223F2" w:rsidRDefault="0000344B" w:rsidP="0000344B">
      <w:pPr>
        <w:ind w:firstLine="698"/>
        <w:jc w:val="right"/>
        <w:rPr>
          <w:rStyle w:val="af4"/>
          <w:rFonts w:ascii="Arial" w:hAnsi="Arial" w:cs="Arial"/>
          <w:b w:val="0"/>
        </w:rPr>
      </w:pPr>
      <w:r w:rsidRPr="00E223F2">
        <w:rPr>
          <w:rStyle w:val="af4"/>
          <w:rFonts w:ascii="Arial" w:hAnsi="Arial" w:cs="Arial"/>
          <w:b w:val="0"/>
        </w:rPr>
        <w:t xml:space="preserve">сноса многоквартирных домов в целях </w:t>
      </w:r>
    </w:p>
    <w:p w:rsidR="0000344B" w:rsidRPr="00E223F2" w:rsidRDefault="0000344B" w:rsidP="0000344B">
      <w:pPr>
        <w:ind w:firstLine="698"/>
        <w:jc w:val="right"/>
        <w:rPr>
          <w:rStyle w:val="af4"/>
          <w:rFonts w:ascii="Arial" w:hAnsi="Arial" w:cs="Arial"/>
          <w:b w:val="0"/>
        </w:rPr>
      </w:pPr>
      <w:r w:rsidRPr="00E223F2">
        <w:rPr>
          <w:rStyle w:val="af4"/>
          <w:rFonts w:ascii="Arial" w:hAnsi="Arial" w:cs="Arial"/>
          <w:b w:val="0"/>
        </w:rPr>
        <w:t xml:space="preserve">развития застроенных территорий </w:t>
      </w:r>
    </w:p>
    <w:p w:rsidR="0000344B" w:rsidRPr="00E223F2" w:rsidRDefault="0000344B" w:rsidP="0000344B">
      <w:pPr>
        <w:ind w:firstLine="698"/>
        <w:jc w:val="right"/>
        <w:rPr>
          <w:rStyle w:val="af4"/>
          <w:rFonts w:ascii="Arial" w:hAnsi="Arial" w:cs="Arial"/>
          <w:b w:val="0"/>
        </w:rPr>
      </w:pPr>
      <w:r w:rsidRPr="00E223F2">
        <w:rPr>
          <w:rStyle w:val="af4"/>
          <w:rFonts w:ascii="Arial" w:hAnsi="Arial" w:cs="Arial"/>
          <w:b w:val="0"/>
        </w:rPr>
        <w:t>в городе Сарове на период с 2017 по 2025 года,</w:t>
      </w:r>
    </w:p>
    <w:p w:rsidR="0000344B" w:rsidRPr="00E223F2" w:rsidRDefault="0000344B" w:rsidP="0000344B">
      <w:pPr>
        <w:ind w:firstLine="698"/>
        <w:jc w:val="right"/>
        <w:rPr>
          <w:rStyle w:val="af4"/>
          <w:rFonts w:ascii="Arial" w:hAnsi="Arial" w:cs="Arial"/>
          <w:b w:val="0"/>
        </w:rPr>
      </w:pPr>
      <w:r w:rsidRPr="00E223F2">
        <w:rPr>
          <w:rStyle w:val="af4"/>
          <w:rFonts w:ascii="Arial" w:hAnsi="Arial" w:cs="Arial"/>
          <w:b w:val="0"/>
        </w:rPr>
        <w:t>утвержденной решением Городской Думы</w:t>
      </w:r>
    </w:p>
    <w:p w:rsidR="0000344B" w:rsidRPr="00E223F2" w:rsidRDefault="0000344B" w:rsidP="0000344B">
      <w:pPr>
        <w:ind w:firstLine="698"/>
        <w:jc w:val="right"/>
        <w:rPr>
          <w:rFonts w:ascii="Arial" w:hAnsi="Arial" w:cs="Arial"/>
          <w:b/>
        </w:rPr>
      </w:pPr>
      <w:r w:rsidRPr="00E223F2">
        <w:rPr>
          <w:rStyle w:val="af4"/>
          <w:rFonts w:ascii="Arial" w:hAnsi="Arial" w:cs="Arial"/>
          <w:b w:val="0"/>
        </w:rPr>
        <w:t>от 03.08.2017№ 80/6-гд</w:t>
      </w:r>
    </w:p>
    <w:p w:rsidR="0000344B" w:rsidRPr="00E223F2" w:rsidRDefault="0000344B" w:rsidP="0000344B">
      <w:pPr>
        <w:rPr>
          <w:rFonts w:ascii="Arial" w:hAnsi="Arial" w:cs="Arial"/>
        </w:rPr>
      </w:pPr>
    </w:p>
    <w:p w:rsidR="0000344B" w:rsidRPr="00E223F2" w:rsidRDefault="0000344B" w:rsidP="0000344B">
      <w:pPr>
        <w:pStyle w:val="1"/>
        <w:spacing w:line="240" w:lineRule="auto"/>
        <w:rPr>
          <w:rFonts w:ascii="Arial" w:hAnsi="Arial" w:cs="Arial"/>
        </w:rPr>
      </w:pPr>
      <w:r w:rsidRPr="00E223F2">
        <w:rPr>
          <w:rFonts w:ascii="Arial" w:hAnsi="Arial" w:cs="Arial"/>
        </w:rPr>
        <w:t xml:space="preserve">Адресный перечень домов на площадках перспективного строительства, </w:t>
      </w:r>
    </w:p>
    <w:p w:rsidR="0000344B" w:rsidRPr="00E223F2" w:rsidRDefault="0000344B" w:rsidP="0000344B">
      <w:pPr>
        <w:pStyle w:val="1"/>
        <w:spacing w:line="240" w:lineRule="auto"/>
        <w:rPr>
          <w:rFonts w:ascii="Arial" w:hAnsi="Arial" w:cs="Arial"/>
        </w:rPr>
      </w:pPr>
      <w:r w:rsidRPr="00E223F2">
        <w:rPr>
          <w:rFonts w:ascii="Arial" w:hAnsi="Arial" w:cs="Arial"/>
        </w:rPr>
        <w:t>планируемых к сносу и</w:t>
      </w:r>
      <w:r w:rsidRPr="00E223F2">
        <w:rPr>
          <w:rFonts w:ascii="Arial" w:hAnsi="Arial" w:cs="Arial"/>
          <w:bCs w:val="0"/>
        </w:rPr>
        <w:t xml:space="preserve"> реконструкции</w:t>
      </w:r>
      <w:r w:rsidRPr="00E223F2">
        <w:rPr>
          <w:rFonts w:ascii="Arial" w:hAnsi="Arial" w:cs="Arial"/>
        </w:rPr>
        <w:t>:</w:t>
      </w:r>
    </w:p>
    <w:p w:rsidR="0000344B" w:rsidRPr="00E223F2" w:rsidRDefault="0000344B" w:rsidP="0000344B">
      <w:pPr>
        <w:rPr>
          <w:rFonts w:ascii="Arial" w:hAnsi="Arial" w:cs="Arial"/>
        </w:rPr>
      </w:pPr>
    </w:p>
    <w:p w:rsidR="0000344B" w:rsidRPr="00E223F2" w:rsidRDefault="0000344B" w:rsidP="0000344B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7" w:name="sub_101"/>
      <w:r w:rsidRPr="00E223F2">
        <w:rPr>
          <w:rFonts w:ascii="Arial" w:hAnsi="Arial" w:cs="Arial"/>
        </w:rPr>
        <w:t>Участок №1: Территория в районе улиц Зернова, Арзамасская, Матросова.</w:t>
      </w:r>
    </w:p>
    <w:tbl>
      <w:tblPr>
        <w:tblW w:w="10065" w:type="dxa"/>
        <w:tblInd w:w="-176" w:type="dxa"/>
        <w:tblLook w:val="00A0"/>
      </w:tblPr>
      <w:tblGrid>
        <w:gridCol w:w="757"/>
        <w:gridCol w:w="1883"/>
        <w:gridCol w:w="955"/>
        <w:gridCol w:w="1559"/>
        <w:gridCol w:w="1985"/>
        <w:gridCol w:w="1275"/>
        <w:gridCol w:w="1651"/>
      </w:tblGrid>
      <w:tr w:rsidR="0000344B" w:rsidRPr="00E223F2" w:rsidTr="00E223F2">
        <w:trPr>
          <w:trHeight w:val="411"/>
        </w:trPr>
        <w:tc>
          <w:tcPr>
            <w:tcW w:w="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bookmarkEnd w:id="17"/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№/</w:t>
            </w:r>
            <w:r w:rsidRPr="00E223F2">
              <w:rPr>
                <w:rFonts w:ascii="Arial" w:hAnsi="Arial" w:cs="Arial"/>
                <w:color w:val="000000"/>
                <w:lang w:val="en-US"/>
              </w:rPr>
              <w:t>n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Наименование</w:t>
            </w:r>
          </w:p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улицы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Номер дома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Кол-во квартир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Общий</w:t>
            </w:r>
          </w:p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метраж (кв.м.)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Примечание</w:t>
            </w:r>
          </w:p>
        </w:tc>
      </w:tr>
      <w:tr w:rsidR="0000344B" w:rsidRPr="00E223F2" w:rsidTr="00E223F2">
        <w:trPr>
          <w:trHeight w:val="485"/>
        </w:trPr>
        <w:tc>
          <w:tcPr>
            <w:tcW w:w="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5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left="49" w:right="-78" w:hanging="49"/>
              <w:jc w:val="center"/>
              <w:rPr>
                <w:rFonts w:ascii="Arial" w:hAnsi="Arial" w:cs="Arial"/>
                <w:color w:val="000000"/>
                <w:highlight w:val="cyan"/>
              </w:rPr>
            </w:pPr>
            <w:r w:rsidRPr="00E223F2">
              <w:rPr>
                <w:rFonts w:ascii="Arial" w:hAnsi="Arial" w:cs="Arial"/>
                <w:color w:val="000000"/>
              </w:rPr>
              <w:t>из них квартир, находящихся в  муниципальной собственности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1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555,5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509,1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3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263,3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4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256,5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5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256,0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6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254,0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530,2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529,3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255,3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876,1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879,1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952,1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525,2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264,7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252,7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525,7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263,8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554,7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262,7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527,9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527,5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262,0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267,6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545,2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521,5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282,4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Зернова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553,6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Арзамасская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523,2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Арзамасская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523,3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64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Матросова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555,7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Матросова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528,3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Матросова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517,9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Матросова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right="34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526,4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30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17"/>
              <w:jc w:val="right"/>
              <w:rPr>
                <w:rFonts w:ascii="Arial" w:hAnsi="Arial" w:cs="Arial"/>
                <w:b/>
                <w:color w:val="000000"/>
              </w:rPr>
            </w:pPr>
            <w:r w:rsidRPr="00E223F2">
              <w:rPr>
                <w:rFonts w:ascii="Arial" w:hAnsi="Arial" w:cs="Arial"/>
                <w:b/>
                <w:color w:val="000000"/>
              </w:rPr>
              <w:t>Всего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223F2">
              <w:rPr>
                <w:rFonts w:ascii="Arial" w:hAnsi="Arial" w:cs="Arial"/>
                <w:b/>
                <w:color w:val="000000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223F2">
              <w:rPr>
                <w:rFonts w:ascii="Arial" w:hAnsi="Arial" w:cs="Arial"/>
                <w:b/>
                <w:color w:val="000000"/>
              </w:rPr>
              <w:t>420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223F2">
              <w:rPr>
                <w:rFonts w:ascii="Arial" w:hAnsi="Arial" w:cs="Arial"/>
                <w:b/>
                <w:color w:val="000000"/>
              </w:rPr>
              <w:t>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hanging="16"/>
              <w:jc w:val="center"/>
              <w:rPr>
                <w:rFonts w:ascii="Arial" w:hAnsi="Arial" w:cs="Arial"/>
                <w:b/>
                <w:color w:val="000000"/>
              </w:rPr>
            </w:pPr>
            <w:r w:rsidRPr="00E223F2">
              <w:rPr>
                <w:rFonts w:ascii="Arial" w:hAnsi="Arial" w:cs="Arial"/>
                <w:b/>
                <w:color w:val="000000"/>
              </w:rPr>
              <w:t>15 428,5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00344B" w:rsidRPr="00E223F2" w:rsidRDefault="0000344B" w:rsidP="0000344B">
      <w:pPr>
        <w:spacing w:line="360" w:lineRule="auto"/>
        <w:ind w:left="720"/>
        <w:rPr>
          <w:rFonts w:ascii="Arial" w:hAnsi="Arial" w:cs="Arial"/>
          <w:b/>
          <w:bCs/>
        </w:rPr>
      </w:pPr>
    </w:p>
    <w:p w:rsidR="0000344B" w:rsidRPr="00E223F2" w:rsidRDefault="0000344B" w:rsidP="0000344B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426" w:firstLine="273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>Участок №2: Территория в районе улиц Победы, Александровича, Пионерская и проспекта Октябрьский.</w:t>
      </w:r>
    </w:p>
    <w:tbl>
      <w:tblPr>
        <w:tblW w:w="10065" w:type="dxa"/>
        <w:tblInd w:w="-176" w:type="dxa"/>
        <w:tblLook w:val="00A0"/>
      </w:tblPr>
      <w:tblGrid>
        <w:gridCol w:w="761"/>
        <w:gridCol w:w="1960"/>
        <w:gridCol w:w="955"/>
        <w:gridCol w:w="1522"/>
        <w:gridCol w:w="1972"/>
        <w:gridCol w:w="1272"/>
        <w:gridCol w:w="1623"/>
      </w:tblGrid>
      <w:tr w:rsidR="0000344B" w:rsidRPr="00E223F2" w:rsidTr="00E223F2">
        <w:trPr>
          <w:trHeight w:val="422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№/</w:t>
            </w:r>
            <w:r w:rsidRPr="00E223F2">
              <w:rPr>
                <w:rFonts w:ascii="Arial" w:hAnsi="Arial" w:cs="Arial"/>
                <w:color w:val="000000"/>
                <w:lang w:val="en-US"/>
              </w:rPr>
              <w:t>n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Наименование</w:t>
            </w:r>
          </w:p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улицы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Номер дома</w:t>
            </w:r>
          </w:p>
        </w:tc>
        <w:tc>
          <w:tcPr>
            <w:tcW w:w="3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Кол-во квартир (ед.)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Общий</w:t>
            </w:r>
          </w:p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метраж (кв.м.)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Примечание</w:t>
            </w:r>
          </w:p>
        </w:tc>
      </w:tr>
      <w:tr w:rsidR="0000344B" w:rsidRPr="00E223F2" w:rsidTr="00E223F2">
        <w:trPr>
          <w:trHeight w:val="610"/>
        </w:trPr>
        <w:tc>
          <w:tcPr>
            <w:tcW w:w="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5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всего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left="49" w:right="-78" w:hanging="49"/>
              <w:jc w:val="center"/>
              <w:rPr>
                <w:rFonts w:ascii="Arial" w:hAnsi="Arial" w:cs="Arial"/>
                <w:color w:val="000000"/>
                <w:highlight w:val="cyan"/>
              </w:rPr>
            </w:pPr>
            <w:r w:rsidRPr="00E223F2">
              <w:rPr>
                <w:rFonts w:ascii="Arial" w:hAnsi="Arial" w:cs="Arial"/>
                <w:color w:val="000000"/>
              </w:rPr>
              <w:t>из них квартир, находящихся в  муниципальной собственности</w:t>
            </w: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511,2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515,6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393,8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4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515,2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5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377,3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E223F2">
              <w:rPr>
                <w:rFonts w:ascii="Arial" w:hAnsi="Arial" w:cs="Arial"/>
                <w:color w:val="000000"/>
                <w:lang w:val="en-US"/>
              </w:rPr>
              <w:t>6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6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529,5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7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381,2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382,2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10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381,0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17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572,8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572,2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19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582,7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20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577,0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578,2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22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581,3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23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581,7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left="49" w:hanging="49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24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383,5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25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382,8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4B" w:rsidRPr="00E223F2" w:rsidRDefault="0000344B" w:rsidP="00FB1FA5">
            <w:pPr>
              <w:ind w:left="49" w:hanging="16"/>
              <w:jc w:val="center"/>
              <w:rPr>
                <w:rFonts w:ascii="Arial" w:hAnsi="Arial" w:cs="Arial"/>
                <w:color w:val="000000"/>
              </w:rPr>
            </w:pPr>
            <w:r w:rsidRPr="00E223F2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26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386,9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Победы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27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386,6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21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проспект Октябрьский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552,9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22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проспект Октябрьский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10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371,7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23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проспект Октябрьский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375,6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24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проспект Октябрьский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19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560,1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проспект Октябрьский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575,7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26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проспект Октябрьский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369,3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27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проспект Октябрьский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23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371,7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28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проспект Октябрьский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29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379,0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29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проспект Октябрьский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573,8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right="-108"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Александровича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565,5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31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right="-108"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Александровича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568,1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lastRenderedPageBreak/>
              <w:t>32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right="-108"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Александровича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7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380,0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right="-108"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Александровича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379,8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34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right="-108"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Александровича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10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378,2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35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right="-108"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Александровича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383,8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36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right="-108"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Александровича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15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362,3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37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right="-108"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Александровича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17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375,1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right="-108"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Александровича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17а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109,2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39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right="-108"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Пионерская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569,6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40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Пионерская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7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381,0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41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Пионерская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9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2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383,1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42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Пионерская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11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377,0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43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Пионерская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-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369,1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44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Пионерская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14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8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381,4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45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Пионерская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16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16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444,0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46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3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Пионерская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18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12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</w:rPr>
            </w:pPr>
            <w:r w:rsidRPr="00E223F2">
              <w:rPr>
                <w:rFonts w:ascii="Arial" w:hAnsi="Arial" w:cs="Arial"/>
              </w:rPr>
              <w:t>575,0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</w:rPr>
            </w:pPr>
          </w:p>
        </w:tc>
      </w:tr>
      <w:tr w:rsidR="0000344B" w:rsidRPr="00E223F2" w:rsidTr="00E223F2">
        <w:trPr>
          <w:trHeight w:val="255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459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459"/>
              <w:jc w:val="right"/>
              <w:rPr>
                <w:rFonts w:ascii="Arial" w:hAnsi="Arial" w:cs="Arial"/>
                <w:b/>
              </w:rPr>
            </w:pPr>
            <w:r w:rsidRPr="00E223F2">
              <w:rPr>
                <w:rFonts w:ascii="Arial" w:hAnsi="Arial" w:cs="Arial"/>
                <w:b/>
                <w:color w:val="000000"/>
              </w:rPr>
              <w:t>Всего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jc w:val="center"/>
              <w:rPr>
                <w:rFonts w:ascii="Arial" w:hAnsi="Arial" w:cs="Arial"/>
                <w:b/>
              </w:rPr>
            </w:pPr>
            <w:r w:rsidRPr="00E223F2">
              <w:rPr>
                <w:rFonts w:ascii="Arial" w:hAnsi="Arial" w:cs="Arial"/>
                <w:b/>
              </w:rPr>
              <w:t>46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  <w:b/>
              </w:rPr>
            </w:pPr>
            <w:r w:rsidRPr="00E223F2">
              <w:rPr>
                <w:rFonts w:ascii="Arial" w:hAnsi="Arial" w:cs="Arial"/>
                <w:b/>
              </w:rPr>
              <w:t>431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  <w:b/>
              </w:rPr>
            </w:pPr>
            <w:r w:rsidRPr="00E223F2">
              <w:rPr>
                <w:rFonts w:ascii="Arial" w:hAnsi="Arial" w:cs="Arial"/>
                <w:b/>
              </w:rPr>
              <w:t>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44B" w:rsidRPr="00E223F2" w:rsidRDefault="0000344B" w:rsidP="00FB1FA5">
            <w:pPr>
              <w:ind w:firstLine="34"/>
              <w:jc w:val="center"/>
              <w:rPr>
                <w:rFonts w:ascii="Arial" w:hAnsi="Arial" w:cs="Arial"/>
                <w:b/>
              </w:rPr>
            </w:pPr>
            <w:r w:rsidRPr="00E223F2">
              <w:rPr>
                <w:rFonts w:ascii="Arial" w:hAnsi="Arial" w:cs="Arial"/>
                <w:b/>
              </w:rPr>
              <w:t>20 684,7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44B" w:rsidRPr="00E223F2" w:rsidRDefault="0000344B" w:rsidP="00FB1FA5">
            <w:pPr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0344B" w:rsidRPr="00E223F2" w:rsidRDefault="0000344B" w:rsidP="0000344B">
      <w:pPr>
        <w:rPr>
          <w:rFonts w:ascii="Arial" w:hAnsi="Arial" w:cs="Arial"/>
        </w:rPr>
      </w:pPr>
    </w:p>
    <w:p w:rsidR="0000344B" w:rsidRPr="00E223F2" w:rsidRDefault="0000344B" w:rsidP="0000344B">
      <w:pPr>
        <w:ind w:firstLine="709"/>
        <w:jc w:val="both"/>
        <w:rPr>
          <w:rFonts w:ascii="Arial" w:hAnsi="Arial" w:cs="Arial"/>
        </w:rPr>
      </w:pPr>
      <w:r w:rsidRPr="00E223F2">
        <w:rPr>
          <w:rFonts w:ascii="Arial" w:hAnsi="Arial" w:cs="Arial"/>
        </w:rPr>
        <w:t xml:space="preserve">Суммарная площадь жилищного фонда, находящегося на территориях перспективного развития  в городе составляет 36 113,2 кв. м., из них площадь объектов </w:t>
      </w:r>
      <w:r w:rsidRPr="00E223F2">
        <w:rPr>
          <w:rFonts w:ascii="Arial" w:hAnsi="Arial" w:cs="Arial"/>
          <w:color w:val="000000"/>
        </w:rPr>
        <w:t>находящихся в  муниципальной собственности</w:t>
      </w:r>
      <w:r w:rsidRPr="00E223F2">
        <w:rPr>
          <w:rFonts w:ascii="Arial" w:hAnsi="Arial" w:cs="Arial"/>
        </w:rPr>
        <w:t xml:space="preserve"> - 5 098,8 кв.м.</w:t>
      </w:r>
    </w:p>
    <w:p w:rsidR="0000344B" w:rsidRPr="00E223F2" w:rsidRDefault="0000344B" w:rsidP="0000344B">
      <w:pPr>
        <w:spacing w:after="1" w:line="240" w:lineRule="atLeast"/>
        <w:jc w:val="both"/>
        <w:rPr>
          <w:rStyle w:val="af4"/>
          <w:rFonts w:ascii="Arial" w:hAnsi="Arial" w:cs="Arial"/>
        </w:rPr>
      </w:pPr>
      <w:r w:rsidRPr="00E223F2">
        <w:rPr>
          <w:rFonts w:ascii="Arial" w:hAnsi="Arial" w:cs="Arial"/>
        </w:rPr>
        <w:br w:type="page"/>
      </w:r>
      <w:r w:rsidR="00E223F2">
        <w:rPr>
          <w:rFonts w:ascii="Arial" w:hAnsi="Arial" w:cs="Arial"/>
          <w:b/>
          <w:bCs/>
          <w:noProof/>
          <w:color w:val="26282F"/>
        </w:rPr>
        <w:lastRenderedPageBreak/>
        <w:drawing>
          <wp:inline distT="0" distB="0" distL="0" distR="0">
            <wp:extent cx="6203950" cy="8915400"/>
            <wp:effectExtent l="19050" t="0" r="6350" b="0"/>
            <wp:docPr id="1" name="Рисунок 1" descr="УАГ 20170530 Развитие застроенных территорий Участ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АГ 20170530 Развитие застроенных территорий Участ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4B" w:rsidRPr="00E223F2" w:rsidRDefault="0000344B" w:rsidP="0000344B">
      <w:pPr>
        <w:spacing w:after="1" w:line="240" w:lineRule="atLeast"/>
        <w:jc w:val="both"/>
        <w:rPr>
          <w:rStyle w:val="af4"/>
          <w:rFonts w:ascii="Arial" w:hAnsi="Arial" w:cs="Arial"/>
        </w:rPr>
      </w:pPr>
    </w:p>
    <w:p w:rsidR="0000344B" w:rsidRPr="00E223F2" w:rsidRDefault="0000344B" w:rsidP="0000344B">
      <w:pPr>
        <w:spacing w:after="1" w:line="240" w:lineRule="atLeast"/>
        <w:jc w:val="both"/>
        <w:rPr>
          <w:rStyle w:val="af4"/>
          <w:rFonts w:ascii="Arial" w:hAnsi="Arial" w:cs="Arial"/>
        </w:rPr>
      </w:pPr>
    </w:p>
    <w:p w:rsidR="0000344B" w:rsidRPr="00E223F2" w:rsidRDefault="0000344B" w:rsidP="0000344B">
      <w:pPr>
        <w:spacing w:after="1" w:line="240" w:lineRule="atLeast"/>
        <w:jc w:val="both"/>
        <w:rPr>
          <w:rStyle w:val="af4"/>
          <w:rFonts w:ascii="Arial" w:hAnsi="Arial" w:cs="Arial"/>
        </w:rPr>
      </w:pPr>
    </w:p>
    <w:p w:rsidR="0000344B" w:rsidRPr="00E223F2" w:rsidRDefault="00E223F2" w:rsidP="0000344B">
      <w:pPr>
        <w:spacing w:after="1"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26282F"/>
        </w:rPr>
        <w:lastRenderedPageBreak/>
        <w:drawing>
          <wp:inline distT="0" distB="0" distL="0" distR="0">
            <wp:extent cx="6184900" cy="8870950"/>
            <wp:effectExtent l="19050" t="0" r="6350" b="0"/>
            <wp:docPr id="2" name="Рисунок 2" descr="УАГ%2020170530%20Развитие%20застроенных%20территорий%20Участок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АГ%2020170530%20Развитие%20застроенных%20территорий%20Участок%2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DD4" w:rsidRPr="00E223F2" w:rsidRDefault="00CB3DD4" w:rsidP="0000344B">
      <w:pPr>
        <w:spacing w:after="1" w:line="240" w:lineRule="atLeast"/>
        <w:jc w:val="center"/>
        <w:rPr>
          <w:rFonts w:ascii="Arial" w:hAnsi="Arial" w:cs="Arial"/>
        </w:rPr>
      </w:pPr>
    </w:p>
    <w:sectPr w:rsidR="00CB3DD4" w:rsidRPr="00E223F2" w:rsidSect="00E223F2">
      <w:footerReference w:type="even" r:id="rId11"/>
      <w:footerReference w:type="default" r:id="rId12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046" w:rsidRDefault="00550046">
      <w:r>
        <w:separator/>
      </w:r>
    </w:p>
  </w:endnote>
  <w:endnote w:type="continuationSeparator" w:id="1">
    <w:p w:rsidR="00550046" w:rsidRDefault="005500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44B" w:rsidRDefault="00785658">
    <w:pPr>
      <w:pStyle w:val="a4"/>
      <w:jc w:val="right"/>
    </w:pPr>
    <w:fldSimple w:instr=" PAGE   \* MERGEFORMAT ">
      <w:r w:rsidR="00E223F2">
        <w:rPr>
          <w:noProof/>
        </w:rPr>
        <w:t>2</w:t>
      </w:r>
    </w:fldSimple>
  </w:p>
  <w:p w:rsidR="0000344B" w:rsidRDefault="0000344B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9EE" w:rsidRDefault="00785658" w:rsidP="0082448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D39E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D39EE" w:rsidRDefault="006D39E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9EE" w:rsidRDefault="00785658" w:rsidP="0082448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D39E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223F2">
      <w:rPr>
        <w:rStyle w:val="a6"/>
        <w:noProof/>
      </w:rPr>
      <w:t>11</w:t>
    </w:r>
    <w:r>
      <w:rPr>
        <w:rStyle w:val="a6"/>
      </w:rPr>
      <w:fldChar w:fldCharType="end"/>
    </w:r>
  </w:p>
  <w:p w:rsidR="006D39EE" w:rsidRDefault="006D39E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046" w:rsidRDefault="00550046">
      <w:r>
        <w:separator/>
      </w:r>
    </w:p>
  </w:footnote>
  <w:footnote w:type="continuationSeparator" w:id="1">
    <w:p w:rsidR="00550046" w:rsidRDefault="005500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0FA3"/>
    <w:multiLevelType w:val="singleLevel"/>
    <w:tmpl w:val="23B07676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">
    <w:nsid w:val="04585E6C"/>
    <w:multiLevelType w:val="hybridMultilevel"/>
    <w:tmpl w:val="604A5A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B0DC7"/>
    <w:multiLevelType w:val="hybridMultilevel"/>
    <w:tmpl w:val="C480FA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FF1E9E"/>
    <w:multiLevelType w:val="hybridMultilevel"/>
    <w:tmpl w:val="CFCC78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C2835"/>
    <w:multiLevelType w:val="hybridMultilevel"/>
    <w:tmpl w:val="74F41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C3858"/>
    <w:multiLevelType w:val="hybridMultilevel"/>
    <w:tmpl w:val="3E187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F54C2"/>
    <w:multiLevelType w:val="hybridMultilevel"/>
    <w:tmpl w:val="EF7AA90C"/>
    <w:lvl w:ilvl="0" w:tplc="8536F00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D101B7B"/>
    <w:multiLevelType w:val="hybridMultilevel"/>
    <w:tmpl w:val="D750D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418EE"/>
    <w:multiLevelType w:val="hybridMultilevel"/>
    <w:tmpl w:val="1C1A82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5B12C08"/>
    <w:multiLevelType w:val="hybridMultilevel"/>
    <w:tmpl w:val="ED92B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E44FF"/>
    <w:multiLevelType w:val="hybridMultilevel"/>
    <w:tmpl w:val="F4AC279A"/>
    <w:lvl w:ilvl="0" w:tplc="944C8B9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BCA32C8"/>
    <w:multiLevelType w:val="hybridMultilevel"/>
    <w:tmpl w:val="CFCC78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B0FEC"/>
    <w:multiLevelType w:val="singleLevel"/>
    <w:tmpl w:val="D646FD1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28A0489"/>
    <w:multiLevelType w:val="hybridMultilevel"/>
    <w:tmpl w:val="5298205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33145499"/>
    <w:multiLevelType w:val="hybridMultilevel"/>
    <w:tmpl w:val="0B2E334E"/>
    <w:lvl w:ilvl="0" w:tplc="65303B42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437692E2">
      <w:start w:val="1"/>
      <w:numFmt w:val="bullet"/>
      <w:lvlText w:val="­"/>
      <w:lvlJc w:val="left"/>
      <w:pPr>
        <w:tabs>
          <w:tab w:val="num" w:pos="1364"/>
        </w:tabs>
        <w:ind w:left="1080" w:firstLine="0"/>
      </w:pPr>
      <w:rPr>
        <w:rFonts w:ascii="Courier New" w:hAnsi="Courier New" w:hint="default"/>
      </w:rPr>
    </w:lvl>
    <w:lvl w:ilvl="2" w:tplc="260C08EC">
      <w:start w:val="1"/>
      <w:numFmt w:val="bullet"/>
      <w:lvlText w:val=""/>
      <w:lvlJc w:val="left"/>
      <w:pPr>
        <w:tabs>
          <w:tab w:val="num" w:pos="2084"/>
        </w:tabs>
        <w:ind w:left="1800" w:firstLine="0"/>
      </w:pPr>
      <w:rPr>
        <w:rFonts w:ascii="Wingdings" w:hAnsi="Wingdings" w:hint="default"/>
      </w:rPr>
    </w:lvl>
    <w:lvl w:ilvl="3" w:tplc="F87A12BE">
      <w:start w:val="1"/>
      <w:numFmt w:val="bullet"/>
      <w:lvlText w:val="­"/>
      <w:lvlJc w:val="left"/>
      <w:pPr>
        <w:tabs>
          <w:tab w:val="num" w:pos="2804"/>
        </w:tabs>
        <w:ind w:left="2520" w:firstLine="0"/>
      </w:pPr>
      <w:rPr>
        <w:rFonts w:ascii="Courier New" w:hAnsi="Courier New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AF0C11"/>
    <w:multiLevelType w:val="hybridMultilevel"/>
    <w:tmpl w:val="5A62F07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58A2E10"/>
    <w:multiLevelType w:val="hybridMultilevel"/>
    <w:tmpl w:val="A9F0D4C0"/>
    <w:lvl w:ilvl="0" w:tplc="902C7290">
      <w:numFmt w:val="bullet"/>
      <w:lvlText w:val="-"/>
      <w:lvlJc w:val="left"/>
      <w:pPr>
        <w:tabs>
          <w:tab w:val="num" w:pos="1308"/>
        </w:tabs>
        <w:ind w:left="1308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45B61D48"/>
    <w:multiLevelType w:val="hybridMultilevel"/>
    <w:tmpl w:val="123627BA"/>
    <w:lvl w:ilvl="0" w:tplc="7CB48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18">
    <w:nsid w:val="45C839FE"/>
    <w:multiLevelType w:val="hybridMultilevel"/>
    <w:tmpl w:val="0A76B22A"/>
    <w:lvl w:ilvl="0" w:tplc="902C7290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7B11CC8"/>
    <w:multiLevelType w:val="hybridMultilevel"/>
    <w:tmpl w:val="3E18B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DC1DC2"/>
    <w:multiLevelType w:val="hybridMultilevel"/>
    <w:tmpl w:val="10AA8F66"/>
    <w:lvl w:ilvl="0" w:tplc="902C729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F1763E1"/>
    <w:multiLevelType w:val="hybridMultilevel"/>
    <w:tmpl w:val="02F001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7D85136"/>
    <w:multiLevelType w:val="hybridMultilevel"/>
    <w:tmpl w:val="85963F84"/>
    <w:lvl w:ilvl="0" w:tplc="D2CA453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1B35371"/>
    <w:multiLevelType w:val="hybridMultilevel"/>
    <w:tmpl w:val="D584C37C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B2368EB"/>
    <w:multiLevelType w:val="hybridMultilevel"/>
    <w:tmpl w:val="DC7AC01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342A7D"/>
    <w:multiLevelType w:val="hybridMultilevel"/>
    <w:tmpl w:val="1AD6EC1E"/>
    <w:lvl w:ilvl="0" w:tplc="46A8FAAC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3F421A"/>
    <w:multiLevelType w:val="hybridMultilevel"/>
    <w:tmpl w:val="5E009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3B95B98"/>
    <w:multiLevelType w:val="hybridMultilevel"/>
    <w:tmpl w:val="2CD2DE1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6B54374"/>
    <w:multiLevelType w:val="hybridMultilevel"/>
    <w:tmpl w:val="B7D6042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D8BA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lvl w:ilvl="0">
        <w:start w:val="6"/>
        <w:numFmt w:val="decimal"/>
        <w:lvlText w:val="%1)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3"/>
  </w:num>
  <w:num w:numId="4">
    <w:abstractNumId w:val="26"/>
  </w:num>
  <w:num w:numId="5">
    <w:abstractNumId w:val="20"/>
  </w:num>
  <w:num w:numId="6">
    <w:abstractNumId w:val="16"/>
  </w:num>
  <w:num w:numId="7">
    <w:abstractNumId w:val="18"/>
  </w:num>
  <w:num w:numId="8">
    <w:abstractNumId w:val="6"/>
  </w:num>
  <w:num w:numId="9">
    <w:abstractNumId w:val="25"/>
  </w:num>
  <w:num w:numId="10">
    <w:abstractNumId w:val="17"/>
  </w:num>
  <w:num w:numId="11">
    <w:abstractNumId w:val="12"/>
  </w:num>
  <w:num w:numId="12">
    <w:abstractNumId w:val="28"/>
  </w:num>
  <w:num w:numId="13">
    <w:abstractNumId w:val="2"/>
  </w:num>
  <w:num w:numId="14">
    <w:abstractNumId w:val="22"/>
  </w:num>
  <w:num w:numId="15">
    <w:abstractNumId w:val="19"/>
  </w:num>
  <w:num w:numId="16">
    <w:abstractNumId w:val="10"/>
  </w:num>
  <w:num w:numId="17">
    <w:abstractNumId w:val="15"/>
  </w:num>
  <w:num w:numId="18">
    <w:abstractNumId w:val="7"/>
  </w:num>
  <w:num w:numId="19">
    <w:abstractNumId w:val="14"/>
  </w:num>
  <w:num w:numId="20">
    <w:abstractNumId w:val="4"/>
  </w:num>
  <w:num w:numId="21">
    <w:abstractNumId w:val="5"/>
  </w:num>
  <w:num w:numId="22">
    <w:abstractNumId w:val="23"/>
  </w:num>
  <w:num w:numId="23">
    <w:abstractNumId w:val="1"/>
  </w:num>
  <w:num w:numId="24">
    <w:abstractNumId w:val="24"/>
  </w:num>
  <w:num w:numId="25">
    <w:abstractNumId w:val="8"/>
  </w:num>
  <w:num w:numId="26">
    <w:abstractNumId w:val="21"/>
  </w:num>
  <w:num w:numId="27">
    <w:abstractNumId w:val="11"/>
  </w:num>
  <w:num w:numId="28">
    <w:abstractNumId w:val="27"/>
  </w:num>
  <w:num w:numId="29">
    <w:abstractNumId w:val="3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1CD8"/>
    <w:rsid w:val="000026A4"/>
    <w:rsid w:val="0000344B"/>
    <w:rsid w:val="0000591F"/>
    <w:rsid w:val="00005C0A"/>
    <w:rsid w:val="00012EE7"/>
    <w:rsid w:val="00017F66"/>
    <w:rsid w:val="0002010C"/>
    <w:rsid w:val="0002444C"/>
    <w:rsid w:val="00024D82"/>
    <w:rsid w:val="000361C4"/>
    <w:rsid w:val="000522BE"/>
    <w:rsid w:val="00054B44"/>
    <w:rsid w:val="0006007C"/>
    <w:rsid w:val="0006018F"/>
    <w:rsid w:val="00060AE0"/>
    <w:rsid w:val="0006538E"/>
    <w:rsid w:val="000718D4"/>
    <w:rsid w:val="000745FC"/>
    <w:rsid w:val="00085A40"/>
    <w:rsid w:val="0009497C"/>
    <w:rsid w:val="000B1168"/>
    <w:rsid w:val="000B1A77"/>
    <w:rsid w:val="000B6A15"/>
    <w:rsid w:val="000B7ABD"/>
    <w:rsid w:val="000C2AF3"/>
    <w:rsid w:val="000F3212"/>
    <w:rsid w:val="000F4C3E"/>
    <w:rsid w:val="00100CF1"/>
    <w:rsid w:val="0010281E"/>
    <w:rsid w:val="00102B87"/>
    <w:rsid w:val="00111AAB"/>
    <w:rsid w:val="00115FC0"/>
    <w:rsid w:val="00117D7C"/>
    <w:rsid w:val="0012585D"/>
    <w:rsid w:val="0013102B"/>
    <w:rsid w:val="00131D0F"/>
    <w:rsid w:val="001455AB"/>
    <w:rsid w:val="00146A0B"/>
    <w:rsid w:val="00146A57"/>
    <w:rsid w:val="00152D26"/>
    <w:rsid w:val="001673B0"/>
    <w:rsid w:val="00171F84"/>
    <w:rsid w:val="00184A9F"/>
    <w:rsid w:val="0018581B"/>
    <w:rsid w:val="001A0260"/>
    <w:rsid w:val="001A05A6"/>
    <w:rsid w:val="001A0A16"/>
    <w:rsid w:val="001A181D"/>
    <w:rsid w:val="001A3503"/>
    <w:rsid w:val="001A401A"/>
    <w:rsid w:val="001C215C"/>
    <w:rsid w:val="001C5EFD"/>
    <w:rsid w:val="001E1217"/>
    <w:rsid w:val="001E6EBD"/>
    <w:rsid w:val="001F5D84"/>
    <w:rsid w:val="00204DD1"/>
    <w:rsid w:val="002332DA"/>
    <w:rsid w:val="002648E7"/>
    <w:rsid w:val="0026643F"/>
    <w:rsid w:val="002706A8"/>
    <w:rsid w:val="00272027"/>
    <w:rsid w:val="00277660"/>
    <w:rsid w:val="00277B0B"/>
    <w:rsid w:val="00283EAF"/>
    <w:rsid w:val="00284A7C"/>
    <w:rsid w:val="00287554"/>
    <w:rsid w:val="0028772A"/>
    <w:rsid w:val="00292501"/>
    <w:rsid w:val="00294377"/>
    <w:rsid w:val="00296139"/>
    <w:rsid w:val="002A474A"/>
    <w:rsid w:val="002A5893"/>
    <w:rsid w:val="002B61A5"/>
    <w:rsid w:val="002C35DA"/>
    <w:rsid w:val="002C550A"/>
    <w:rsid w:val="002D58D8"/>
    <w:rsid w:val="002E7179"/>
    <w:rsid w:val="00303731"/>
    <w:rsid w:val="00303EC5"/>
    <w:rsid w:val="003071CE"/>
    <w:rsid w:val="00311FA5"/>
    <w:rsid w:val="00312C2E"/>
    <w:rsid w:val="00313D2D"/>
    <w:rsid w:val="00332733"/>
    <w:rsid w:val="00332CE5"/>
    <w:rsid w:val="00340EE1"/>
    <w:rsid w:val="003457C6"/>
    <w:rsid w:val="003509F4"/>
    <w:rsid w:val="003523A0"/>
    <w:rsid w:val="00357B2A"/>
    <w:rsid w:val="0036429D"/>
    <w:rsid w:val="003652EE"/>
    <w:rsid w:val="003706D2"/>
    <w:rsid w:val="0037077B"/>
    <w:rsid w:val="0037797B"/>
    <w:rsid w:val="0038106F"/>
    <w:rsid w:val="003811D3"/>
    <w:rsid w:val="003911FB"/>
    <w:rsid w:val="003B1C03"/>
    <w:rsid w:val="003C0B56"/>
    <w:rsid w:val="003C2E42"/>
    <w:rsid w:val="003C4AF6"/>
    <w:rsid w:val="003D01BA"/>
    <w:rsid w:val="003D3D8C"/>
    <w:rsid w:val="003D7B23"/>
    <w:rsid w:val="003E26FC"/>
    <w:rsid w:val="003E3B3A"/>
    <w:rsid w:val="003F424B"/>
    <w:rsid w:val="00400D64"/>
    <w:rsid w:val="00401A3A"/>
    <w:rsid w:val="00410810"/>
    <w:rsid w:val="0041450F"/>
    <w:rsid w:val="004211BD"/>
    <w:rsid w:val="004222DC"/>
    <w:rsid w:val="00424E7F"/>
    <w:rsid w:val="00426DB5"/>
    <w:rsid w:val="00430A83"/>
    <w:rsid w:val="00432751"/>
    <w:rsid w:val="0044755F"/>
    <w:rsid w:val="0044781C"/>
    <w:rsid w:val="00467F73"/>
    <w:rsid w:val="00477267"/>
    <w:rsid w:val="00483A6B"/>
    <w:rsid w:val="00490480"/>
    <w:rsid w:val="004A1ECD"/>
    <w:rsid w:val="004A2321"/>
    <w:rsid w:val="004B29F8"/>
    <w:rsid w:val="004C0E28"/>
    <w:rsid w:val="004D1C8A"/>
    <w:rsid w:val="004D4238"/>
    <w:rsid w:val="004E27E4"/>
    <w:rsid w:val="004E79CB"/>
    <w:rsid w:val="004F14D8"/>
    <w:rsid w:val="00502843"/>
    <w:rsid w:val="00522662"/>
    <w:rsid w:val="005228EE"/>
    <w:rsid w:val="00542267"/>
    <w:rsid w:val="00546FCC"/>
    <w:rsid w:val="00550046"/>
    <w:rsid w:val="00551B15"/>
    <w:rsid w:val="00557202"/>
    <w:rsid w:val="005635A5"/>
    <w:rsid w:val="00563BA8"/>
    <w:rsid w:val="00566264"/>
    <w:rsid w:val="005678B3"/>
    <w:rsid w:val="0057267D"/>
    <w:rsid w:val="005729E9"/>
    <w:rsid w:val="0057540B"/>
    <w:rsid w:val="00594231"/>
    <w:rsid w:val="00595A67"/>
    <w:rsid w:val="00597955"/>
    <w:rsid w:val="005A02EE"/>
    <w:rsid w:val="005A1AF7"/>
    <w:rsid w:val="005A2729"/>
    <w:rsid w:val="005A40A1"/>
    <w:rsid w:val="005A4DDC"/>
    <w:rsid w:val="005A565D"/>
    <w:rsid w:val="005B3F1C"/>
    <w:rsid w:val="005B4DB2"/>
    <w:rsid w:val="005C069F"/>
    <w:rsid w:val="005D27CC"/>
    <w:rsid w:val="005E01CA"/>
    <w:rsid w:val="005E1458"/>
    <w:rsid w:val="005E343D"/>
    <w:rsid w:val="005F2CB3"/>
    <w:rsid w:val="005F51A7"/>
    <w:rsid w:val="005F5715"/>
    <w:rsid w:val="005F6E81"/>
    <w:rsid w:val="00621C0A"/>
    <w:rsid w:val="0062556A"/>
    <w:rsid w:val="00634ADF"/>
    <w:rsid w:val="0063532A"/>
    <w:rsid w:val="00641F42"/>
    <w:rsid w:val="0065670F"/>
    <w:rsid w:val="00656BB0"/>
    <w:rsid w:val="0066027A"/>
    <w:rsid w:val="00666CA9"/>
    <w:rsid w:val="0067249F"/>
    <w:rsid w:val="00674DA0"/>
    <w:rsid w:val="00674E8D"/>
    <w:rsid w:val="00675084"/>
    <w:rsid w:val="00684A49"/>
    <w:rsid w:val="00693E78"/>
    <w:rsid w:val="0069508C"/>
    <w:rsid w:val="006B27A9"/>
    <w:rsid w:val="006B613A"/>
    <w:rsid w:val="006B6350"/>
    <w:rsid w:val="006B7197"/>
    <w:rsid w:val="006C125D"/>
    <w:rsid w:val="006C25BD"/>
    <w:rsid w:val="006D0318"/>
    <w:rsid w:val="006D39EE"/>
    <w:rsid w:val="006D6DF3"/>
    <w:rsid w:val="006E049D"/>
    <w:rsid w:val="006E1549"/>
    <w:rsid w:val="006E3FF1"/>
    <w:rsid w:val="00707588"/>
    <w:rsid w:val="00715040"/>
    <w:rsid w:val="007262DE"/>
    <w:rsid w:val="00727195"/>
    <w:rsid w:val="0073057C"/>
    <w:rsid w:val="007305BE"/>
    <w:rsid w:val="00741C7D"/>
    <w:rsid w:val="00746492"/>
    <w:rsid w:val="00750013"/>
    <w:rsid w:val="00752A95"/>
    <w:rsid w:val="007549CF"/>
    <w:rsid w:val="007576A4"/>
    <w:rsid w:val="00762553"/>
    <w:rsid w:val="00763582"/>
    <w:rsid w:val="007674A7"/>
    <w:rsid w:val="00767E45"/>
    <w:rsid w:val="00770622"/>
    <w:rsid w:val="007828F1"/>
    <w:rsid w:val="00784F87"/>
    <w:rsid w:val="00785658"/>
    <w:rsid w:val="0078767A"/>
    <w:rsid w:val="00796BB6"/>
    <w:rsid w:val="007A10FE"/>
    <w:rsid w:val="007B094E"/>
    <w:rsid w:val="007B3530"/>
    <w:rsid w:val="007B74BD"/>
    <w:rsid w:val="007C13D1"/>
    <w:rsid w:val="007D0A49"/>
    <w:rsid w:val="007D126C"/>
    <w:rsid w:val="007D2B22"/>
    <w:rsid w:val="007E2148"/>
    <w:rsid w:val="007F3DD6"/>
    <w:rsid w:val="007F4C37"/>
    <w:rsid w:val="00800686"/>
    <w:rsid w:val="008174E0"/>
    <w:rsid w:val="00824483"/>
    <w:rsid w:val="00827D97"/>
    <w:rsid w:val="00834EA2"/>
    <w:rsid w:val="0084013E"/>
    <w:rsid w:val="0085020C"/>
    <w:rsid w:val="00852765"/>
    <w:rsid w:val="00853653"/>
    <w:rsid w:val="00865491"/>
    <w:rsid w:val="008739D0"/>
    <w:rsid w:val="00876EE3"/>
    <w:rsid w:val="0087794A"/>
    <w:rsid w:val="00882611"/>
    <w:rsid w:val="00883B17"/>
    <w:rsid w:val="00884C79"/>
    <w:rsid w:val="00884D83"/>
    <w:rsid w:val="00891532"/>
    <w:rsid w:val="008A44E7"/>
    <w:rsid w:val="008A4C16"/>
    <w:rsid w:val="008B2BC4"/>
    <w:rsid w:val="008B782F"/>
    <w:rsid w:val="008C2050"/>
    <w:rsid w:val="008D1EB6"/>
    <w:rsid w:val="008D4057"/>
    <w:rsid w:val="008D643E"/>
    <w:rsid w:val="008D6BBB"/>
    <w:rsid w:val="008D786B"/>
    <w:rsid w:val="008E6720"/>
    <w:rsid w:val="00901919"/>
    <w:rsid w:val="00901BCD"/>
    <w:rsid w:val="00917AF0"/>
    <w:rsid w:val="00921E0B"/>
    <w:rsid w:val="00942072"/>
    <w:rsid w:val="009427E3"/>
    <w:rsid w:val="00944B5A"/>
    <w:rsid w:val="00950EA7"/>
    <w:rsid w:val="009533E7"/>
    <w:rsid w:val="00961B33"/>
    <w:rsid w:val="009621BB"/>
    <w:rsid w:val="009679C9"/>
    <w:rsid w:val="00971493"/>
    <w:rsid w:val="00974D1A"/>
    <w:rsid w:val="00992C5B"/>
    <w:rsid w:val="009931AB"/>
    <w:rsid w:val="00995F6C"/>
    <w:rsid w:val="009A6864"/>
    <w:rsid w:val="009B76F6"/>
    <w:rsid w:val="009C08A7"/>
    <w:rsid w:val="009C13E4"/>
    <w:rsid w:val="009C24DD"/>
    <w:rsid w:val="009C6C0F"/>
    <w:rsid w:val="009C6EED"/>
    <w:rsid w:val="009C6F94"/>
    <w:rsid w:val="009D6B9B"/>
    <w:rsid w:val="009F2BFA"/>
    <w:rsid w:val="009F4A23"/>
    <w:rsid w:val="009F704C"/>
    <w:rsid w:val="00A00E5E"/>
    <w:rsid w:val="00A110DF"/>
    <w:rsid w:val="00A15DD5"/>
    <w:rsid w:val="00A208D9"/>
    <w:rsid w:val="00A209D4"/>
    <w:rsid w:val="00A21101"/>
    <w:rsid w:val="00A2778C"/>
    <w:rsid w:val="00A32C09"/>
    <w:rsid w:val="00A3725E"/>
    <w:rsid w:val="00A45AD3"/>
    <w:rsid w:val="00A53B43"/>
    <w:rsid w:val="00A61315"/>
    <w:rsid w:val="00A6517D"/>
    <w:rsid w:val="00A7486A"/>
    <w:rsid w:val="00A80797"/>
    <w:rsid w:val="00A820C0"/>
    <w:rsid w:val="00AA3711"/>
    <w:rsid w:val="00AA55F2"/>
    <w:rsid w:val="00AB3B6E"/>
    <w:rsid w:val="00AB599A"/>
    <w:rsid w:val="00AC4664"/>
    <w:rsid w:val="00AD21F4"/>
    <w:rsid w:val="00AD2C72"/>
    <w:rsid w:val="00AD7E98"/>
    <w:rsid w:val="00AF5CFE"/>
    <w:rsid w:val="00AF5E0F"/>
    <w:rsid w:val="00AF686F"/>
    <w:rsid w:val="00B10B44"/>
    <w:rsid w:val="00B30F03"/>
    <w:rsid w:val="00B3230D"/>
    <w:rsid w:val="00B34A83"/>
    <w:rsid w:val="00B34CB4"/>
    <w:rsid w:val="00B452C7"/>
    <w:rsid w:val="00B46630"/>
    <w:rsid w:val="00B46FB2"/>
    <w:rsid w:val="00B5040F"/>
    <w:rsid w:val="00B52A90"/>
    <w:rsid w:val="00B61073"/>
    <w:rsid w:val="00B7096E"/>
    <w:rsid w:val="00B91501"/>
    <w:rsid w:val="00B91CD8"/>
    <w:rsid w:val="00B925E5"/>
    <w:rsid w:val="00BA09B3"/>
    <w:rsid w:val="00BC50A2"/>
    <w:rsid w:val="00BE3637"/>
    <w:rsid w:val="00BF7AFF"/>
    <w:rsid w:val="00C27DF6"/>
    <w:rsid w:val="00C35595"/>
    <w:rsid w:val="00C449FB"/>
    <w:rsid w:val="00C4685B"/>
    <w:rsid w:val="00C46D75"/>
    <w:rsid w:val="00C632A3"/>
    <w:rsid w:val="00C63A47"/>
    <w:rsid w:val="00C7011C"/>
    <w:rsid w:val="00C7106B"/>
    <w:rsid w:val="00C710EE"/>
    <w:rsid w:val="00C7253E"/>
    <w:rsid w:val="00C821DA"/>
    <w:rsid w:val="00CA679E"/>
    <w:rsid w:val="00CB274D"/>
    <w:rsid w:val="00CB3278"/>
    <w:rsid w:val="00CB3DD4"/>
    <w:rsid w:val="00CB48F9"/>
    <w:rsid w:val="00CC0061"/>
    <w:rsid w:val="00CC2439"/>
    <w:rsid w:val="00CE4818"/>
    <w:rsid w:val="00CE49EF"/>
    <w:rsid w:val="00CF165E"/>
    <w:rsid w:val="00D015C9"/>
    <w:rsid w:val="00D052C4"/>
    <w:rsid w:val="00D107D6"/>
    <w:rsid w:val="00D11C2E"/>
    <w:rsid w:val="00D14EF3"/>
    <w:rsid w:val="00D16EB2"/>
    <w:rsid w:val="00D2510A"/>
    <w:rsid w:val="00D42AF4"/>
    <w:rsid w:val="00D455A3"/>
    <w:rsid w:val="00D47BC4"/>
    <w:rsid w:val="00D508EB"/>
    <w:rsid w:val="00D530E0"/>
    <w:rsid w:val="00D53716"/>
    <w:rsid w:val="00D5752E"/>
    <w:rsid w:val="00D57B51"/>
    <w:rsid w:val="00D61295"/>
    <w:rsid w:val="00D6354D"/>
    <w:rsid w:val="00D63F17"/>
    <w:rsid w:val="00D77A4C"/>
    <w:rsid w:val="00D874E4"/>
    <w:rsid w:val="00D9457F"/>
    <w:rsid w:val="00D96211"/>
    <w:rsid w:val="00DA2739"/>
    <w:rsid w:val="00DA66C4"/>
    <w:rsid w:val="00DA7135"/>
    <w:rsid w:val="00DA7AAA"/>
    <w:rsid w:val="00DB69AF"/>
    <w:rsid w:val="00DC1A0C"/>
    <w:rsid w:val="00DC7133"/>
    <w:rsid w:val="00DD741F"/>
    <w:rsid w:val="00DE16D3"/>
    <w:rsid w:val="00DE6261"/>
    <w:rsid w:val="00DF18CF"/>
    <w:rsid w:val="00DF58C4"/>
    <w:rsid w:val="00E1325C"/>
    <w:rsid w:val="00E16A73"/>
    <w:rsid w:val="00E223F2"/>
    <w:rsid w:val="00E32685"/>
    <w:rsid w:val="00E34121"/>
    <w:rsid w:val="00E419B3"/>
    <w:rsid w:val="00E41AA9"/>
    <w:rsid w:val="00E41B5A"/>
    <w:rsid w:val="00E70470"/>
    <w:rsid w:val="00E72D36"/>
    <w:rsid w:val="00E815DF"/>
    <w:rsid w:val="00E835A4"/>
    <w:rsid w:val="00E919C3"/>
    <w:rsid w:val="00E91D56"/>
    <w:rsid w:val="00EB6C4A"/>
    <w:rsid w:val="00EB7AEA"/>
    <w:rsid w:val="00EB7C02"/>
    <w:rsid w:val="00EC688E"/>
    <w:rsid w:val="00ED32F4"/>
    <w:rsid w:val="00ED3359"/>
    <w:rsid w:val="00ED552A"/>
    <w:rsid w:val="00EE2D49"/>
    <w:rsid w:val="00EE4945"/>
    <w:rsid w:val="00EF3E3E"/>
    <w:rsid w:val="00F1014E"/>
    <w:rsid w:val="00F16663"/>
    <w:rsid w:val="00F20261"/>
    <w:rsid w:val="00F30811"/>
    <w:rsid w:val="00F479AC"/>
    <w:rsid w:val="00F70C9C"/>
    <w:rsid w:val="00F7305D"/>
    <w:rsid w:val="00F75290"/>
    <w:rsid w:val="00F75CCF"/>
    <w:rsid w:val="00F75D4F"/>
    <w:rsid w:val="00F765C8"/>
    <w:rsid w:val="00F81215"/>
    <w:rsid w:val="00F944C9"/>
    <w:rsid w:val="00FA6516"/>
    <w:rsid w:val="00FB06CE"/>
    <w:rsid w:val="00FC4E4F"/>
    <w:rsid w:val="00FC6643"/>
    <w:rsid w:val="00FC7FCB"/>
    <w:rsid w:val="00FD11B4"/>
    <w:rsid w:val="00FD77A9"/>
    <w:rsid w:val="00FE5C2C"/>
    <w:rsid w:val="00FF2CAB"/>
    <w:rsid w:val="00FF6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1CD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35595"/>
    <w:pPr>
      <w:keepNext/>
      <w:spacing w:line="360" w:lineRule="auto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qFormat/>
    <w:rsid w:val="00AA371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72027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FA65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77062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27202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91CD8"/>
    <w:pPr>
      <w:spacing w:after="120"/>
    </w:pPr>
  </w:style>
  <w:style w:type="paragraph" w:styleId="a4">
    <w:name w:val="footer"/>
    <w:aliases w:val=" Знак1"/>
    <w:basedOn w:val="a"/>
    <w:link w:val="a5"/>
    <w:uiPriority w:val="99"/>
    <w:rsid w:val="00B91CD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91CD8"/>
  </w:style>
  <w:style w:type="paragraph" w:styleId="31">
    <w:name w:val="Body Text Indent 3"/>
    <w:basedOn w:val="a"/>
    <w:rsid w:val="00B91CD8"/>
    <w:pPr>
      <w:spacing w:after="120"/>
      <w:ind w:left="283"/>
    </w:pPr>
    <w:rPr>
      <w:sz w:val="16"/>
      <w:szCs w:val="16"/>
    </w:rPr>
  </w:style>
  <w:style w:type="paragraph" w:customStyle="1" w:styleId="CharCharCarCarCharCharCarCarCharCharCarCarCharChar">
    <w:name w:val="Char Char Car Car Char Char Car Car Char Char Car Car Char Char"/>
    <w:basedOn w:val="a"/>
    <w:rsid w:val="00B91CD8"/>
    <w:pPr>
      <w:spacing w:after="160" w:line="240" w:lineRule="exact"/>
    </w:pPr>
    <w:rPr>
      <w:sz w:val="20"/>
      <w:szCs w:val="20"/>
    </w:rPr>
  </w:style>
  <w:style w:type="paragraph" w:styleId="a7">
    <w:name w:val="Balloon Text"/>
    <w:basedOn w:val="a"/>
    <w:semiHidden/>
    <w:rsid w:val="00B91CD8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A53B4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21">
    <w:name w:val="Body Text 2"/>
    <w:basedOn w:val="a"/>
    <w:rsid w:val="00CE4818"/>
    <w:pPr>
      <w:spacing w:after="120" w:line="480" w:lineRule="auto"/>
    </w:pPr>
  </w:style>
  <w:style w:type="paragraph" w:customStyle="1" w:styleId="ConsCell">
    <w:name w:val="ConsCell"/>
    <w:rsid w:val="00770622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8">
    <w:name w:val="Body Text Indent"/>
    <w:basedOn w:val="a"/>
    <w:rsid w:val="00E41B5A"/>
    <w:pPr>
      <w:spacing w:after="120"/>
      <w:ind w:left="283"/>
    </w:pPr>
  </w:style>
  <w:style w:type="paragraph" w:styleId="a9">
    <w:name w:val="header"/>
    <w:aliases w:val=" Знак4,ВерхКолонтитул"/>
    <w:basedOn w:val="a"/>
    <w:link w:val="aa"/>
    <w:rsid w:val="00D42AF4"/>
    <w:pPr>
      <w:tabs>
        <w:tab w:val="center" w:pos="4677"/>
        <w:tab w:val="right" w:pos="9355"/>
      </w:tabs>
    </w:pPr>
  </w:style>
  <w:style w:type="paragraph" w:customStyle="1" w:styleId="xl82">
    <w:name w:val="xl82"/>
    <w:basedOn w:val="a"/>
    <w:rsid w:val="009F4A23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Arial Unicode MS" w:hAnsi="Arial CYR" w:cs="Arial CYR"/>
    </w:rPr>
  </w:style>
  <w:style w:type="paragraph" w:styleId="ab">
    <w:name w:val="Normal (Web)"/>
    <w:basedOn w:val="a"/>
    <w:uiPriority w:val="99"/>
    <w:rsid w:val="00D6354D"/>
    <w:pPr>
      <w:spacing w:before="100" w:beforeAutospacing="1" w:after="100" w:afterAutospacing="1"/>
    </w:pPr>
  </w:style>
  <w:style w:type="paragraph" w:customStyle="1" w:styleId="ConsNonformat">
    <w:name w:val="ConsNonformat"/>
    <w:rsid w:val="00D6354D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ac">
    <w:name w:val="List Paragraph"/>
    <w:basedOn w:val="a"/>
    <w:uiPriority w:val="34"/>
    <w:qFormat/>
    <w:rsid w:val="00311F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harCharCarCarCharCharCarCarCharCharCarCarCharChar0">
    <w:name w:val="Char Char Car Car Char Char Car Car Char Char Car Car Char Char"/>
    <w:basedOn w:val="a"/>
    <w:rsid w:val="00146A57"/>
    <w:pPr>
      <w:spacing w:after="160" w:line="240" w:lineRule="exact"/>
    </w:pPr>
    <w:rPr>
      <w:noProof/>
      <w:sz w:val="20"/>
      <w:szCs w:val="20"/>
    </w:rPr>
  </w:style>
  <w:style w:type="paragraph" w:styleId="22">
    <w:name w:val="Body Text Indent 2"/>
    <w:basedOn w:val="a"/>
    <w:rsid w:val="004E79CB"/>
    <w:pPr>
      <w:spacing w:after="120" w:line="480" w:lineRule="auto"/>
      <w:ind w:left="283"/>
    </w:pPr>
  </w:style>
  <w:style w:type="paragraph" w:customStyle="1" w:styleId="ConsPlusNormal">
    <w:name w:val="ConsPlusNormal"/>
    <w:rsid w:val="00D052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C5EFD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rsid w:val="00C3559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C35595"/>
    <w:pPr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Title"/>
    <w:basedOn w:val="a"/>
    <w:qFormat/>
    <w:rsid w:val="00C35595"/>
    <w:pPr>
      <w:jc w:val="center"/>
    </w:pPr>
    <w:rPr>
      <w:b/>
      <w:bCs/>
    </w:rPr>
  </w:style>
  <w:style w:type="table" w:styleId="ae">
    <w:name w:val="Table Grid"/>
    <w:basedOn w:val="a1"/>
    <w:rsid w:val="00C355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"/>
    <w:rsid w:val="00F75290"/>
    <w:pPr>
      <w:spacing w:after="120"/>
    </w:pPr>
    <w:rPr>
      <w:sz w:val="16"/>
      <w:szCs w:val="16"/>
    </w:rPr>
  </w:style>
  <w:style w:type="paragraph" w:customStyle="1" w:styleId="u">
    <w:name w:val="u"/>
    <w:basedOn w:val="a"/>
    <w:rsid w:val="0012585D"/>
    <w:pPr>
      <w:ind w:firstLine="390"/>
      <w:jc w:val="both"/>
    </w:pPr>
  </w:style>
  <w:style w:type="character" w:styleId="af">
    <w:name w:val="Emphasis"/>
    <w:basedOn w:val="a0"/>
    <w:qFormat/>
    <w:rsid w:val="0062556A"/>
    <w:rPr>
      <w:i/>
      <w:iCs/>
    </w:rPr>
  </w:style>
  <w:style w:type="character" w:customStyle="1" w:styleId="a5">
    <w:name w:val="Нижний колонтитул Знак"/>
    <w:aliases w:val=" Знак1 Знак"/>
    <w:basedOn w:val="a0"/>
    <w:link w:val="a4"/>
    <w:uiPriority w:val="99"/>
    <w:rsid w:val="00272027"/>
    <w:rPr>
      <w:sz w:val="24"/>
      <w:szCs w:val="24"/>
      <w:lang w:val="ru-RU" w:eastAsia="ru-RU" w:bidi="ar-SA"/>
    </w:rPr>
  </w:style>
  <w:style w:type="paragraph" w:styleId="af0">
    <w:name w:val="annotation text"/>
    <w:basedOn w:val="a"/>
    <w:semiHidden/>
    <w:rsid w:val="00272027"/>
    <w:rPr>
      <w:sz w:val="20"/>
      <w:szCs w:val="20"/>
    </w:rPr>
  </w:style>
  <w:style w:type="paragraph" w:customStyle="1" w:styleId="70">
    <w:name w:val="заголовок 7"/>
    <w:basedOn w:val="a"/>
    <w:next w:val="a"/>
    <w:rsid w:val="00272027"/>
    <w:pPr>
      <w:keepNext/>
      <w:widowControl w:val="0"/>
      <w:jc w:val="center"/>
    </w:pPr>
    <w:rPr>
      <w:szCs w:val="20"/>
    </w:rPr>
  </w:style>
  <w:style w:type="character" w:customStyle="1" w:styleId="EmailStyle441">
    <w:name w:val="EmailStyle44"/>
    <w:aliases w:val="EmailStyle44"/>
    <w:basedOn w:val="a0"/>
    <w:semiHidden/>
    <w:personal/>
    <w:personalReply/>
    <w:rsid w:val="00621C0A"/>
    <w:rPr>
      <w:rFonts w:ascii="Arial" w:hAnsi="Arial" w:cs="Arial"/>
      <w:color w:val="000080"/>
      <w:sz w:val="20"/>
      <w:szCs w:val="20"/>
    </w:rPr>
  </w:style>
  <w:style w:type="character" w:customStyle="1" w:styleId="aa">
    <w:name w:val="Верхний колонтитул Знак"/>
    <w:aliases w:val=" Знак4 Знак,ВерхКолонтитул Знак"/>
    <w:basedOn w:val="a0"/>
    <w:link w:val="a9"/>
    <w:rsid w:val="005F51A7"/>
    <w:rPr>
      <w:sz w:val="24"/>
      <w:szCs w:val="24"/>
      <w:lang w:val="ru-RU" w:eastAsia="ru-RU" w:bidi="ar-SA"/>
    </w:rPr>
  </w:style>
  <w:style w:type="paragraph" w:customStyle="1" w:styleId="ConsTitle">
    <w:name w:val="ConsTitle"/>
    <w:rsid w:val="00DF18CF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Eiiey">
    <w:name w:val="Eiiey"/>
    <w:basedOn w:val="a"/>
    <w:rsid w:val="00DF18CF"/>
    <w:pPr>
      <w:overflowPunct w:val="0"/>
      <w:autoSpaceDE w:val="0"/>
      <w:autoSpaceDN w:val="0"/>
      <w:adjustRightInd w:val="0"/>
      <w:spacing w:before="240"/>
      <w:ind w:left="547" w:hanging="547"/>
      <w:textAlignment w:val="baseline"/>
    </w:pPr>
    <w:rPr>
      <w:rFonts w:ascii="Courier New" w:hAnsi="Courier New" w:cs="Courier New"/>
    </w:rPr>
  </w:style>
  <w:style w:type="character" w:customStyle="1" w:styleId="23">
    <w:name w:val="Знак Знак2"/>
    <w:basedOn w:val="a0"/>
    <w:rsid w:val="006E3FF1"/>
    <w:rPr>
      <w:rFonts w:ascii="Times New Roman" w:eastAsia="Times New Roman" w:hAnsi="Times New Roman" w:cs="Times New Roman"/>
      <w:sz w:val="24"/>
      <w:szCs w:val="24"/>
    </w:rPr>
  </w:style>
  <w:style w:type="character" w:customStyle="1" w:styleId="71">
    <w:name w:val="Знак Знак7"/>
    <w:basedOn w:val="a0"/>
    <w:rsid w:val="005C069F"/>
    <w:rPr>
      <w:sz w:val="24"/>
      <w:szCs w:val="24"/>
      <w:lang w:val="ru-RU" w:eastAsia="ru-RU" w:bidi="ar-SA"/>
    </w:rPr>
  </w:style>
  <w:style w:type="paragraph" w:styleId="11">
    <w:name w:val="toc 1"/>
    <w:basedOn w:val="a"/>
    <w:next w:val="a"/>
    <w:autoRedefine/>
    <w:semiHidden/>
    <w:rsid w:val="00FA6516"/>
    <w:pPr>
      <w:tabs>
        <w:tab w:val="left" w:pos="540"/>
        <w:tab w:val="right" w:leader="dot" w:pos="10195"/>
      </w:tabs>
      <w:jc w:val="center"/>
    </w:pPr>
    <w:rPr>
      <w:caps/>
    </w:rPr>
  </w:style>
  <w:style w:type="character" w:styleId="af1">
    <w:name w:val="Strong"/>
    <w:basedOn w:val="a0"/>
    <w:qFormat/>
    <w:rsid w:val="00FA6516"/>
    <w:rPr>
      <w:rFonts w:ascii="Verdana" w:hAnsi="Verdana" w:hint="default"/>
      <w:b/>
      <w:bCs/>
    </w:rPr>
  </w:style>
  <w:style w:type="paragraph" w:customStyle="1" w:styleId="af2">
    <w:name w:val="Стиль"/>
    <w:rsid w:val="00E3412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locked/>
    <w:rsid w:val="0002010C"/>
    <w:rPr>
      <w:b/>
      <w:bCs/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0"/>
    <w:rsid w:val="005635A5"/>
  </w:style>
  <w:style w:type="character" w:customStyle="1" w:styleId="FooterChar">
    <w:name w:val="Footer Char"/>
    <w:basedOn w:val="a0"/>
    <w:semiHidden/>
    <w:locked/>
    <w:rsid w:val="0006007C"/>
    <w:rPr>
      <w:sz w:val="24"/>
      <w:szCs w:val="24"/>
      <w:lang w:val="ru-RU" w:eastAsia="ru-RU" w:bidi="ar-SA"/>
    </w:rPr>
  </w:style>
  <w:style w:type="character" w:styleId="af3">
    <w:name w:val="Hyperlink"/>
    <w:basedOn w:val="a0"/>
    <w:uiPriority w:val="99"/>
    <w:rsid w:val="00012EE7"/>
    <w:rPr>
      <w:color w:val="0000FF"/>
      <w:u w:val="single"/>
    </w:rPr>
  </w:style>
  <w:style w:type="paragraph" w:customStyle="1" w:styleId="12">
    <w:name w:val="Абзац списка1"/>
    <w:basedOn w:val="a"/>
    <w:link w:val="ListParagraphChar"/>
    <w:rsid w:val="00CB3DD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link w:val="12"/>
    <w:locked/>
    <w:rsid w:val="00CB3DD4"/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00344B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00344B"/>
    <w:rPr>
      <w:b/>
      <w:bCs/>
      <w:sz w:val="28"/>
      <w:szCs w:val="28"/>
    </w:rPr>
  </w:style>
  <w:style w:type="character" w:customStyle="1" w:styleId="af4">
    <w:name w:val="Цветовое выделение"/>
    <w:uiPriority w:val="99"/>
    <w:rsid w:val="0000344B"/>
    <w:rPr>
      <w:b/>
      <w:bCs/>
      <w:color w:val="26282F"/>
    </w:rPr>
  </w:style>
  <w:style w:type="character" w:customStyle="1" w:styleId="af5">
    <w:name w:val="Гипертекстовая ссылка"/>
    <w:uiPriority w:val="99"/>
    <w:rsid w:val="0000344B"/>
    <w:rPr>
      <w:b/>
      <w:bCs/>
      <w:color w:val="106BBE"/>
    </w:rPr>
  </w:style>
  <w:style w:type="character" w:customStyle="1" w:styleId="af6">
    <w:name w:val="Активная гипертекстовая ссылка"/>
    <w:uiPriority w:val="99"/>
    <w:rsid w:val="0000344B"/>
    <w:rPr>
      <w:b/>
      <w:bCs/>
      <w:color w:val="106BBE"/>
      <w:u w:val="single"/>
    </w:rPr>
  </w:style>
  <w:style w:type="paragraph" w:customStyle="1" w:styleId="af7">
    <w:name w:val="Внимание"/>
    <w:basedOn w:val="a"/>
    <w:next w:val="a"/>
    <w:uiPriority w:val="99"/>
    <w:rsid w:val="0000344B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8">
    <w:name w:val="Внимание: криминал!!"/>
    <w:basedOn w:val="af7"/>
    <w:next w:val="a"/>
    <w:uiPriority w:val="99"/>
    <w:rsid w:val="0000344B"/>
  </w:style>
  <w:style w:type="paragraph" w:customStyle="1" w:styleId="af9">
    <w:name w:val="Внимание: недобросовестность!"/>
    <w:basedOn w:val="af7"/>
    <w:next w:val="a"/>
    <w:uiPriority w:val="99"/>
    <w:rsid w:val="0000344B"/>
  </w:style>
  <w:style w:type="character" w:customStyle="1" w:styleId="afa">
    <w:name w:val="Выделение для Базового Поиска"/>
    <w:uiPriority w:val="99"/>
    <w:rsid w:val="0000344B"/>
    <w:rPr>
      <w:b/>
      <w:bCs/>
      <w:color w:val="0058A9"/>
    </w:rPr>
  </w:style>
  <w:style w:type="character" w:customStyle="1" w:styleId="afb">
    <w:name w:val="Выделение для Базового Поиска (курсив)"/>
    <w:uiPriority w:val="99"/>
    <w:rsid w:val="0000344B"/>
    <w:rPr>
      <w:b/>
      <w:bCs/>
      <w:i/>
      <w:iCs/>
      <w:color w:val="0058A9"/>
    </w:rPr>
  </w:style>
  <w:style w:type="paragraph" w:customStyle="1" w:styleId="afc">
    <w:name w:val="Дочерний элемент списка"/>
    <w:basedOn w:val="a"/>
    <w:next w:val="a"/>
    <w:uiPriority w:val="99"/>
    <w:rsid w:val="0000344B"/>
    <w:pPr>
      <w:widowControl w:val="0"/>
      <w:autoSpaceDE w:val="0"/>
      <w:autoSpaceDN w:val="0"/>
      <w:adjustRightInd w:val="0"/>
      <w:ind w:left="240" w:right="30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d">
    <w:name w:val="Основное меню (преемственное)"/>
    <w:basedOn w:val="a"/>
    <w:next w:val="a"/>
    <w:uiPriority w:val="99"/>
    <w:rsid w:val="0000344B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e">
    <w:name w:val="Заголовок"/>
    <w:basedOn w:val="afd"/>
    <w:next w:val="a"/>
    <w:uiPriority w:val="99"/>
    <w:rsid w:val="0000344B"/>
    <w:rPr>
      <w:b/>
      <w:bCs/>
      <w:color w:val="0058A9"/>
      <w:shd w:val="clear" w:color="auto" w:fill="ECE9D8"/>
    </w:rPr>
  </w:style>
  <w:style w:type="character" w:customStyle="1" w:styleId="30">
    <w:name w:val="Заголовок 3 Знак"/>
    <w:link w:val="3"/>
    <w:uiPriority w:val="9"/>
    <w:rsid w:val="0000344B"/>
    <w:rPr>
      <w:rFonts w:ascii="Arial" w:hAnsi="Arial" w:cs="Arial"/>
      <w:b/>
      <w:bCs/>
      <w:sz w:val="26"/>
      <w:szCs w:val="26"/>
    </w:rPr>
  </w:style>
  <w:style w:type="paragraph" w:customStyle="1" w:styleId="aff">
    <w:name w:val="Заголовок группы контролов"/>
    <w:basedOn w:val="a"/>
    <w:next w:val="a"/>
    <w:uiPriority w:val="99"/>
    <w:rsid w:val="0000344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</w:rPr>
  </w:style>
  <w:style w:type="paragraph" w:customStyle="1" w:styleId="aff0">
    <w:name w:val="Заголовок для информации об изменениях"/>
    <w:basedOn w:val="1"/>
    <w:next w:val="a"/>
    <w:uiPriority w:val="99"/>
    <w:rsid w:val="0000344B"/>
    <w:pPr>
      <w:keepNext w:val="0"/>
      <w:widowControl w:val="0"/>
      <w:autoSpaceDE w:val="0"/>
      <w:autoSpaceDN w:val="0"/>
      <w:adjustRightInd w:val="0"/>
      <w:spacing w:after="108" w:line="240" w:lineRule="auto"/>
      <w:outlineLvl w:val="9"/>
    </w:pPr>
    <w:rPr>
      <w:rFonts w:ascii="Cambria" w:hAnsi="Cambria"/>
      <w:b w:val="0"/>
      <w:bCs w:val="0"/>
      <w:kern w:val="32"/>
      <w:sz w:val="18"/>
      <w:szCs w:val="18"/>
      <w:shd w:val="clear" w:color="auto" w:fill="FFFFFF"/>
    </w:rPr>
  </w:style>
  <w:style w:type="paragraph" w:customStyle="1" w:styleId="aff1">
    <w:name w:val="Заголовок распахивающейся части диалога"/>
    <w:basedOn w:val="a"/>
    <w:next w:val="a"/>
    <w:uiPriority w:val="99"/>
    <w:rsid w:val="0000344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f2">
    <w:name w:val="Заголовок своего сообщения"/>
    <w:basedOn w:val="af4"/>
    <w:uiPriority w:val="99"/>
    <w:rsid w:val="0000344B"/>
  </w:style>
  <w:style w:type="paragraph" w:customStyle="1" w:styleId="aff3">
    <w:name w:val="Заголовок статьи"/>
    <w:basedOn w:val="a"/>
    <w:next w:val="a"/>
    <w:uiPriority w:val="99"/>
    <w:rsid w:val="0000344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ff4">
    <w:name w:val="Заголовок чужого сообщения"/>
    <w:uiPriority w:val="99"/>
    <w:rsid w:val="0000344B"/>
    <w:rPr>
      <w:b/>
      <w:bCs/>
      <w:color w:val="FF0000"/>
    </w:rPr>
  </w:style>
  <w:style w:type="paragraph" w:customStyle="1" w:styleId="aff5">
    <w:name w:val="Заголовок ЭР (левое окно)"/>
    <w:basedOn w:val="a"/>
    <w:next w:val="a"/>
    <w:uiPriority w:val="99"/>
    <w:rsid w:val="0000344B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6">
    <w:name w:val="Заголовок ЭР (правое окно)"/>
    <w:basedOn w:val="aff5"/>
    <w:next w:val="a"/>
    <w:uiPriority w:val="99"/>
    <w:rsid w:val="0000344B"/>
    <w:pPr>
      <w:spacing w:after="0"/>
      <w:jc w:val="left"/>
    </w:pPr>
  </w:style>
  <w:style w:type="paragraph" w:customStyle="1" w:styleId="aff7">
    <w:name w:val="Интерактивный заголовок"/>
    <w:basedOn w:val="afe"/>
    <w:next w:val="a"/>
    <w:uiPriority w:val="99"/>
    <w:rsid w:val="0000344B"/>
    <w:rPr>
      <w:u w:val="single"/>
    </w:rPr>
  </w:style>
  <w:style w:type="paragraph" w:customStyle="1" w:styleId="aff8">
    <w:name w:val="Текст информации об изменениях"/>
    <w:basedOn w:val="a"/>
    <w:next w:val="a"/>
    <w:uiPriority w:val="99"/>
    <w:rsid w:val="0000344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9">
    <w:name w:val="Информация об изменениях"/>
    <w:basedOn w:val="aff8"/>
    <w:next w:val="a"/>
    <w:uiPriority w:val="99"/>
    <w:rsid w:val="0000344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a">
    <w:name w:val="Текст (справка)"/>
    <w:basedOn w:val="a"/>
    <w:next w:val="a"/>
    <w:uiPriority w:val="99"/>
    <w:rsid w:val="0000344B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b">
    <w:name w:val="Комментарий"/>
    <w:basedOn w:val="affa"/>
    <w:next w:val="a"/>
    <w:uiPriority w:val="99"/>
    <w:rsid w:val="0000344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c">
    <w:name w:val="Информация об изменениях документа"/>
    <w:basedOn w:val="affb"/>
    <w:next w:val="a"/>
    <w:uiPriority w:val="99"/>
    <w:rsid w:val="0000344B"/>
    <w:rPr>
      <w:i/>
      <w:iCs/>
    </w:rPr>
  </w:style>
  <w:style w:type="paragraph" w:customStyle="1" w:styleId="affd">
    <w:name w:val="Текст (лев. подпись)"/>
    <w:basedOn w:val="a"/>
    <w:next w:val="a"/>
    <w:uiPriority w:val="99"/>
    <w:rsid w:val="000034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e">
    <w:name w:val="Колонтитул (левый)"/>
    <w:basedOn w:val="affd"/>
    <w:next w:val="a"/>
    <w:uiPriority w:val="99"/>
    <w:rsid w:val="0000344B"/>
    <w:rPr>
      <w:sz w:val="14"/>
      <w:szCs w:val="14"/>
    </w:rPr>
  </w:style>
  <w:style w:type="paragraph" w:customStyle="1" w:styleId="afff">
    <w:name w:val="Текст (прав. подпись)"/>
    <w:basedOn w:val="a"/>
    <w:next w:val="a"/>
    <w:uiPriority w:val="99"/>
    <w:rsid w:val="0000344B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f0">
    <w:name w:val="Колонтитул (правый)"/>
    <w:basedOn w:val="afff"/>
    <w:next w:val="a"/>
    <w:uiPriority w:val="99"/>
    <w:rsid w:val="0000344B"/>
    <w:rPr>
      <w:sz w:val="14"/>
      <w:szCs w:val="14"/>
    </w:rPr>
  </w:style>
  <w:style w:type="paragraph" w:customStyle="1" w:styleId="afff1">
    <w:name w:val="Комментарий пользователя"/>
    <w:basedOn w:val="affb"/>
    <w:next w:val="a"/>
    <w:uiPriority w:val="99"/>
    <w:rsid w:val="0000344B"/>
    <w:pPr>
      <w:jc w:val="left"/>
    </w:pPr>
    <w:rPr>
      <w:shd w:val="clear" w:color="auto" w:fill="FFDFE0"/>
    </w:rPr>
  </w:style>
  <w:style w:type="paragraph" w:customStyle="1" w:styleId="afff2">
    <w:name w:val="Куда обратиться?"/>
    <w:basedOn w:val="af7"/>
    <w:next w:val="a"/>
    <w:uiPriority w:val="99"/>
    <w:rsid w:val="0000344B"/>
  </w:style>
  <w:style w:type="paragraph" w:customStyle="1" w:styleId="afff3">
    <w:name w:val="Моноширинный"/>
    <w:basedOn w:val="a"/>
    <w:next w:val="a"/>
    <w:uiPriority w:val="99"/>
    <w:rsid w:val="0000344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f4">
    <w:name w:val="Найденные слова"/>
    <w:uiPriority w:val="99"/>
    <w:rsid w:val="0000344B"/>
    <w:rPr>
      <w:b/>
      <w:bCs/>
      <w:color w:val="26282F"/>
      <w:shd w:val="clear" w:color="auto" w:fill="FFF580"/>
    </w:rPr>
  </w:style>
  <w:style w:type="paragraph" w:customStyle="1" w:styleId="afff5">
    <w:name w:val="Напишите нам"/>
    <w:basedOn w:val="a"/>
    <w:next w:val="a"/>
    <w:uiPriority w:val="99"/>
    <w:rsid w:val="0000344B"/>
    <w:pPr>
      <w:widowControl w:val="0"/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 w:cs="Arial"/>
      <w:sz w:val="20"/>
      <w:szCs w:val="20"/>
      <w:shd w:val="clear" w:color="auto" w:fill="EFFFAD"/>
    </w:rPr>
  </w:style>
  <w:style w:type="character" w:customStyle="1" w:styleId="afff6">
    <w:name w:val="Не вступил в силу"/>
    <w:uiPriority w:val="99"/>
    <w:rsid w:val="0000344B"/>
    <w:rPr>
      <w:b/>
      <w:bCs/>
      <w:color w:val="000000"/>
      <w:shd w:val="clear" w:color="auto" w:fill="D8EDE8"/>
    </w:rPr>
  </w:style>
  <w:style w:type="paragraph" w:customStyle="1" w:styleId="afff7">
    <w:name w:val="Необходимые документы"/>
    <w:basedOn w:val="af7"/>
    <w:next w:val="a"/>
    <w:uiPriority w:val="99"/>
    <w:rsid w:val="0000344B"/>
    <w:pPr>
      <w:ind w:firstLine="118"/>
    </w:pPr>
  </w:style>
  <w:style w:type="paragraph" w:customStyle="1" w:styleId="afff8">
    <w:name w:val="Нормальный (таблица)"/>
    <w:basedOn w:val="a"/>
    <w:next w:val="a"/>
    <w:uiPriority w:val="99"/>
    <w:rsid w:val="0000344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9">
    <w:name w:val="Таблицы (моноширинный)"/>
    <w:basedOn w:val="a"/>
    <w:next w:val="a"/>
    <w:uiPriority w:val="99"/>
    <w:rsid w:val="0000344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a">
    <w:name w:val="Оглавление"/>
    <w:basedOn w:val="afff9"/>
    <w:next w:val="a"/>
    <w:uiPriority w:val="99"/>
    <w:rsid w:val="0000344B"/>
    <w:pPr>
      <w:ind w:left="140"/>
    </w:pPr>
  </w:style>
  <w:style w:type="character" w:customStyle="1" w:styleId="afffb">
    <w:name w:val="Опечатки"/>
    <w:uiPriority w:val="99"/>
    <w:rsid w:val="0000344B"/>
    <w:rPr>
      <w:color w:val="FF0000"/>
    </w:rPr>
  </w:style>
  <w:style w:type="paragraph" w:customStyle="1" w:styleId="afffc">
    <w:name w:val="Переменная часть"/>
    <w:basedOn w:val="afd"/>
    <w:next w:val="a"/>
    <w:uiPriority w:val="99"/>
    <w:rsid w:val="0000344B"/>
    <w:rPr>
      <w:sz w:val="18"/>
      <w:szCs w:val="18"/>
    </w:rPr>
  </w:style>
  <w:style w:type="paragraph" w:customStyle="1" w:styleId="afffd">
    <w:name w:val="Подвал для информации об изменениях"/>
    <w:basedOn w:val="1"/>
    <w:next w:val="a"/>
    <w:uiPriority w:val="99"/>
    <w:rsid w:val="0000344B"/>
    <w:pPr>
      <w:keepNext w:val="0"/>
      <w:widowControl w:val="0"/>
      <w:autoSpaceDE w:val="0"/>
      <w:autoSpaceDN w:val="0"/>
      <w:adjustRightInd w:val="0"/>
      <w:spacing w:before="108" w:after="108" w:line="240" w:lineRule="auto"/>
      <w:outlineLvl w:val="9"/>
    </w:pPr>
    <w:rPr>
      <w:rFonts w:ascii="Cambria" w:hAnsi="Cambria"/>
      <w:b w:val="0"/>
      <w:bCs w:val="0"/>
      <w:kern w:val="32"/>
      <w:sz w:val="18"/>
      <w:szCs w:val="18"/>
    </w:rPr>
  </w:style>
  <w:style w:type="paragraph" w:customStyle="1" w:styleId="afffe">
    <w:name w:val="Подзаголовок для информации об изменениях"/>
    <w:basedOn w:val="aff8"/>
    <w:next w:val="a"/>
    <w:uiPriority w:val="99"/>
    <w:rsid w:val="0000344B"/>
    <w:rPr>
      <w:b/>
      <w:bCs/>
    </w:rPr>
  </w:style>
  <w:style w:type="paragraph" w:customStyle="1" w:styleId="affff">
    <w:name w:val="Подчёркнутый текст"/>
    <w:basedOn w:val="a"/>
    <w:next w:val="a"/>
    <w:uiPriority w:val="99"/>
    <w:rsid w:val="0000344B"/>
    <w:pPr>
      <w:widowControl w:val="0"/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ff0">
    <w:name w:val="Постоянная часть"/>
    <w:basedOn w:val="afd"/>
    <w:next w:val="a"/>
    <w:uiPriority w:val="99"/>
    <w:rsid w:val="0000344B"/>
    <w:rPr>
      <w:sz w:val="20"/>
      <w:szCs w:val="20"/>
    </w:rPr>
  </w:style>
  <w:style w:type="paragraph" w:customStyle="1" w:styleId="affff1">
    <w:name w:val="Прижатый влево"/>
    <w:basedOn w:val="a"/>
    <w:next w:val="a"/>
    <w:uiPriority w:val="99"/>
    <w:rsid w:val="000034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2">
    <w:name w:val="Пример."/>
    <w:basedOn w:val="af7"/>
    <w:next w:val="a"/>
    <w:uiPriority w:val="99"/>
    <w:rsid w:val="0000344B"/>
  </w:style>
  <w:style w:type="paragraph" w:customStyle="1" w:styleId="affff3">
    <w:name w:val="Примечание."/>
    <w:basedOn w:val="af7"/>
    <w:next w:val="a"/>
    <w:uiPriority w:val="99"/>
    <w:rsid w:val="0000344B"/>
  </w:style>
  <w:style w:type="character" w:customStyle="1" w:styleId="affff4">
    <w:name w:val="Продолжение ссылки"/>
    <w:basedOn w:val="af5"/>
    <w:uiPriority w:val="99"/>
    <w:rsid w:val="0000344B"/>
  </w:style>
  <w:style w:type="paragraph" w:customStyle="1" w:styleId="affff5">
    <w:name w:val="Словарная статья"/>
    <w:basedOn w:val="a"/>
    <w:next w:val="a"/>
    <w:uiPriority w:val="99"/>
    <w:rsid w:val="0000344B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ff6">
    <w:name w:val="Сравнение редакций"/>
    <w:basedOn w:val="af4"/>
    <w:uiPriority w:val="99"/>
    <w:rsid w:val="0000344B"/>
  </w:style>
  <w:style w:type="character" w:customStyle="1" w:styleId="affff7">
    <w:name w:val="Сравнение редакций. Добавленный фрагмент"/>
    <w:uiPriority w:val="99"/>
    <w:rsid w:val="0000344B"/>
    <w:rPr>
      <w:color w:val="000000"/>
      <w:shd w:val="clear" w:color="auto" w:fill="C1D7FF"/>
    </w:rPr>
  </w:style>
  <w:style w:type="character" w:customStyle="1" w:styleId="affff8">
    <w:name w:val="Сравнение редакций. Удаленный фрагмент"/>
    <w:uiPriority w:val="99"/>
    <w:rsid w:val="0000344B"/>
    <w:rPr>
      <w:color w:val="000000"/>
      <w:shd w:val="clear" w:color="auto" w:fill="C4C413"/>
    </w:rPr>
  </w:style>
  <w:style w:type="paragraph" w:customStyle="1" w:styleId="affff9">
    <w:name w:val="Ссылка на официальную публикацию"/>
    <w:basedOn w:val="a"/>
    <w:next w:val="a"/>
    <w:uiPriority w:val="99"/>
    <w:rsid w:val="0000344B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fa">
    <w:name w:val="Ссылка на утративший силу документ"/>
    <w:uiPriority w:val="99"/>
    <w:rsid w:val="0000344B"/>
    <w:rPr>
      <w:b/>
      <w:bCs/>
      <w:color w:val="749232"/>
    </w:rPr>
  </w:style>
  <w:style w:type="paragraph" w:customStyle="1" w:styleId="affffb">
    <w:name w:val="Текст в таблице"/>
    <w:basedOn w:val="afff8"/>
    <w:next w:val="a"/>
    <w:uiPriority w:val="99"/>
    <w:rsid w:val="0000344B"/>
    <w:pPr>
      <w:ind w:firstLine="500"/>
    </w:pPr>
  </w:style>
  <w:style w:type="paragraph" w:customStyle="1" w:styleId="affffc">
    <w:name w:val="Текст ЭР (см. также)"/>
    <w:basedOn w:val="a"/>
    <w:next w:val="a"/>
    <w:uiPriority w:val="99"/>
    <w:rsid w:val="0000344B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0"/>
      <w:szCs w:val="20"/>
    </w:rPr>
  </w:style>
  <w:style w:type="paragraph" w:customStyle="1" w:styleId="affffd">
    <w:name w:val="Технический комментарий"/>
    <w:basedOn w:val="a"/>
    <w:next w:val="a"/>
    <w:uiPriority w:val="99"/>
    <w:rsid w:val="0000344B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hd w:val="clear" w:color="auto" w:fill="FFFFA6"/>
    </w:rPr>
  </w:style>
  <w:style w:type="character" w:customStyle="1" w:styleId="affffe">
    <w:name w:val="Утратил силу"/>
    <w:uiPriority w:val="99"/>
    <w:rsid w:val="0000344B"/>
    <w:rPr>
      <w:b/>
      <w:bCs/>
      <w:strike/>
      <w:color w:val="666600"/>
    </w:rPr>
  </w:style>
  <w:style w:type="paragraph" w:customStyle="1" w:styleId="afffff">
    <w:name w:val="Формула"/>
    <w:basedOn w:val="a"/>
    <w:next w:val="a"/>
    <w:uiPriority w:val="99"/>
    <w:rsid w:val="0000344B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5F3DA"/>
    </w:rPr>
  </w:style>
  <w:style w:type="paragraph" w:customStyle="1" w:styleId="afffff0">
    <w:name w:val="Центрированный (таблица)"/>
    <w:basedOn w:val="afff8"/>
    <w:next w:val="a"/>
    <w:uiPriority w:val="99"/>
    <w:rsid w:val="0000344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00344B"/>
    <w:pPr>
      <w:widowControl w:val="0"/>
      <w:autoSpaceDE w:val="0"/>
      <w:autoSpaceDN w:val="0"/>
      <w:adjustRightInd w:val="0"/>
      <w:spacing w:before="300"/>
    </w:pPr>
    <w:rPr>
      <w:rFonts w:ascii="Arial" w:hAnsi="Arial" w:cs="Arial"/>
    </w:rPr>
  </w:style>
  <w:style w:type="paragraph" w:customStyle="1" w:styleId="formattext">
    <w:name w:val="formattext"/>
    <w:basedOn w:val="a"/>
    <w:rsid w:val="0000344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2051068.46101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2863</Words>
  <Characters>16321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</vt:lpstr>
    </vt:vector>
  </TitlesOfParts>
  <Company>администрация</Company>
  <LinksUpToDate>false</LinksUpToDate>
  <CharactersWithSpaces>19146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</dc:title>
  <dc:subject/>
  <dc:creator>d-snv</dc:creator>
  <cp:keywords/>
  <dc:description/>
  <cp:lastModifiedBy>Рыбаченко</cp:lastModifiedBy>
  <cp:revision>2</cp:revision>
  <cp:lastPrinted>2017-08-03T11:07:00Z</cp:lastPrinted>
  <dcterms:created xsi:type="dcterms:W3CDTF">2017-08-03T13:05:00Z</dcterms:created>
  <dcterms:modified xsi:type="dcterms:W3CDTF">2017-08-03T13:05:00Z</dcterms:modified>
</cp:coreProperties>
</file>