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A" w:rsidRPr="00EB7B25" w:rsidRDefault="00E9224A" w:rsidP="00E9224A">
      <w:pPr>
        <w:mirrorIndents/>
        <w:jc w:val="center"/>
        <w:rPr>
          <w:b/>
          <w:sz w:val="28"/>
          <w:szCs w:val="28"/>
        </w:rPr>
      </w:pPr>
      <w:bookmarkStart w:id="0" w:name="_GoBack"/>
      <w:r w:rsidRPr="00EB7B25">
        <w:rPr>
          <w:b/>
          <w:sz w:val="28"/>
          <w:szCs w:val="28"/>
        </w:rPr>
        <w:t>ОБЗОР</w:t>
      </w:r>
    </w:p>
    <w:p w:rsidR="00E9224A" w:rsidRPr="00EB7B25" w:rsidRDefault="00E9224A" w:rsidP="00E9224A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E9224A" w:rsidRPr="00EB7B25" w:rsidRDefault="00E9224A" w:rsidP="00E9224A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E9224A" w:rsidRDefault="00E9224A" w:rsidP="00E9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2500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</w:t>
      </w:r>
      <w:r w:rsidR="009167DE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июля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</w:t>
      </w:r>
    </w:p>
    <w:bookmarkEnd w:id="0"/>
    <w:p w:rsidR="00E9224A" w:rsidRDefault="00E9224A" w:rsidP="00E9224A">
      <w:pPr>
        <w:shd w:val="clear" w:color="auto" w:fill="FFFFFF"/>
        <w:ind w:left="708"/>
        <w:rPr>
          <w:b/>
          <w:sz w:val="28"/>
          <w:szCs w:val="28"/>
        </w:rPr>
      </w:pPr>
    </w:p>
    <w:p w:rsidR="00E9224A" w:rsidRDefault="00E9224A" w:rsidP="00E9224A">
      <w:pPr>
        <w:shd w:val="clear" w:color="auto" w:fill="FFFFFF"/>
        <w:ind w:left="708"/>
        <w:rPr>
          <w:b/>
          <w:sz w:val="28"/>
          <w:szCs w:val="28"/>
        </w:rPr>
      </w:pPr>
    </w:p>
    <w:p w:rsidR="00E9224A" w:rsidRPr="004C23E5" w:rsidRDefault="00E9224A" w:rsidP="004C23E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F622C" w:rsidRPr="004C23E5">
        <w:rPr>
          <w:rStyle w:val="doccaption"/>
          <w:b/>
          <w:sz w:val="28"/>
          <w:szCs w:val="28"/>
        </w:rPr>
        <w:t>Федеральный конституционный закон от 18.07.2019 № 2-ФКЗ "О внесении изменений в Федеральный конституционный закон "Об арбитражных судах в Российской Федерации"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4C23E5" w:rsidRPr="004C23E5">
        <w:rPr>
          <w:sz w:val="28"/>
          <w:szCs w:val="28"/>
        </w:rPr>
        <w:t>со дня начала деятельности кассационных и апелляционных судов общей юрисдикции.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F622C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8F622C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4C23E5" w:rsidRDefault="00E9224A" w:rsidP="004C23E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4C23E5" w:rsidRPr="004C23E5">
        <w:rPr>
          <w:b/>
          <w:bCs/>
          <w:sz w:val="28"/>
          <w:szCs w:val="28"/>
        </w:rPr>
        <w:t>Уточнены полномочия арбитражных судов.</w:t>
      </w:r>
      <w:r w:rsidR="004C23E5" w:rsidRPr="004C23E5">
        <w:rPr>
          <w:sz w:val="28"/>
          <w:szCs w:val="28"/>
        </w:rPr>
        <w:br/>
        <w:t>Термин "подведомственность" заменен на понятие "подсудность" или "компетенция". После объединения ВС РФ и ВАС РФ термин "подведомственность" утратил свою актуальность как принцип разграничения полномочий между судами общей юрисдикции и арбитражными</w:t>
      </w:r>
      <w:r w:rsidR="004C23E5">
        <w:rPr>
          <w:sz w:val="28"/>
          <w:szCs w:val="28"/>
        </w:rPr>
        <w:t xml:space="preserve"> </w:t>
      </w:r>
      <w:r w:rsidR="004C23E5" w:rsidRPr="004C23E5">
        <w:rPr>
          <w:sz w:val="28"/>
          <w:szCs w:val="28"/>
        </w:rPr>
        <w:t>судами.</w:t>
      </w:r>
    </w:p>
    <w:p w:rsidR="004C23E5" w:rsidRDefault="004C23E5" w:rsidP="00E9224A">
      <w:pPr>
        <w:ind w:firstLine="709"/>
        <w:jc w:val="both"/>
        <w:rPr>
          <w:b/>
          <w:sz w:val="28"/>
          <w:szCs w:val="28"/>
        </w:rPr>
      </w:pPr>
    </w:p>
    <w:p w:rsidR="004C23E5" w:rsidRDefault="004C23E5" w:rsidP="00E9224A">
      <w:pPr>
        <w:ind w:firstLine="709"/>
        <w:jc w:val="both"/>
        <w:rPr>
          <w:b/>
          <w:sz w:val="28"/>
          <w:szCs w:val="28"/>
        </w:rPr>
      </w:pPr>
    </w:p>
    <w:p w:rsidR="00E9224A" w:rsidRPr="00D93A97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8F622C" w:rsidRPr="009B144F">
        <w:rPr>
          <w:rStyle w:val="doccaption"/>
          <w:b/>
          <w:sz w:val="28"/>
          <w:szCs w:val="28"/>
        </w:rPr>
        <w:t>Федеральный закон от 18.07.2019 № 194-ФЗ 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отдельные законодательные акты Российской Федерации в связи с включением Республики Бурятия и Забайкальского</w:t>
      </w:r>
      <w:proofErr w:type="gramEnd"/>
      <w:r w:rsidR="008F622C" w:rsidRPr="009B144F">
        <w:rPr>
          <w:rStyle w:val="doccaption"/>
          <w:b/>
          <w:sz w:val="28"/>
          <w:szCs w:val="28"/>
        </w:rPr>
        <w:t xml:space="preserve"> края в состав Дальневосточного федерального округа""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F622C" w:rsidRPr="008F622C">
        <w:rPr>
          <w:sz w:val="28"/>
          <w:szCs w:val="28"/>
        </w:rPr>
        <w:t>28.07.2019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F622C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8F622C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592549" w:rsidRDefault="00E9224A" w:rsidP="00592549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92549" w:rsidRPr="00592549">
        <w:rPr>
          <w:b/>
          <w:bCs/>
          <w:sz w:val="28"/>
          <w:szCs w:val="28"/>
        </w:rPr>
        <w:t>"Дальневосточный гектар" будут давать в Бурятии</w:t>
      </w:r>
      <w:r w:rsidR="00592549">
        <w:rPr>
          <w:b/>
          <w:bCs/>
          <w:sz w:val="28"/>
          <w:szCs w:val="28"/>
        </w:rPr>
        <w:t xml:space="preserve"> </w:t>
      </w:r>
      <w:r w:rsidR="00592549" w:rsidRPr="00592549">
        <w:rPr>
          <w:b/>
          <w:bCs/>
          <w:sz w:val="28"/>
          <w:szCs w:val="28"/>
        </w:rPr>
        <w:t>и</w:t>
      </w:r>
      <w:r w:rsidR="00592549">
        <w:rPr>
          <w:b/>
          <w:bCs/>
          <w:sz w:val="28"/>
          <w:szCs w:val="28"/>
        </w:rPr>
        <w:t xml:space="preserve"> </w:t>
      </w:r>
      <w:r w:rsidR="00592549" w:rsidRPr="00592549">
        <w:rPr>
          <w:b/>
          <w:bCs/>
          <w:sz w:val="28"/>
          <w:szCs w:val="28"/>
        </w:rPr>
        <w:t>Забайкалье.</w:t>
      </w:r>
    </w:p>
    <w:p w:rsidR="00592549" w:rsidRPr="00592549" w:rsidRDefault="00592549" w:rsidP="00592549">
      <w:pPr>
        <w:jc w:val="both"/>
        <w:rPr>
          <w:sz w:val="28"/>
          <w:szCs w:val="28"/>
        </w:rPr>
      </w:pPr>
      <w:r w:rsidRPr="00592549">
        <w:rPr>
          <w:sz w:val="28"/>
          <w:szCs w:val="28"/>
        </w:rPr>
        <w:t>Закон о "дальневосточном гектаре" распространен на Республику Бурятия и Забайкальский край в связи с включением этих регионов в состав ДФО.</w:t>
      </w:r>
      <w:r w:rsidRPr="00592549">
        <w:rPr>
          <w:sz w:val="28"/>
          <w:szCs w:val="28"/>
        </w:rPr>
        <w:br/>
      </w:r>
      <w:proofErr w:type="gramStart"/>
      <w:r w:rsidRPr="00592549">
        <w:rPr>
          <w:sz w:val="28"/>
          <w:szCs w:val="28"/>
        </w:rPr>
        <w:t>Положения закона о предоставлении гражданам в безвозмездное пользование земельных участков, которые расположены на территориях названных регионов, будут применяться с 1 августа 2019 г.</w:t>
      </w:r>
      <w:r w:rsidRPr="00592549">
        <w:rPr>
          <w:sz w:val="28"/>
          <w:szCs w:val="28"/>
        </w:rPr>
        <w:br/>
        <w:t xml:space="preserve">Пересмотрен порядок принятия решения об установлении или изменении границ Байкальской природной территории и экологических зон - центральной экологической зоны, буферной экологической зоны, экологической зоны атмосферного влияния, границ </w:t>
      </w:r>
      <w:proofErr w:type="spellStart"/>
      <w:r w:rsidRPr="00592549">
        <w:rPr>
          <w:sz w:val="28"/>
          <w:szCs w:val="28"/>
        </w:rPr>
        <w:t>водоохранной</w:t>
      </w:r>
      <w:proofErr w:type="spellEnd"/>
      <w:r w:rsidRPr="00592549">
        <w:rPr>
          <w:sz w:val="28"/>
          <w:szCs w:val="28"/>
        </w:rPr>
        <w:t xml:space="preserve"> зоны и границ рыбоохранной зоны озера Байкал. </w:t>
      </w:r>
      <w:proofErr w:type="gramEnd"/>
    </w:p>
    <w:p w:rsidR="009B144F" w:rsidRDefault="009B144F" w:rsidP="00592549">
      <w:pPr>
        <w:shd w:val="clear" w:color="auto" w:fill="FFFFFF"/>
        <w:jc w:val="both"/>
      </w:pPr>
    </w:p>
    <w:p w:rsidR="00E9224A" w:rsidRPr="00711240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8F622C" w:rsidRPr="00711240">
        <w:rPr>
          <w:rStyle w:val="doccaption"/>
          <w:b/>
          <w:sz w:val="28"/>
          <w:szCs w:val="28"/>
        </w:rPr>
        <w:t>Федеральный закон от 18.07.2019 № 193-ФЗ "О внесении изменений в Закон Российской Федерации "Основы законодательства Российской Федерации о культуре"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F622C" w:rsidRPr="008F622C">
        <w:rPr>
          <w:sz w:val="28"/>
          <w:szCs w:val="28"/>
        </w:rPr>
        <w:t>с 1 сентября 2019 года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F622C">
        <w:rPr>
          <w:rStyle w:val="a3"/>
          <w:sz w:val="28"/>
          <w:szCs w:val="28"/>
        </w:rPr>
        <w:t>18.07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592549" w:rsidRDefault="00E9224A" w:rsidP="00592549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92549" w:rsidRPr="00592549">
        <w:rPr>
          <w:b/>
          <w:bCs/>
          <w:sz w:val="28"/>
          <w:szCs w:val="28"/>
        </w:rPr>
        <w:t>О борьбе со спекулянтами билетами в театры</w:t>
      </w:r>
      <w:r w:rsidR="00592549">
        <w:rPr>
          <w:b/>
          <w:bCs/>
          <w:sz w:val="28"/>
          <w:szCs w:val="28"/>
        </w:rPr>
        <w:t xml:space="preserve"> </w:t>
      </w:r>
      <w:r w:rsidR="00592549" w:rsidRPr="00592549">
        <w:rPr>
          <w:b/>
          <w:bCs/>
          <w:sz w:val="28"/>
          <w:szCs w:val="28"/>
        </w:rPr>
        <w:t>и</w:t>
      </w:r>
      <w:r w:rsidR="00592549">
        <w:rPr>
          <w:b/>
          <w:bCs/>
          <w:sz w:val="28"/>
          <w:szCs w:val="28"/>
        </w:rPr>
        <w:t xml:space="preserve"> </w:t>
      </w:r>
      <w:r w:rsidR="00592549" w:rsidRPr="00592549">
        <w:rPr>
          <w:b/>
          <w:bCs/>
          <w:sz w:val="28"/>
          <w:szCs w:val="28"/>
        </w:rPr>
        <w:t>музеи.</w:t>
      </w:r>
    </w:p>
    <w:p w:rsidR="00592549" w:rsidRDefault="00592549" w:rsidP="00592549">
      <w:pPr>
        <w:jc w:val="both"/>
        <w:rPr>
          <w:sz w:val="28"/>
          <w:szCs w:val="28"/>
        </w:rPr>
      </w:pPr>
      <w:r w:rsidRPr="00592549">
        <w:rPr>
          <w:sz w:val="28"/>
          <w:szCs w:val="28"/>
        </w:rPr>
        <w:t>Скорректированы Основы законодательства о культуре.</w:t>
      </w:r>
      <w:r w:rsidRPr="00592549">
        <w:rPr>
          <w:sz w:val="28"/>
          <w:szCs w:val="28"/>
        </w:rPr>
        <w:br/>
        <w:t xml:space="preserve">Реализацией билетов, абонементов и экскурсионных путевок теперь могут заниматься только организации культуры, осуществляющие деятельность в области исполнительских искусств, и музеи либо уполномоченные такой организацией лица на основании договора. В </w:t>
      </w:r>
      <w:proofErr w:type="gramStart"/>
      <w:r w:rsidRPr="00592549">
        <w:rPr>
          <w:sz w:val="28"/>
          <w:szCs w:val="28"/>
        </w:rPr>
        <w:t>последнем</w:t>
      </w:r>
      <w:proofErr w:type="gramEnd"/>
      <w:r w:rsidRPr="00592549">
        <w:rPr>
          <w:sz w:val="28"/>
          <w:szCs w:val="28"/>
        </w:rPr>
        <w:t xml:space="preserve"> случае общая стоимость сопутствующих услуг не должна превышать 10% от стоимости билета.</w:t>
      </w:r>
      <w:r w:rsidRPr="00592549">
        <w:rPr>
          <w:sz w:val="28"/>
          <w:szCs w:val="28"/>
        </w:rPr>
        <w:br/>
        <w:t>При этом предусмотрена возможность однократной продажи гражданином собственного билета, абонемента или путевки по цене не более цены их изначального</w:t>
      </w:r>
      <w:r>
        <w:rPr>
          <w:sz w:val="28"/>
          <w:szCs w:val="28"/>
        </w:rPr>
        <w:t xml:space="preserve"> </w:t>
      </w:r>
      <w:r w:rsidRPr="00592549">
        <w:rPr>
          <w:sz w:val="28"/>
          <w:szCs w:val="28"/>
        </w:rPr>
        <w:t>приобретения.</w:t>
      </w:r>
    </w:p>
    <w:p w:rsidR="00592549" w:rsidRDefault="00592549" w:rsidP="00592549">
      <w:pPr>
        <w:jc w:val="both"/>
        <w:rPr>
          <w:sz w:val="28"/>
          <w:szCs w:val="28"/>
        </w:rPr>
      </w:pPr>
      <w:r w:rsidRPr="00592549">
        <w:rPr>
          <w:sz w:val="28"/>
          <w:szCs w:val="28"/>
        </w:rPr>
        <w:t>Для возврата билетов предусмотрена идентификация по документам, удостоверяющим</w:t>
      </w:r>
      <w:r>
        <w:rPr>
          <w:sz w:val="28"/>
          <w:szCs w:val="28"/>
        </w:rPr>
        <w:t xml:space="preserve"> </w:t>
      </w:r>
      <w:r w:rsidRPr="00592549">
        <w:rPr>
          <w:sz w:val="28"/>
          <w:szCs w:val="28"/>
        </w:rPr>
        <w:t>личность.</w:t>
      </w:r>
    </w:p>
    <w:p w:rsidR="00E9224A" w:rsidRDefault="00E9224A" w:rsidP="00E9224A">
      <w:pPr>
        <w:jc w:val="both"/>
        <w:rPr>
          <w:b/>
          <w:bCs/>
          <w:sz w:val="28"/>
          <w:szCs w:val="28"/>
        </w:rPr>
      </w:pPr>
    </w:p>
    <w:p w:rsidR="00E9224A" w:rsidRDefault="00E9224A" w:rsidP="00E9224A">
      <w:pPr>
        <w:jc w:val="both"/>
        <w:rPr>
          <w:b/>
          <w:bCs/>
          <w:sz w:val="28"/>
          <w:szCs w:val="28"/>
        </w:rPr>
      </w:pPr>
    </w:p>
    <w:p w:rsidR="00711240" w:rsidRDefault="00711240" w:rsidP="00E9224A">
      <w:pPr>
        <w:jc w:val="both"/>
        <w:rPr>
          <w:b/>
          <w:bCs/>
          <w:sz w:val="28"/>
          <w:szCs w:val="28"/>
        </w:rPr>
      </w:pPr>
    </w:p>
    <w:p w:rsidR="00E9224A" w:rsidRPr="00711240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F622C" w:rsidRPr="00711240">
        <w:rPr>
          <w:rStyle w:val="doccaption"/>
          <w:b/>
          <w:sz w:val="28"/>
          <w:szCs w:val="28"/>
        </w:rPr>
        <w:t>Федеральный закон от 18.07.2019 № 192-ФЗ "О внесении изменений в Федеральный закон "О государственном контроле за осуществлением международных автомобильных перевозок и об ответственности за нарушение порядка их выполнения"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F622C" w:rsidRPr="008F622C">
        <w:rPr>
          <w:sz w:val="28"/>
          <w:szCs w:val="28"/>
        </w:rPr>
        <w:t>28.07.2019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F622C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8F622C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592549" w:rsidRDefault="00E9224A" w:rsidP="0059254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92549" w:rsidRPr="00592549">
        <w:rPr>
          <w:b/>
          <w:bCs/>
          <w:sz w:val="28"/>
          <w:szCs w:val="28"/>
        </w:rPr>
        <w:t>Что изменилось в сфере международных автоперевозок.</w:t>
      </w:r>
      <w:r w:rsidR="00592549" w:rsidRPr="00592549">
        <w:rPr>
          <w:sz w:val="28"/>
          <w:szCs w:val="28"/>
        </w:rPr>
        <w:br/>
        <w:t>Президент подписал поправки к Закону о контроле за международными автоперевозками.</w:t>
      </w:r>
      <w:r w:rsidR="00592549" w:rsidRPr="00592549">
        <w:rPr>
          <w:sz w:val="28"/>
          <w:szCs w:val="28"/>
        </w:rPr>
        <w:br/>
        <w:t xml:space="preserve">Многосторонние разрешения могут применяться как в </w:t>
      </w:r>
      <w:proofErr w:type="gramStart"/>
      <w:r w:rsidR="00592549" w:rsidRPr="00592549">
        <w:rPr>
          <w:sz w:val="28"/>
          <w:szCs w:val="28"/>
        </w:rPr>
        <w:t>рамках</w:t>
      </w:r>
      <w:proofErr w:type="gramEnd"/>
      <w:r w:rsidR="00592549" w:rsidRPr="00592549">
        <w:rPr>
          <w:sz w:val="28"/>
          <w:szCs w:val="28"/>
        </w:rPr>
        <w:t xml:space="preserve"> Европейской конференции министров транспорта, так и в рамках международных договоров</w:t>
      </w:r>
      <w:r w:rsidR="00592549">
        <w:rPr>
          <w:sz w:val="28"/>
          <w:szCs w:val="28"/>
        </w:rPr>
        <w:t xml:space="preserve"> </w:t>
      </w:r>
      <w:r w:rsidR="00592549" w:rsidRPr="00592549">
        <w:rPr>
          <w:sz w:val="28"/>
          <w:szCs w:val="28"/>
        </w:rPr>
        <w:t>России.</w:t>
      </w:r>
    </w:p>
    <w:p w:rsidR="00592549" w:rsidRPr="00592549" w:rsidRDefault="00592549" w:rsidP="00592549">
      <w:pPr>
        <w:jc w:val="both"/>
        <w:rPr>
          <w:sz w:val="28"/>
          <w:szCs w:val="28"/>
        </w:rPr>
      </w:pPr>
      <w:r w:rsidRPr="00592549">
        <w:rPr>
          <w:sz w:val="28"/>
          <w:szCs w:val="28"/>
        </w:rPr>
        <w:t>Наряду с удостоверением допуска российского перевозчика, водителю потребуется карточка допуска транспортного средства (ТС). Однако эти документы не нужно получать при международных автоперевозках, организуемых ВС РФ, другими войсками, воинскими формированиями и органами.</w:t>
      </w:r>
      <w:r w:rsidRPr="00592549">
        <w:rPr>
          <w:sz w:val="28"/>
          <w:szCs w:val="28"/>
        </w:rPr>
        <w:br/>
        <w:t xml:space="preserve">При проезде ТС без груза вид выполняемой международной автоперевозки определяется на основании информации, предоставляемой водителем. </w:t>
      </w:r>
    </w:p>
    <w:p w:rsidR="00E9224A" w:rsidRDefault="00592549" w:rsidP="00592549">
      <w:pPr>
        <w:shd w:val="clear" w:color="auto" w:fill="FFFFFF"/>
      </w:pPr>
      <w:r>
        <w:rPr>
          <w:color w:val="000000"/>
        </w:rPr>
        <w:br/>
      </w:r>
    </w:p>
    <w:p w:rsidR="00E9224A" w:rsidRDefault="00E9224A" w:rsidP="00E9224A">
      <w:pPr>
        <w:jc w:val="both"/>
      </w:pPr>
    </w:p>
    <w:p w:rsidR="00E9224A" w:rsidRDefault="00E9224A" w:rsidP="00E9224A"/>
    <w:p w:rsidR="00E9224A" w:rsidRPr="00711240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F622C" w:rsidRPr="00711240">
        <w:rPr>
          <w:rStyle w:val="doccaption"/>
          <w:b/>
          <w:sz w:val="28"/>
          <w:szCs w:val="28"/>
        </w:rPr>
        <w:t>Федеральный закон от 18.07.2019 № 191-ФЗ "О внесении изменений в отдельные законодательные акты Российской Федерации"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F622C" w:rsidRPr="008F622C">
        <w:rPr>
          <w:sz w:val="28"/>
          <w:szCs w:val="28"/>
        </w:rPr>
        <w:t>с 1 октября 2019 года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8F622C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8F622C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21831" w:rsidRDefault="00E9224A" w:rsidP="0062183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21831" w:rsidRPr="00621831">
        <w:rPr>
          <w:b/>
          <w:bCs/>
          <w:sz w:val="28"/>
          <w:szCs w:val="28"/>
        </w:rPr>
        <w:t>Граждане могут подавать групповые иски в суды</w:t>
      </w:r>
      <w:r w:rsidR="00621831">
        <w:rPr>
          <w:b/>
          <w:bCs/>
          <w:sz w:val="28"/>
          <w:szCs w:val="28"/>
        </w:rPr>
        <w:t xml:space="preserve"> </w:t>
      </w:r>
      <w:r w:rsidR="00621831" w:rsidRPr="00621831">
        <w:rPr>
          <w:b/>
          <w:bCs/>
          <w:sz w:val="28"/>
          <w:szCs w:val="28"/>
        </w:rPr>
        <w:t>общей</w:t>
      </w:r>
      <w:r w:rsidR="00621831">
        <w:rPr>
          <w:b/>
          <w:bCs/>
          <w:sz w:val="28"/>
          <w:szCs w:val="28"/>
        </w:rPr>
        <w:t xml:space="preserve"> </w:t>
      </w:r>
      <w:r w:rsidR="00621831" w:rsidRPr="00621831">
        <w:rPr>
          <w:b/>
          <w:bCs/>
          <w:sz w:val="28"/>
          <w:szCs w:val="28"/>
        </w:rPr>
        <w:t>юрисдикции.</w:t>
      </w:r>
    </w:p>
    <w:p w:rsidR="00621831" w:rsidRDefault="00621831" w:rsidP="00621831">
      <w:pPr>
        <w:jc w:val="both"/>
        <w:rPr>
          <w:sz w:val="28"/>
          <w:szCs w:val="28"/>
        </w:rPr>
      </w:pPr>
      <w:r w:rsidRPr="00621831">
        <w:rPr>
          <w:sz w:val="28"/>
          <w:szCs w:val="28"/>
        </w:rPr>
        <w:t xml:space="preserve">Закон касается института групповых исков в гражданском и арбитражном </w:t>
      </w:r>
      <w:proofErr w:type="gramStart"/>
      <w:r w:rsidRPr="00621831">
        <w:rPr>
          <w:sz w:val="28"/>
          <w:szCs w:val="28"/>
        </w:rPr>
        <w:t>судопроизводстве</w:t>
      </w:r>
      <w:proofErr w:type="gramEnd"/>
      <w:r w:rsidRPr="00621831">
        <w:rPr>
          <w:sz w:val="28"/>
          <w:szCs w:val="28"/>
        </w:rPr>
        <w:t>.</w:t>
      </w:r>
      <w:r w:rsidRPr="00621831">
        <w:rPr>
          <w:sz w:val="28"/>
          <w:szCs w:val="28"/>
        </w:rPr>
        <w:br/>
        <w:t xml:space="preserve">Граждане могут обращаться с групповыми исками не только в арбитражные суды, но и в суды общей юрисдикции. Они могут отстаивать свои интересы в </w:t>
      </w:r>
      <w:proofErr w:type="gramStart"/>
      <w:r w:rsidRPr="00621831">
        <w:rPr>
          <w:sz w:val="28"/>
          <w:szCs w:val="28"/>
        </w:rPr>
        <w:t>суде</w:t>
      </w:r>
      <w:proofErr w:type="gramEnd"/>
      <w:r w:rsidRPr="00621831">
        <w:rPr>
          <w:sz w:val="28"/>
          <w:szCs w:val="28"/>
        </w:rPr>
        <w:t xml:space="preserve"> через уполномоченное лицо без оформления доверенности.</w:t>
      </w:r>
      <w:r w:rsidRPr="00621831">
        <w:rPr>
          <w:sz w:val="28"/>
          <w:szCs w:val="28"/>
        </w:rPr>
        <w:br/>
        <w:t>Групповой иск подается к общему ответчику при наличии схожих требований к нему и сходных фактических обстоятельств. Кроме того, все члены группы должны использовать одинаковый способ защиты своих прав.</w:t>
      </w:r>
      <w:r w:rsidRPr="00621831">
        <w:rPr>
          <w:sz w:val="28"/>
          <w:szCs w:val="28"/>
        </w:rPr>
        <w:br/>
        <w:t>Обращаться с групповым иском можно по различным категориям дел. Минимальный размер группы при обращении в суд общей юрисдикции составляет 20 человек, в арбитражный - 5 человек. В защиту прав и законных интересов группы лиц также может обратиться орган, организация или гражданин, не являющиеся членами этой группы.</w:t>
      </w:r>
      <w:r w:rsidRPr="00621831">
        <w:rPr>
          <w:sz w:val="28"/>
          <w:szCs w:val="28"/>
        </w:rPr>
        <w:br/>
        <w:t xml:space="preserve">Объявить о групповом иске и стать его участником можно через интернет. Предложение присоединиться к иску надо обязательно обнародовать в СМИ, на </w:t>
      </w:r>
      <w:proofErr w:type="gramStart"/>
      <w:r w:rsidRPr="00621831">
        <w:rPr>
          <w:sz w:val="28"/>
          <w:szCs w:val="28"/>
        </w:rPr>
        <w:t>сайте</w:t>
      </w:r>
      <w:proofErr w:type="gramEnd"/>
      <w:r w:rsidRPr="00621831">
        <w:rPr>
          <w:sz w:val="28"/>
          <w:szCs w:val="28"/>
        </w:rPr>
        <w:t xml:space="preserve"> суда или на порталах «Мой арбитр», ГАС «Правосудие». Присоединиться к иску можно, подав заявление, обратившись в суд или заполнив интерактивную форму на перечисленных </w:t>
      </w:r>
      <w:proofErr w:type="gramStart"/>
      <w:r w:rsidRPr="00621831">
        <w:rPr>
          <w:sz w:val="28"/>
          <w:szCs w:val="28"/>
        </w:rPr>
        <w:t>сайтах</w:t>
      </w:r>
      <w:proofErr w:type="gramEnd"/>
      <w:r w:rsidRPr="00621831">
        <w:rPr>
          <w:sz w:val="28"/>
          <w:szCs w:val="28"/>
        </w:rPr>
        <w:t>.</w:t>
      </w:r>
      <w:r w:rsidRPr="00621831">
        <w:rPr>
          <w:sz w:val="28"/>
          <w:szCs w:val="28"/>
        </w:rPr>
        <w:br/>
        <w:t>Также</w:t>
      </w:r>
      <w:r>
        <w:rPr>
          <w:sz w:val="28"/>
          <w:szCs w:val="28"/>
        </w:rPr>
        <w:t xml:space="preserve"> </w:t>
      </w:r>
      <w:r w:rsidRPr="00621831">
        <w:rPr>
          <w:sz w:val="28"/>
          <w:szCs w:val="28"/>
        </w:rPr>
        <w:t>определены:</w:t>
      </w:r>
    </w:p>
    <w:p w:rsidR="00E9224A" w:rsidRDefault="00621831" w:rsidP="00621831">
      <w:pPr>
        <w:jc w:val="both"/>
        <w:rPr>
          <w:b/>
          <w:sz w:val="28"/>
          <w:szCs w:val="28"/>
        </w:rPr>
      </w:pPr>
      <w:r w:rsidRPr="00621831">
        <w:rPr>
          <w:sz w:val="28"/>
          <w:szCs w:val="28"/>
        </w:rPr>
        <w:t>- права лиц, присоединившихся к групповому иску;</w:t>
      </w:r>
      <w:r w:rsidRPr="00621831">
        <w:rPr>
          <w:sz w:val="28"/>
          <w:szCs w:val="28"/>
        </w:rPr>
        <w:br/>
        <w:t>- порядок и сроки рассмотрения групповых исков;</w:t>
      </w:r>
      <w:r w:rsidRPr="00621831">
        <w:rPr>
          <w:sz w:val="28"/>
          <w:szCs w:val="28"/>
        </w:rPr>
        <w:br/>
        <w:t>- правила несения судебных расходов по таким искам.</w:t>
      </w:r>
      <w:r w:rsidRPr="00621831">
        <w:rPr>
          <w:sz w:val="28"/>
          <w:szCs w:val="28"/>
        </w:rPr>
        <w:br/>
      </w:r>
    </w:p>
    <w:p w:rsidR="00E9224A" w:rsidRDefault="00E9224A" w:rsidP="00E9224A">
      <w:pPr>
        <w:jc w:val="both"/>
      </w:pPr>
    </w:p>
    <w:p w:rsidR="00E9224A" w:rsidRPr="00711240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F622C" w:rsidRPr="00711240">
        <w:rPr>
          <w:rStyle w:val="doccaption"/>
          <w:b/>
          <w:sz w:val="28"/>
          <w:szCs w:val="28"/>
        </w:rPr>
        <w:t>Федеральный закон от 18.07.2019 № 190-ФЗ "О внесении изменений в Федеральный закон "О Центральном банке Российской Федерации (Банке России)"</w:t>
      </w:r>
    </w:p>
    <w:p w:rsidR="00E9224A" w:rsidRPr="008F622C" w:rsidRDefault="00E9224A" w:rsidP="00E9224A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F622C" w:rsidRPr="008F622C">
        <w:rPr>
          <w:sz w:val="28"/>
          <w:szCs w:val="28"/>
        </w:rPr>
        <w:t>28.07.2019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F622C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8F622C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21831" w:rsidRDefault="00E9224A" w:rsidP="0062183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21831" w:rsidRPr="00621831">
        <w:rPr>
          <w:b/>
          <w:bCs/>
          <w:sz w:val="28"/>
          <w:szCs w:val="28"/>
        </w:rPr>
        <w:t>Платные услуги ЦБ РФ по передаче финансовых сообщений стали доступны всем организациям.</w:t>
      </w:r>
      <w:r w:rsidR="00621831" w:rsidRPr="00621831">
        <w:rPr>
          <w:sz w:val="28"/>
          <w:szCs w:val="28"/>
        </w:rPr>
        <w:br/>
        <w:t>Расширены возможности предоставления платных услуг по передаче финансовых</w:t>
      </w:r>
      <w:r w:rsidR="00621831">
        <w:rPr>
          <w:sz w:val="28"/>
          <w:szCs w:val="28"/>
        </w:rPr>
        <w:t xml:space="preserve"> </w:t>
      </w:r>
      <w:r w:rsidR="00621831" w:rsidRPr="00621831">
        <w:rPr>
          <w:sz w:val="28"/>
          <w:szCs w:val="28"/>
        </w:rPr>
        <w:t>сообщений</w:t>
      </w:r>
      <w:r w:rsidR="00621831">
        <w:rPr>
          <w:sz w:val="28"/>
          <w:szCs w:val="28"/>
        </w:rPr>
        <w:t xml:space="preserve"> </w:t>
      </w:r>
      <w:r w:rsidR="00621831" w:rsidRPr="00621831">
        <w:rPr>
          <w:sz w:val="28"/>
          <w:szCs w:val="28"/>
        </w:rPr>
        <w:t>Банком</w:t>
      </w:r>
      <w:r w:rsidR="00621831">
        <w:rPr>
          <w:sz w:val="28"/>
          <w:szCs w:val="28"/>
        </w:rPr>
        <w:t xml:space="preserve"> </w:t>
      </w:r>
      <w:r w:rsidR="00621831" w:rsidRPr="00621831">
        <w:rPr>
          <w:sz w:val="28"/>
          <w:szCs w:val="28"/>
        </w:rPr>
        <w:t>России.</w:t>
      </w:r>
    </w:p>
    <w:p w:rsidR="00621831" w:rsidRDefault="00621831" w:rsidP="00621831">
      <w:pPr>
        <w:jc w:val="both"/>
        <w:rPr>
          <w:sz w:val="28"/>
          <w:szCs w:val="28"/>
        </w:rPr>
      </w:pPr>
      <w:r w:rsidRPr="00621831">
        <w:rPr>
          <w:sz w:val="28"/>
          <w:szCs w:val="28"/>
        </w:rPr>
        <w:t xml:space="preserve">Ранее они оказывались только </w:t>
      </w:r>
      <w:proofErr w:type="spellStart"/>
      <w:r w:rsidRPr="00621831">
        <w:rPr>
          <w:sz w:val="28"/>
          <w:szCs w:val="28"/>
        </w:rPr>
        <w:t>юрлицам</w:t>
      </w:r>
      <w:proofErr w:type="spellEnd"/>
      <w:r w:rsidRPr="00621831">
        <w:rPr>
          <w:sz w:val="28"/>
          <w:szCs w:val="28"/>
        </w:rPr>
        <w:t xml:space="preserve"> - клиентам кредитных организаций, а также зарубежным банкам, международным организациям и иностранным центральным (национальным) банкам. Теперь возмездные услуги Банка России по передаче финансовых сообщений станут доступны:</w:t>
      </w:r>
      <w:proofErr w:type="gramStart"/>
      <w:r w:rsidRPr="00621831">
        <w:rPr>
          <w:sz w:val="28"/>
          <w:szCs w:val="28"/>
        </w:rPr>
        <w:br/>
        <w:t>-</w:t>
      </w:r>
      <w:proofErr w:type="gramEnd"/>
      <w:r w:rsidRPr="00621831">
        <w:rPr>
          <w:sz w:val="28"/>
          <w:szCs w:val="28"/>
        </w:rPr>
        <w:t>российским</w:t>
      </w:r>
      <w:r>
        <w:rPr>
          <w:sz w:val="28"/>
          <w:szCs w:val="28"/>
        </w:rPr>
        <w:t xml:space="preserve"> </w:t>
      </w:r>
      <w:proofErr w:type="spellStart"/>
      <w:r w:rsidRPr="00621831">
        <w:rPr>
          <w:sz w:val="28"/>
          <w:szCs w:val="28"/>
        </w:rPr>
        <w:t>юрлицам</w:t>
      </w:r>
      <w:proofErr w:type="spellEnd"/>
      <w:r w:rsidRPr="00621831">
        <w:rPr>
          <w:sz w:val="28"/>
          <w:szCs w:val="28"/>
        </w:rPr>
        <w:t>;</w:t>
      </w:r>
    </w:p>
    <w:p w:rsidR="00621831" w:rsidRDefault="00621831" w:rsidP="00621831">
      <w:pPr>
        <w:jc w:val="both"/>
        <w:rPr>
          <w:sz w:val="28"/>
          <w:szCs w:val="28"/>
        </w:rPr>
      </w:pPr>
      <w:r w:rsidRPr="00621831">
        <w:rPr>
          <w:sz w:val="28"/>
          <w:szCs w:val="28"/>
        </w:rPr>
        <w:lastRenderedPageBreak/>
        <w:t xml:space="preserve">- иностранным </w:t>
      </w:r>
      <w:proofErr w:type="spellStart"/>
      <w:r w:rsidRPr="00621831"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</w:t>
      </w:r>
      <w:r w:rsidRPr="00621831">
        <w:rPr>
          <w:sz w:val="28"/>
          <w:szCs w:val="28"/>
        </w:rPr>
        <w:t>л</w:t>
      </w:r>
      <w:proofErr w:type="gramEnd"/>
      <w:r w:rsidRPr="00621831">
        <w:rPr>
          <w:sz w:val="28"/>
          <w:szCs w:val="28"/>
        </w:rPr>
        <w:t>ицам</w:t>
      </w:r>
      <w:proofErr w:type="spellEnd"/>
      <w:r w:rsidRPr="00621831">
        <w:rPr>
          <w:sz w:val="28"/>
          <w:szCs w:val="28"/>
        </w:rPr>
        <w:t>, международным организациям, иностранным центральным</w:t>
      </w:r>
      <w:r>
        <w:rPr>
          <w:sz w:val="28"/>
          <w:szCs w:val="28"/>
        </w:rPr>
        <w:t xml:space="preserve"> </w:t>
      </w:r>
      <w:r w:rsidRPr="00621831">
        <w:rPr>
          <w:sz w:val="28"/>
          <w:szCs w:val="28"/>
        </w:rPr>
        <w:t>(национальным)</w:t>
      </w:r>
      <w:r>
        <w:rPr>
          <w:sz w:val="28"/>
          <w:szCs w:val="28"/>
        </w:rPr>
        <w:t xml:space="preserve"> </w:t>
      </w:r>
      <w:r w:rsidRPr="00621831">
        <w:rPr>
          <w:sz w:val="28"/>
          <w:szCs w:val="28"/>
        </w:rPr>
        <w:t>банкам.</w:t>
      </w:r>
    </w:p>
    <w:p w:rsidR="00621831" w:rsidRPr="00621831" w:rsidRDefault="00621831" w:rsidP="00621831">
      <w:pPr>
        <w:jc w:val="both"/>
        <w:rPr>
          <w:sz w:val="28"/>
          <w:szCs w:val="28"/>
        </w:rPr>
      </w:pPr>
      <w:r w:rsidRPr="00621831">
        <w:rPr>
          <w:sz w:val="28"/>
          <w:szCs w:val="28"/>
        </w:rPr>
        <w:t xml:space="preserve">В </w:t>
      </w:r>
      <w:proofErr w:type="gramStart"/>
      <w:r w:rsidRPr="00621831">
        <w:rPr>
          <w:sz w:val="28"/>
          <w:szCs w:val="28"/>
        </w:rPr>
        <w:t>первом</w:t>
      </w:r>
      <w:proofErr w:type="gramEnd"/>
      <w:r w:rsidRPr="00621831">
        <w:rPr>
          <w:sz w:val="28"/>
          <w:szCs w:val="28"/>
        </w:rPr>
        <w:t xml:space="preserve"> случае услуги предоставляются в порядке, установленном нормативными актами Банка России и на основании заключенных договоров, во втором - только в рамках договоров. Аудиторские компании и актуарии, которые по поручению ЦБ РФ могут привлекаться к проведению проверок кредитных организаций, будут отбираться в порядке, установленном Банком России. </w:t>
      </w:r>
    </w:p>
    <w:p w:rsidR="00711240" w:rsidRDefault="00621831" w:rsidP="00621831">
      <w:pPr>
        <w:shd w:val="clear" w:color="auto" w:fill="FFFFFF"/>
        <w:jc w:val="both"/>
        <w:rPr>
          <w:b/>
          <w:bCs/>
          <w:sz w:val="28"/>
          <w:szCs w:val="28"/>
        </w:rPr>
      </w:pPr>
      <w:r w:rsidRPr="00621831">
        <w:rPr>
          <w:color w:val="000000"/>
          <w:sz w:val="28"/>
          <w:szCs w:val="28"/>
        </w:rPr>
        <w:br/>
      </w:r>
    </w:p>
    <w:p w:rsidR="00E9224A" w:rsidRPr="00D93A97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F622C" w:rsidRPr="00711240">
        <w:rPr>
          <w:rStyle w:val="doccaption"/>
          <w:b/>
          <w:sz w:val="28"/>
          <w:szCs w:val="28"/>
        </w:rPr>
        <w:t>Федеральный закон от 18.07.2019 № 189-ФЗ "О внесении изменений в Федеральный закон "О лотереях"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F622C" w:rsidRPr="008F622C">
        <w:rPr>
          <w:sz w:val="28"/>
          <w:szCs w:val="28"/>
        </w:rPr>
        <w:t>28.07.2019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F622C">
        <w:rPr>
          <w:rStyle w:val="a3"/>
          <w:sz w:val="28"/>
          <w:szCs w:val="28"/>
        </w:rPr>
        <w:t>18.07.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E064D2" w:rsidRDefault="00E9224A" w:rsidP="00E064D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21831" w:rsidRPr="00E064D2">
        <w:rPr>
          <w:b/>
          <w:bCs/>
          <w:sz w:val="28"/>
          <w:szCs w:val="28"/>
        </w:rPr>
        <w:t>Ставки больше не принимаются через лотерейные</w:t>
      </w:r>
      <w:r w:rsidR="00E064D2">
        <w:rPr>
          <w:b/>
          <w:bCs/>
          <w:sz w:val="28"/>
          <w:szCs w:val="28"/>
        </w:rPr>
        <w:t xml:space="preserve"> </w:t>
      </w:r>
      <w:r w:rsidR="00621831" w:rsidRPr="00E064D2">
        <w:rPr>
          <w:b/>
          <w:bCs/>
          <w:sz w:val="28"/>
          <w:szCs w:val="28"/>
        </w:rPr>
        <w:t>терминалы.</w:t>
      </w:r>
    </w:p>
    <w:p w:rsidR="00621831" w:rsidRPr="00E064D2" w:rsidRDefault="00621831" w:rsidP="00E064D2">
      <w:pPr>
        <w:jc w:val="both"/>
        <w:rPr>
          <w:sz w:val="28"/>
          <w:szCs w:val="28"/>
        </w:rPr>
      </w:pPr>
      <w:r w:rsidRPr="00E064D2">
        <w:rPr>
          <w:sz w:val="28"/>
          <w:szCs w:val="28"/>
        </w:rPr>
        <w:t>В Закон о лотереях внесены поправки, которые:</w:t>
      </w:r>
      <w:r w:rsidRPr="00E064D2">
        <w:rPr>
          <w:sz w:val="28"/>
          <w:szCs w:val="28"/>
        </w:rPr>
        <w:br/>
        <w:t xml:space="preserve">- запрещают распространять (реализовывать) лотерейные билеты </w:t>
      </w:r>
      <w:proofErr w:type="spellStart"/>
      <w:r w:rsidRPr="00E064D2">
        <w:rPr>
          <w:sz w:val="28"/>
          <w:szCs w:val="28"/>
        </w:rPr>
        <w:t>бестиражных</w:t>
      </w:r>
      <w:proofErr w:type="spellEnd"/>
      <w:r w:rsidRPr="00E064D2">
        <w:rPr>
          <w:sz w:val="28"/>
          <w:szCs w:val="28"/>
        </w:rPr>
        <w:t xml:space="preserve"> лотерей с использованием информационно-телекоммуникационных сетей, а также принимать ставки через лотерейные терминалы;</w:t>
      </w:r>
      <w:r w:rsidRPr="00E064D2">
        <w:rPr>
          <w:sz w:val="28"/>
          <w:szCs w:val="28"/>
        </w:rPr>
        <w:br/>
        <w:t>- устанавливают максимальный размер призового фонда лотереи по отношению к выручке от ее проведения - не более 70%;</w:t>
      </w:r>
      <w:r w:rsidRPr="00E064D2">
        <w:rPr>
          <w:sz w:val="28"/>
          <w:szCs w:val="28"/>
        </w:rPr>
        <w:br/>
        <w:t>- сокращают минимальный срок действия безотзывной банковской гарантии с 5 лет до 1 года (с последующим продлением или переоформлением в течение всего срока проведения лотереи);</w:t>
      </w:r>
      <w:r w:rsidRPr="00E064D2">
        <w:rPr>
          <w:sz w:val="28"/>
          <w:szCs w:val="28"/>
        </w:rPr>
        <w:br/>
        <w:t xml:space="preserve">- разрешают </w:t>
      </w:r>
      <w:proofErr w:type="spellStart"/>
      <w:r w:rsidRPr="00E064D2">
        <w:rPr>
          <w:sz w:val="28"/>
          <w:szCs w:val="28"/>
        </w:rPr>
        <w:t>Минспорту</w:t>
      </w:r>
      <w:proofErr w:type="spellEnd"/>
      <w:r w:rsidRPr="00E064D2">
        <w:rPr>
          <w:sz w:val="28"/>
          <w:szCs w:val="28"/>
        </w:rPr>
        <w:t xml:space="preserve"> заключать не более одного контракта на проведение лотерей, а Минфину - не более двух контрактов, один из которых заключается с оператором, назначенным Правительством. </w:t>
      </w:r>
    </w:p>
    <w:p w:rsidR="00E9224A" w:rsidRDefault="00621831" w:rsidP="00E064D2">
      <w:pPr>
        <w:shd w:val="clear" w:color="auto" w:fill="FFFFFF"/>
      </w:pPr>
      <w:r>
        <w:rPr>
          <w:color w:val="000000"/>
        </w:rPr>
        <w:br/>
      </w:r>
    </w:p>
    <w:p w:rsidR="00E9224A" w:rsidRDefault="00E9224A" w:rsidP="00E9224A"/>
    <w:p w:rsidR="00E9224A" w:rsidRPr="00711240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F622C" w:rsidRPr="00711240">
        <w:rPr>
          <w:rStyle w:val="doccaption"/>
          <w:b/>
          <w:sz w:val="28"/>
          <w:szCs w:val="28"/>
        </w:rPr>
        <w:t>Федеральный закон от 18.07.2019 № 188-ФЗ "О внесении изменений в статью 6 Федерального закона "О гражданстве Российской Федерации"</w:t>
      </w:r>
    </w:p>
    <w:p w:rsidR="00E9224A" w:rsidRPr="008F622C" w:rsidRDefault="00E9224A" w:rsidP="00E9224A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8F622C" w:rsidRPr="008F622C">
        <w:rPr>
          <w:sz w:val="28"/>
          <w:szCs w:val="28"/>
        </w:rPr>
        <w:t xml:space="preserve">по </w:t>
      </w:r>
      <w:proofErr w:type="gramStart"/>
      <w:r w:rsidR="008F622C" w:rsidRPr="008F622C">
        <w:rPr>
          <w:sz w:val="28"/>
          <w:szCs w:val="28"/>
        </w:rPr>
        <w:t>истечении</w:t>
      </w:r>
      <w:proofErr w:type="gramEnd"/>
      <w:r w:rsidR="008F622C" w:rsidRPr="008F622C">
        <w:rPr>
          <w:sz w:val="28"/>
          <w:szCs w:val="28"/>
        </w:rPr>
        <w:t xml:space="preserve"> 90 дней после дня официального опубликования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8F622C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 xml:space="preserve"> </w:t>
      </w:r>
      <w:r w:rsidR="008F622C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E064D2" w:rsidRDefault="00E9224A" w:rsidP="00E064D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064D2" w:rsidRPr="00E064D2">
        <w:rPr>
          <w:b/>
          <w:bCs/>
          <w:sz w:val="28"/>
          <w:szCs w:val="28"/>
        </w:rPr>
        <w:t>Упрощен выход из гражданства иностранного</w:t>
      </w:r>
      <w:r w:rsidR="00E064D2">
        <w:rPr>
          <w:b/>
          <w:bCs/>
          <w:sz w:val="28"/>
          <w:szCs w:val="28"/>
        </w:rPr>
        <w:t xml:space="preserve"> </w:t>
      </w:r>
      <w:r w:rsidR="00E064D2" w:rsidRPr="00E064D2">
        <w:rPr>
          <w:b/>
          <w:bCs/>
          <w:sz w:val="28"/>
          <w:szCs w:val="28"/>
        </w:rPr>
        <w:t>государства.</w:t>
      </w:r>
    </w:p>
    <w:p w:rsidR="00E064D2" w:rsidRDefault="00E064D2" w:rsidP="00E064D2">
      <w:pPr>
        <w:jc w:val="both"/>
        <w:rPr>
          <w:sz w:val="28"/>
          <w:szCs w:val="28"/>
        </w:rPr>
      </w:pPr>
      <w:r w:rsidRPr="00E064D2">
        <w:rPr>
          <w:sz w:val="28"/>
          <w:szCs w:val="28"/>
        </w:rPr>
        <w:t>Граждане России, имеющие также иное гражданство либо право постоянно проживать за рубежом, могут уведомить органы МВД о выходе из такого гражданства либо об отказе от вышеуказанного права.</w:t>
      </w:r>
      <w:r w:rsidRPr="00E064D2">
        <w:rPr>
          <w:sz w:val="28"/>
          <w:szCs w:val="28"/>
        </w:rPr>
        <w:br/>
      </w:r>
      <w:proofErr w:type="gramStart"/>
      <w:r w:rsidRPr="00E064D2">
        <w:rPr>
          <w:sz w:val="28"/>
          <w:szCs w:val="28"/>
        </w:rPr>
        <w:t xml:space="preserve">Это поможет решить проблему имеющих украинское гражданство </w:t>
      </w:r>
      <w:proofErr w:type="spellStart"/>
      <w:r w:rsidRPr="00E064D2">
        <w:rPr>
          <w:sz w:val="28"/>
          <w:szCs w:val="28"/>
        </w:rPr>
        <w:t>крымчан</w:t>
      </w:r>
      <w:proofErr w:type="spellEnd"/>
      <w:r w:rsidRPr="00E064D2">
        <w:rPr>
          <w:sz w:val="28"/>
          <w:szCs w:val="28"/>
        </w:rPr>
        <w:t xml:space="preserve">, </w:t>
      </w:r>
      <w:r w:rsidRPr="00E064D2">
        <w:rPr>
          <w:sz w:val="28"/>
          <w:szCs w:val="28"/>
        </w:rPr>
        <w:lastRenderedPageBreak/>
        <w:t>которым не надо будет получать от киевских властей подтверждение отказа от</w:t>
      </w:r>
      <w:r>
        <w:rPr>
          <w:sz w:val="28"/>
          <w:szCs w:val="28"/>
        </w:rPr>
        <w:t xml:space="preserve"> </w:t>
      </w:r>
      <w:r w:rsidRPr="00E064D2">
        <w:rPr>
          <w:sz w:val="28"/>
          <w:szCs w:val="28"/>
        </w:rPr>
        <w:t>гражданства.</w:t>
      </w:r>
      <w:proofErr w:type="gramEnd"/>
    </w:p>
    <w:p w:rsidR="00E9224A" w:rsidRDefault="00E9224A" w:rsidP="00E9224A">
      <w:pPr>
        <w:ind w:firstLine="708"/>
        <w:jc w:val="both"/>
        <w:rPr>
          <w:b/>
          <w:sz w:val="28"/>
          <w:szCs w:val="28"/>
        </w:rPr>
      </w:pPr>
    </w:p>
    <w:p w:rsidR="00E9224A" w:rsidRDefault="00E9224A" w:rsidP="00E9224A">
      <w:pPr>
        <w:jc w:val="both"/>
      </w:pPr>
    </w:p>
    <w:p w:rsidR="00E9224A" w:rsidRPr="00711240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>Федеральный закон от 18.07.2019 № 187-ФЗ "О внесении изменения в статью 13 Федерального закона "О защите конкуренции"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B5355" w:rsidRPr="000B5355">
        <w:rPr>
          <w:sz w:val="28"/>
          <w:szCs w:val="28"/>
        </w:rPr>
        <w:t>28.07.2019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B5355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0B5355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E064D2" w:rsidRDefault="00E9224A" w:rsidP="00E064D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064D2" w:rsidRPr="00E064D2">
        <w:rPr>
          <w:b/>
          <w:bCs/>
          <w:sz w:val="28"/>
          <w:szCs w:val="28"/>
        </w:rPr>
        <w:t>Ограничивающие конкуренцию соглашения между органами и хозяйствующими субъектами могут заключаться по решению</w:t>
      </w:r>
      <w:r w:rsidR="00E064D2">
        <w:rPr>
          <w:b/>
          <w:bCs/>
          <w:sz w:val="28"/>
          <w:szCs w:val="28"/>
        </w:rPr>
        <w:t xml:space="preserve"> </w:t>
      </w:r>
      <w:r w:rsidR="00E064D2" w:rsidRPr="00E064D2">
        <w:rPr>
          <w:b/>
          <w:bCs/>
          <w:sz w:val="28"/>
          <w:szCs w:val="28"/>
        </w:rPr>
        <w:t>Правительства.</w:t>
      </w:r>
    </w:p>
    <w:p w:rsidR="00E064D2" w:rsidRDefault="00E064D2" w:rsidP="00E064D2">
      <w:pPr>
        <w:jc w:val="both"/>
        <w:rPr>
          <w:sz w:val="28"/>
          <w:szCs w:val="28"/>
        </w:rPr>
      </w:pPr>
      <w:r w:rsidRPr="00E064D2">
        <w:rPr>
          <w:sz w:val="28"/>
          <w:szCs w:val="28"/>
        </w:rPr>
        <w:t>Расширены полномочия Правительства по определению случаев допустимости соглашений и согласованных действий, которые формально не отвечают</w:t>
      </w:r>
      <w:r>
        <w:rPr>
          <w:sz w:val="28"/>
          <w:szCs w:val="28"/>
        </w:rPr>
        <w:t xml:space="preserve"> </w:t>
      </w:r>
      <w:r w:rsidRPr="00E064D2">
        <w:rPr>
          <w:sz w:val="28"/>
          <w:szCs w:val="28"/>
        </w:rPr>
        <w:t>антимонопольным</w:t>
      </w:r>
      <w:r>
        <w:rPr>
          <w:sz w:val="28"/>
          <w:szCs w:val="28"/>
        </w:rPr>
        <w:t xml:space="preserve"> </w:t>
      </w:r>
      <w:r w:rsidRPr="00E064D2">
        <w:rPr>
          <w:sz w:val="28"/>
          <w:szCs w:val="28"/>
        </w:rPr>
        <w:t>требованиям.</w:t>
      </w:r>
    </w:p>
    <w:p w:rsidR="00E064D2" w:rsidRPr="00E064D2" w:rsidRDefault="00E064D2" w:rsidP="00E064D2">
      <w:pPr>
        <w:jc w:val="both"/>
        <w:rPr>
          <w:sz w:val="28"/>
          <w:szCs w:val="28"/>
        </w:rPr>
      </w:pPr>
      <w:r w:rsidRPr="00E064D2">
        <w:rPr>
          <w:sz w:val="28"/>
          <w:szCs w:val="28"/>
        </w:rPr>
        <w:t>В частности, указанные соглашения разрешено заключать между федеральными и региональными органами и хозяйствующими субъектами, если:</w:t>
      </w:r>
      <w:r w:rsidRPr="00E064D2">
        <w:rPr>
          <w:sz w:val="28"/>
          <w:szCs w:val="28"/>
        </w:rPr>
        <w:br/>
        <w:t>- не будет создаваться возможность для отдельных лиц устранять конкуренцию на соответствующем товарном рынке;</w:t>
      </w:r>
      <w:r w:rsidRPr="00E064D2">
        <w:rPr>
          <w:sz w:val="28"/>
          <w:szCs w:val="28"/>
        </w:rPr>
        <w:br/>
        <w:t>- не будут налагаться на их участников или третьих лиц ограничения, не соответствующие целям таких соглашений;</w:t>
      </w:r>
      <w:r w:rsidRPr="00E064D2">
        <w:rPr>
          <w:sz w:val="28"/>
          <w:szCs w:val="28"/>
        </w:rPr>
        <w:br/>
        <w:t xml:space="preserve">- соглашение направлено на совершенствование производства, реализацию товаров или стимулирование технического, экономического прогресса, либо на повышение конкурентоспособности нашей продукции на мировом рынке, либо на получение покупателем преимуществ (выгод), соразмерных тем, </w:t>
      </w:r>
      <w:proofErr w:type="gramStart"/>
      <w:r w:rsidRPr="00E064D2">
        <w:rPr>
          <w:sz w:val="28"/>
          <w:szCs w:val="28"/>
        </w:rPr>
        <w:t>которые</w:t>
      </w:r>
      <w:proofErr w:type="gramEnd"/>
      <w:r w:rsidRPr="00E064D2">
        <w:rPr>
          <w:sz w:val="28"/>
          <w:szCs w:val="28"/>
        </w:rPr>
        <w:t xml:space="preserve"> получает хозяйствующий субъект. </w:t>
      </w:r>
    </w:p>
    <w:p w:rsidR="00E9224A" w:rsidRDefault="00E064D2" w:rsidP="00E064D2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E9224A" w:rsidRDefault="00E9224A" w:rsidP="00E9224A">
      <w:pPr>
        <w:jc w:val="both"/>
        <w:rPr>
          <w:b/>
          <w:bCs/>
          <w:sz w:val="28"/>
          <w:szCs w:val="28"/>
        </w:rPr>
      </w:pPr>
    </w:p>
    <w:p w:rsidR="00E9224A" w:rsidRPr="00711240" w:rsidRDefault="00E9224A" w:rsidP="00E9224A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>Федеральный закон от 18.07.2019 № 186-ФЗ "О внесении изменений в статью 52-1 Федерального закона "Об объектах культурного наследия (памятниках истории и культуры) народов Российской Федерации"</w:t>
      </w:r>
    </w:p>
    <w:p w:rsidR="00E9224A" w:rsidRPr="00EB7B25" w:rsidRDefault="00E9224A" w:rsidP="00E9224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B5355" w:rsidRPr="000B5355">
        <w:rPr>
          <w:sz w:val="28"/>
          <w:szCs w:val="28"/>
        </w:rPr>
        <w:t>28.07.2019</w:t>
      </w:r>
    </w:p>
    <w:p w:rsidR="00E9224A" w:rsidRPr="00EB7B25" w:rsidRDefault="00E9224A" w:rsidP="00E9224A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B5355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0B5355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E064D2" w:rsidRDefault="00E9224A" w:rsidP="00E064D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064D2" w:rsidRPr="00E064D2">
        <w:rPr>
          <w:b/>
          <w:bCs/>
          <w:sz w:val="28"/>
          <w:szCs w:val="28"/>
        </w:rPr>
        <w:t>Кто еще сможет пользоваться ОКН безвозмездно?</w:t>
      </w:r>
      <w:r w:rsidR="00E064D2" w:rsidRPr="00E064D2">
        <w:rPr>
          <w:sz w:val="28"/>
          <w:szCs w:val="28"/>
        </w:rPr>
        <w:br/>
        <w:t>Скорректирован Закон об объектах культурного наследия (ОКН).</w:t>
      </w:r>
      <w:r w:rsidR="00E064D2" w:rsidRPr="00E064D2">
        <w:rPr>
          <w:sz w:val="28"/>
          <w:szCs w:val="28"/>
        </w:rPr>
        <w:br/>
        <w:t>Безвозмездно пользоваться ОКН теперь также смогут:</w:t>
      </w:r>
      <w:r w:rsidR="00E064D2" w:rsidRPr="00E064D2">
        <w:rPr>
          <w:sz w:val="28"/>
          <w:szCs w:val="28"/>
        </w:rPr>
        <w:br/>
        <w:t>- ассоциации, уставной целью деятельности которых является сохранение ОКН;</w:t>
      </w:r>
      <w:r w:rsidR="00E064D2" w:rsidRPr="00E064D2">
        <w:rPr>
          <w:sz w:val="28"/>
          <w:szCs w:val="28"/>
        </w:rPr>
        <w:br/>
        <w:t>- фонды, созданные указами и распоряжениями Президента РФ, уставной целью деятельности которых является сохранение исторического и культурного</w:t>
      </w:r>
      <w:r w:rsidR="00E064D2">
        <w:rPr>
          <w:sz w:val="28"/>
          <w:szCs w:val="28"/>
        </w:rPr>
        <w:t xml:space="preserve"> </w:t>
      </w:r>
      <w:r w:rsidR="00E064D2" w:rsidRPr="00E064D2">
        <w:rPr>
          <w:sz w:val="28"/>
          <w:szCs w:val="28"/>
        </w:rPr>
        <w:t>наследия;</w:t>
      </w:r>
    </w:p>
    <w:p w:rsidR="00E064D2" w:rsidRPr="00E064D2" w:rsidRDefault="00E064D2" w:rsidP="00E064D2">
      <w:pPr>
        <w:jc w:val="both"/>
        <w:rPr>
          <w:sz w:val="28"/>
          <w:szCs w:val="28"/>
        </w:rPr>
      </w:pPr>
      <w:r w:rsidRPr="00E064D2">
        <w:rPr>
          <w:sz w:val="28"/>
          <w:szCs w:val="28"/>
        </w:rPr>
        <w:t xml:space="preserve">- органы власти всех уровней. </w:t>
      </w:r>
    </w:p>
    <w:p w:rsidR="00E064D2" w:rsidRDefault="00E064D2" w:rsidP="00E064D2">
      <w:pPr>
        <w:shd w:val="clear" w:color="auto" w:fill="FFFFFF"/>
        <w:jc w:val="both"/>
        <w:rPr>
          <w:b/>
          <w:sz w:val="28"/>
          <w:szCs w:val="28"/>
        </w:rPr>
      </w:pPr>
    </w:p>
    <w:p w:rsidR="008F622C" w:rsidRPr="00711240" w:rsidRDefault="008F622C" w:rsidP="00E064D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>Федеральный закон от 18.07.2019 № 185-ФЗ "О внесении изменений в статью 33 Федерального закона "О социальной защите инвалидов в Российской Федерации" и статьи 4 и 4-1 Федерального закона "О развитии малого и среднего предпринимательства в Российской Федерации"</w:t>
      </w:r>
    </w:p>
    <w:p w:rsidR="008F622C" w:rsidRPr="00EB7B25" w:rsidRDefault="008F622C" w:rsidP="00E064D2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0B5355" w:rsidRPr="000B5355">
        <w:rPr>
          <w:sz w:val="28"/>
          <w:szCs w:val="28"/>
        </w:rPr>
        <w:t xml:space="preserve">с </w:t>
      </w:r>
      <w:r w:rsidR="009B144F">
        <w:rPr>
          <w:sz w:val="28"/>
          <w:szCs w:val="28"/>
        </w:rPr>
        <w:t xml:space="preserve">1 </w:t>
      </w:r>
      <w:r w:rsidR="000B5355" w:rsidRPr="000B5355">
        <w:rPr>
          <w:sz w:val="28"/>
          <w:szCs w:val="28"/>
        </w:rPr>
        <w:t>января 2020 года</w:t>
      </w:r>
      <w:r>
        <w:rPr>
          <w:b/>
          <w:sz w:val="28"/>
          <w:szCs w:val="28"/>
        </w:rPr>
        <w:t xml:space="preserve"> </w:t>
      </w:r>
    </w:p>
    <w:p w:rsidR="008F622C" w:rsidRPr="00EB7B25" w:rsidRDefault="008F622C" w:rsidP="00E064D2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B5355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0B5355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8F622C" w:rsidRDefault="008F622C" w:rsidP="00E064D2">
      <w:pPr>
        <w:jc w:val="both"/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9B144F" w:rsidRPr="00711240">
        <w:rPr>
          <w:b/>
          <w:bCs/>
          <w:sz w:val="28"/>
          <w:szCs w:val="28"/>
        </w:rPr>
        <w:t xml:space="preserve">ООО, </w:t>
      </w:r>
      <w:proofErr w:type="gramStart"/>
      <w:r w:rsidR="009B144F" w:rsidRPr="00711240">
        <w:rPr>
          <w:b/>
          <w:bCs/>
          <w:sz w:val="28"/>
          <w:szCs w:val="28"/>
        </w:rPr>
        <w:t>созданные</w:t>
      </w:r>
      <w:proofErr w:type="gramEnd"/>
      <w:r w:rsidR="009B144F" w:rsidRPr="00711240">
        <w:rPr>
          <w:b/>
          <w:bCs/>
          <w:sz w:val="28"/>
          <w:szCs w:val="28"/>
        </w:rPr>
        <w:t xml:space="preserve"> общероссийскими общественными объединениями инвалидов, получат статус субъектов МСП.</w:t>
      </w:r>
      <w:r w:rsidR="009B144F" w:rsidRPr="00711240">
        <w:rPr>
          <w:sz w:val="28"/>
          <w:szCs w:val="28"/>
        </w:rPr>
        <w:br/>
        <w:t>Поправки касаются ООО, участниками которых являются только общероссийские общественные объединения инвалидов и (или) их отделения (территориальные подразделения). Прописан порядок признания указанных обществ субъектами малого и среднего предпринимательства.</w:t>
      </w:r>
      <w:r w:rsidR="009B144F" w:rsidRPr="00711240">
        <w:rPr>
          <w:sz w:val="28"/>
          <w:szCs w:val="28"/>
        </w:rPr>
        <w:br/>
      </w:r>
    </w:p>
    <w:p w:rsidR="008F622C" w:rsidRDefault="008F622C" w:rsidP="008F622C">
      <w:pPr>
        <w:jc w:val="both"/>
      </w:pPr>
    </w:p>
    <w:p w:rsidR="008F622C" w:rsidRDefault="008F622C" w:rsidP="008F622C"/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 xml:space="preserve">Федеральный закон от 18.07.2019 № 184-ФЗ "О внесении изменений в Федеральный закон "О социальной защите инвалидов в Российской Федерации" и признании </w:t>
      </w:r>
      <w:proofErr w:type="gramStart"/>
      <w:r w:rsidR="000B5355" w:rsidRPr="00711240">
        <w:rPr>
          <w:rStyle w:val="doccaption"/>
          <w:b/>
          <w:sz w:val="28"/>
          <w:szCs w:val="28"/>
        </w:rPr>
        <w:t>утратившим</w:t>
      </w:r>
      <w:proofErr w:type="gramEnd"/>
      <w:r w:rsidR="000B5355" w:rsidRPr="00711240">
        <w:rPr>
          <w:rStyle w:val="doccaption"/>
          <w:b/>
          <w:sz w:val="28"/>
          <w:szCs w:val="28"/>
        </w:rPr>
        <w:t xml:space="preserve"> силу пункта 16 части 6 статьи 7 Федерального закона "Об организации предоставления государственных и муниципальных услуг"</w:t>
      </w:r>
    </w:p>
    <w:p w:rsidR="008F622C" w:rsidRPr="00EB7B25" w:rsidRDefault="008F622C" w:rsidP="008F62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B5355" w:rsidRPr="000B5355">
        <w:rPr>
          <w:sz w:val="28"/>
          <w:szCs w:val="28"/>
        </w:rPr>
        <w:t>с 1 июля 2020 года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B5355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0B5355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E064D2" w:rsidRDefault="008F622C" w:rsidP="00E064D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064D2" w:rsidRPr="00E064D2">
        <w:rPr>
          <w:b/>
          <w:bCs/>
          <w:sz w:val="28"/>
          <w:szCs w:val="28"/>
        </w:rPr>
        <w:t>Решено упростить взаимодействие инвалидов</w:t>
      </w:r>
      <w:r w:rsidR="00E064D2">
        <w:rPr>
          <w:b/>
          <w:bCs/>
          <w:sz w:val="28"/>
          <w:szCs w:val="28"/>
        </w:rPr>
        <w:t xml:space="preserve"> </w:t>
      </w:r>
      <w:r w:rsidR="00E064D2" w:rsidRPr="00E064D2">
        <w:rPr>
          <w:b/>
          <w:bCs/>
          <w:sz w:val="28"/>
          <w:szCs w:val="28"/>
        </w:rPr>
        <w:t>с</w:t>
      </w:r>
      <w:r w:rsidR="00E064D2">
        <w:rPr>
          <w:b/>
          <w:bCs/>
          <w:sz w:val="28"/>
          <w:szCs w:val="28"/>
        </w:rPr>
        <w:t xml:space="preserve"> </w:t>
      </w:r>
      <w:r w:rsidR="00E064D2" w:rsidRPr="00E064D2">
        <w:rPr>
          <w:b/>
          <w:bCs/>
          <w:sz w:val="28"/>
          <w:szCs w:val="28"/>
        </w:rPr>
        <w:t>органами</w:t>
      </w:r>
      <w:r w:rsidR="00E064D2">
        <w:rPr>
          <w:b/>
          <w:bCs/>
          <w:sz w:val="28"/>
          <w:szCs w:val="28"/>
        </w:rPr>
        <w:t xml:space="preserve"> </w:t>
      </w:r>
      <w:r w:rsidR="00E064D2" w:rsidRPr="00E064D2">
        <w:rPr>
          <w:b/>
          <w:bCs/>
          <w:sz w:val="28"/>
          <w:szCs w:val="28"/>
        </w:rPr>
        <w:t>соцзащиты.</w:t>
      </w:r>
    </w:p>
    <w:p w:rsidR="00E064D2" w:rsidRDefault="00E064D2" w:rsidP="00E064D2">
      <w:pPr>
        <w:jc w:val="both"/>
        <w:rPr>
          <w:sz w:val="28"/>
          <w:szCs w:val="28"/>
        </w:rPr>
      </w:pPr>
      <w:r w:rsidRPr="00E064D2">
        <w:rPr>
          <w:sz w:val="28"/>
          <w:szCs w:val="28"/>
        </w:rPr>
        <w:t xml:space="preserve">Скорректированы Законы о соцзащите инвалидов </w:t>
      </w:r>
      <w:proofErr w:type="gramStart"/>
      <w:r w:rsidRPr="00E064D2">
        <w:rPr>
          <w:sz w:val="28"/>
          <w:szCs w:val="28"/>
        </w:rPr>
        <w:t>и</w:t>
      </w:r>
      <w:proofErr w:type="gramEnd"/>
      <w:r w:rsidRPr="00E064D2">
        <w:rPr>
          <w:sz w:val="28"/>
          <w:szCs w:val="28"/>
        </w:rPr>
        <w:t xml:space="preserve"> об организации предоставления</w:t>
      </w:r>
      <w:r>
        <w:rPr>
          <w:sz w:val="28"/>
          <w:szCs w:val="28"/>
        </w:rPr>
        <w:t xml:space="preserve"> </w:t>
      </w:r>
      <w:proofErr w:type="spellStart"/>
      <w:r w:rsidRPr="00E064D2">
        <w:rPr>
          <w:sz w:val="28"/>
          <w:szCs w:val="28"/>
        </w:rPr>
        <w:t>госуслуг</w:t>
      </w:r>
      <w:proofErr w:type="spellEnd"/>
      <w:r w:rsidRPr="00E064D2">
        <w:rPr>
          <w:sz w:val="28"/>
          <w:szCs w:val="28"/>
        </w:rPr>
        <w:t>.</w:t>
      </w:r>
    </w:p>
    <w:p w:rsidR="00E064D2" w:rsidRPr="00E064D2" w:rsidRDefault="00E064D2" w:rsidP="00E064D2">
      <w:pPr>
        <w:jc w:val="both"/>
        <w:rPr>
          <w:sz w:val="28"/>
          <w:szCs w:val="28"/>
        </w:rPr>
      </w:pPr>
      <w:r w:rsidRPr="00E064D2">
        <w:rPr>
          <w:sz w:val="28"/>
          <w:szCs w:val="28"/>
        </w:rPr>
        <w:t xml:space="preserve">С 1 июля 2020 г. решения о поддержке инвалидов будут принимать на основании сведений федерального реестра инвалидов. Представлять документы нужно будет, только если в </w:t>
      </w:r>
      <w:proofErr w:type="gramStart"/>
      <w:r w:rsidRPr="00E064D2">
        <w:rPr>
          <w:sz w:val="28"/>
          <w:szCs w:val="28"/>
        </w:rPr>
        <w:t>реестре</w:t>
      </w:r>
      <w:proofErr w:type="gramEnd"/>
      <w:r w:rsidRPr="00E064D2">
        <w:rPr>
          <w:sz w:val="28"/>
          <w:szCs w:val="28"/>
        </w:rPr>
        <w:t xml:space="preserve"> нет каких-либо данных.</w:t>
      </w:r>
      <w:r w:rsidRPr="00E064D2">
        <w:rPr>
          <w:sz w:val="28"/>
          <w:szCs w:val="28"/>
        </w:rPr>
        <w:br/>
        <w:t>В реестр будут вносить информацию об автомобилях со знаком "Инвалид". Инвалиды (их представители) должны будут подать соответствующие заявления в ПФР в течение II полугодия 2020 г.</w:t>
      </w:r>
      <w:r w:rsidRPr="00E064D2">
        <w:rPr>
          <w:sz w:val="28"/>
          <w:szCs w:val="28"/>
        </w:rPr>
        <w:br/>
        <w:t xml:space="preserve">Поправки вступают в силу с 1 июля 2020 г., за исключением некоторых положений, для которых установлен иной срок. </w:t>
      </w:r>
    </w:p>
    <w:p w:rsidR="000B5355" w:rsidRDefault="00E064D2" w:rsidP="00E064D2">
      <w:pPr>
        <w:shd w:val="clear" w:color="auto" w:fill="FFFFFF"/>
      </w:pPr>
      <w:r>
        <w:rPr>
          <w:color w:val="000000"/>
        </w:rPr>
        <w:br/>
      </w:r>
    </w:p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>Федеральный закон от 18.07.2019 № 183-ФЗ "О внесении изменений в статьи 33 и 35 Федерального закона "О стратегическом планировании в Российской Федерации" и статью 7-1-1 Закона Российской Федерации "О занятости населения в Российской Федерации"</w:t>
      </w:r>
    </w:p>
    <w:p w:rsidR="008F622C" w:rsidRPr="000B5355" w:rsidRDefault="008F622C" w:rsidP="008F62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B5355" w:rsidRPr="000B5355">
        <w:rPr>
          <w:sz w:val="28"/>
          <w:szCs w:val="28"/>
        </w:rPr>
        <w:t>с 1 января 2020 года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B5355">
        <w:rPr>
          <w:rStyle w:val="a3"/>
          <w:sz w:val="28"/>
          <w:szCs w:val="28"/>
        </w:rPr>
        <w:t>18.07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F4227B" w:rsidRDefault="008F622C" w:rsidP="00F4227B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4227B" w:rsidRPr="00F4227B">
        <w:rPr>
          <w:b/>
          <w:bCs/>
          <w:sz w:val="28"/>
          <w:szCs w:val="28"/>
        </w:rPr>
        <w:t>Регионы будут разрабатывать прогнозы баланса</w:t>
      </w:r>
      <w:r w:rsidR="00F4227B">
        <w:rPr>
          <w:b/>
          <w:bCs/>
          <w:sz w:val="28"/>
          <w:szCs w:val="28"/>
        </w:rPr>
        <w:t xml:space="preserve"> </w:t>
      </w:r>
      <w:r w:rsidR="00F4227B" w:rsidRPr="00F4227B">
        <w:rPr>
          <w:b/>
          <w:bCs/>
          <w:sz w:val="28"/>
          <w:szCs w:val="28"/>
        </w:rPr>
        <w:t>трудовых</w:t>
      </w:r>
      <w:r w:rsidR="00F4227B">
        <w:rPr>
          <w:b/>
          <w:bCs/>
          <w:sz w:val="28"/>
          <w:szCs w:val="28"/>
        </w:rPr>
        <w:t xml:space="preserve"> </w:t>
      </w:r>
      <w:r w:rsidR="00F4227B" w:rsidRPr="00F4227B">
        <w:rPr>
          <w:b/>
          <w:bCs/>
          <w:sz w:val="28"/>
          <w:szCs w:val="28"/>
        </w:rPr>
        <w:t>ресурсов.</w:t>
      </w:r>
    </w:p>
    <w:p w:rsidR="008F622C" w:rsidRDefault="00F4227B" w:rsidP="008F622C">
      <w:pPr>
        <w:jc w:val="both"/>
      </w:pPr>
      <w:r w:rsidRPr="00F4227B">
        <w:rPr>
          <w:sz w:val="28"/>
          <w:szCs w:val="28"/>
        </w:rPr>
        <w:t xml:space="preserve">Прогнозы социально-экономического развития субъекта Федерации на долгосрочный и среднесрочный периоды дополнены новым разделом, содержащим прогноз баланса трудовых ресурсов региона, в том числе потребность в привлечении иностранных работников по отдельным видам экономической деятельности. Определен порядок </w:t>
      </w:r>
      <w:proofErr w:type="gramStart"/>
      <w:r w:rsidRPr="00F4227B">
        <w:rPr>
          <w:sz w:val="28"/>
          <w:szCs w:val="28"/>
        </w:rPr>
        <w:t>разработки прогноза баланса трудовых ресурсов субъекта Федерации</w:t>
      </w:r>
      <w:proofErr w:type="gramEnd"/>
      <w:r w:rsidRPr="00F4227B">
        <w:rPr>
          <w:sz w:val="28"/>
          <w:szCs w:val="28"/>
        </w:rPr>
        <w:t>.</w:t>
      </w:r>
      <w:r w:rsidRPr="00F4227B">
        <w:rPr>
          <w:sz w:val="28"/>
          <w:szCs w:val="28"/>
        </w:rPr>
        <w:br/>
        <w:t xml:space="preserve">Также предусмотрено обязательное опубликование указанных прогнозов социально-экономического развития на официальном </w:t>
      </w:r>
      <w:proofErr w:type="gramStart"/>
      <w:r w:rsidRPr="00F4227B">
        <w:rPr>
          <w:sz w:val="28"/>
          <w:szCs w:val="28"/>
        </w:rPr>
        <w:t>сайте</w:t>
      </w:r>
      <w:proofErr w:type="gramEnd"/>
      <w:r w:rsidRPr="00F4227B">
        <w:rPr>
          <w:sz w:val="28"/>
          <w:szCs w:val="28"/>
        </w:rPr>
        <w:t xml:space="preserve"> высшего исполнительного органа </w:t>
      </w:r>
      <w:proofErr w:type="spellStart"/>
      <w:r w:rsidRPr="00F4227B">
        <w:rPr>
          <w:sz w:val="28"/>
          <w:szCs w:val="28"/>
        </w:rPr>
        <w:t>госвласти</w:t>
      </w:r>
      <w:proofErr w:type="spellEnd"/>
      <w:r w:rsidRPr="00F4227B">
        <w:rPr>
          <w:sz w:val="28"/>
          <w:szCs w:val="28"/>
        </w:rPr>
        <w:t xml:space="preserve"> региона.</w:t>
      </w:r>
      <w:r w:rsidRPr="00F4227B">
        <w:rPr>
          <w:sz w:val="28"/>
          <w:szCs w:val="28"/>
        </w:rPr>
        <w:br/>
      </w:r>
    </w:p>
    <w:p w:rsidR="008F622C" w:rsidRDefault="008F622C" w:rsidP="008F622C">
      <w:pPr>
        <w:jc w:val="both"/>
      </w:pPr>
    </w:p>
    <w:p w:rsidR="008F622C" w:rsidRDefault="008F622C" w:rsidP="008F622C"/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>Федеральный закон от 18.07.2019 № 182-ФЗ "О внесении изменений в статью 43 Федерального закона "О полиции"</w:t>
      </w:r>
    </w:p>
    <w:p w:rsidR="008F622C" w:rsidRPr="000B5355" w:rsidRDefault="008F622C" w:rsidP="008F62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0B5355">
        <w:rPr>
          <w:sz w:val="28"/>
          <w:szCs w:val="28"/>
        </w:rPr>
        <w:t xml:space="preserve">:  </w:t>
      </w:r>
      <w:r w:rsidR="000B5355" w:rsidRPr="000B5355">
        <w:rPr>
          <w:sz w:val="28"/>
          <w:szCs w:val="28"/>
        </w:rPr>
        <w:t>28.07.2019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B5355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0B5355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11240" w:rsidRDefault="008F622C" w:rsidP="007112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711240" w:rsidRPr="00711240">
        <w:rPr>
          <w:b/>
          <w:bCs/>
          <w:sz w:val="28"/>
          <w:szCs w:val="28"/>
        </w:rPr>
        <w:t>Дополнены полномочия МВД России в сфере соцзащиты</w:t>
      </w:r>
      <w:r w:rsidR="00711240">
        <w:rPr>
          <w:b/>
          <w:bCs/>
          <w:sz w:val="28"/>
          <w:szCs w:val="28"/>
        </w:rPr>
        <w:t xml:space="preserve"> </w:t>
      </w:r>
      <w:r w:rsidR="00711240" w:rsidRPr="00711240">
        <w:rPr>
          <w:b/>
          <w:bCs/>
          <w:sz w:val="28"/>
          <w:szCs w:val="28"/>
        </w:rPr>
        <w:t>сотрудников</w:t>
      </w:r>
      <w:r w:rsidR="00711240">
        <w:rPr>
          <w:b/>
          <w:bCs/>
          <w:sz w:val="28"/>
          <w:szCs w:val="28"/>
        </w:rPr>
        <w:t xml:space="preserve"> </w:t>
      </w:r>
      <w:r w:rsidR="00711240" w:rsidRPr="00711240">
        <w:rPr>
          <w:b/>
          <w:bCs/>
          <w:sz w:val="28"/>
          <w:szCs w:val="28"/>
        </w:rPr>
        <w:t>полиции.</w:t>
      </w:r>
    </w:p>
    <w:p w:rsidR="00711240" w:rsidRDefault="00711240" w:rsidP="00711240">
      <w:pPr>
        <w:jc w:val="both"/>
        <w:rPr>
          <w:sz w:val="28"/>
          <w:szCs w:val="28"/>
        </w:rPr>
      </w:pPr>
      <w:r w:rsidRPr="00711240">
        <w:rPr>
          <w:sz w:val="28"/>
          <w:szCs w:val="28"/>
        </w:rPr>
        <w:t xml:space="preserve">На МВД России возложены полномочия </w:t>
      </w:r>
      <w:proofErr w:type="gramStart"/>
      <w:r w:rsidRPr="00711240">
        <w:rPr>
          <w:sz w:val="28"/>
          <w:szCs w:val="28"/>
        </w:rPr>
        <w:t>определять</w:t>
      </w:r>
      <w:proofErr w:type="gramEnd"/>
      <w:r w:rsidRPr="00711240">
        <w:rPr>
          <w:sz w:val="28"/>
          <w:szCs w:val="28"/>
        </w:rPr>
        <w:t xml:space="preserve"> порядок выплаты:</w:t>
      </w:r>
      <w:r w:rsidRPr="00711240">
        <w:rPr>
          <w:sz w:val="28"/>
          <w:szCs w:val="28"/>
        </w:rPr>
        <w:br/>
        <w:t>- единовременных пособий в случае гибели (смерти) сотрудника полиции или</w:t>
      </w:r>
      <w:r>
        <w:rPr>
          <w:sz w:val="28"/>
          <w:szCs w:val="28"/>
        </w:rPr>
        <w:t xml:space="preserve"> </w:t>
      </w:r>
      <w:r w:rsidRPr="00711240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11240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711240">
        <w:rPr>
          <w:sz w:val="28"/>
          <w:szCs w:val="28"/>
        </w:rPr>
        <w:t>увечья;</w:t>
      </w:r>
    </w:p>
    <w:p w:rsidR="00711240" w:rsidRPr="00711240" w:rsidRDefault="00711240" w:rsidP="00711240">
      <w:pPr>
        <w:jc w:val="both"/>
        <w:rPr>
          <w:sz w:val="28"/>
          <w:szCs w:val="28"/>
        </w:rPr>
      </w:pPr>
      <w:r w:rsidRPr="00711240">
        <w:rPr>
          <w:sz w:val="28"/>
          <w:szCs w:val="28"/>
        </w:rPr>
        <w:t>- сумм возмещения вреда, причиненного имуществу сотрудника полиции или его близких родственников</w:t>
      </w:r>
    </w:p>
    <w:p w:rsidR="008F622C" w:rsidRDefault="00711240" w:rsidP="00711240">
      <w:pPr>
        <w:shd w:val="clear" w:color="auto" w:fill="FFFFFF"/>
      </w:pPr>
      <w:r>
        <w:rPr>
          <w:color w:val="000000"/>
        </w:rPr>
        <w:br/>
      </w:r>
    </w:p>
    <w:p w:rsidR="000B5355" w:rsidRDefault="000B5355" w:rsidP="00E9224A"/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>Федеральный закон от 18.07.2019 № 181-ФЗ "О внесении изменений в статью 8 Закона Российской Федерации "О статусе судей в Российской Федерации"</w:t>
      </w:r>
    </w:p>
    <w:p w:rsidR="008F622C" w:rsidRPr="00EB7B25" w:rsidRDefault="008F622C" w:rsidP="008F62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B5355" w:rsidRPr="000B5355">
        <w:rPr>
          <w:sz w:val="28"/>
          <w:szCs w:val="28"/>
        </w:rPr>
        <w:t>со дня официального опубликования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B5355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0B5355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D428A" w:rsidRDefault="008F622C" w:rsidP="007D428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7D428A" w:rsidRPr="007D428A">
        <w:rPr>
          <w:b/>
          <w:bCs/>
        </w:rPr>
        <w:t xml:space="preserve"> </w:t>
      </w:r>
      <w:r w:rsidR="007D428A" w:rsidRPr="007D428A">
        <w:rPr>
          <w:b/>
          <w:bCs/>
          <w:sz w:val="28"/>
          <w:szCs w:val="28"/>
        </w:rPr>
        <w:t>Судьям дали месяц на принесение присяги.</w:t>
      </w:r>
      <w:r w:rsidR="007D428A" w:rsidRPr="007D428A">
        <w:rPr>
          <w:sz w:val="28"/>
          <w:szCs w:val="28"/>
        </w:rPr>
        <w:br/>
        <w:t>Судья считается вступившим в должность только после присяги. Теперь обозначен срок для ее принесения - в течение одного месяца со дня назначения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(избрания)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на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должность.</w:t>
      </w:r>
    </w:p>
    <w:p w:rsidR="008F622C" w:rsidRDefault="008F622C" w:rsidP="007D428A">
      <w:pPr>
        <w:shd w:val="clear" w:color="auto" w:fill="FFFFFF"/>
      </w:pPr>
    </w:p>
    <w:p w:rsidR="007D428A" w:rsidRDefault="007D428A" w:rsidP="007D428A">
      <w:pPr>
        <w:shd w:val="clear" w:color="auto" w:fill="FFFFFF"/>
      </w:pPr>
    </w:p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B5355" w:rsidRPr="00711240">
        <w:rPr>
          <w:rStyle w:val="doccaption"/>
          <w:b/>
          <w:sz w:val="28"/>
          <w:szCs w:val="28"/>
        </w:rPr>
        <w:t>Федеральный закон от 18.07.2019 № 180-ФЗ "О внесении изменений в Кодекс Российской Федерации об административных правонарушениях"</w:t>
      </w:r>
    </w:p>
    <w:p w:rsidR="008F622C" w:rsidRPr="00EB7B25" w:rsidRDefault="008F622C" w:rsidP="008F62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B5355" w:rsidRPr="000B5355">
        <w:rPr>
          <w:sz w:val="28"/>
          <w:szCs w:val="28"/>
        </w:rPr>
        <w:t>28.07.2019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B5355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0B5355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11240" w:rsidRDefault="008F622C" w:rsidP="007112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711240" w:rsidRPr="00711240">
        <w:rPr>
          <w:b/>
          <w:bCs/>
          <w:sz w:val="28"/>
          <w:szCs w:val="28"/>
        </w:rPr>
        <w:t>Доступную среду должны контролировать надзорные</w:t>
      </w:r>
      <w:r w:rsidR="00711240">
        <w:rPr>
          <w:b/>
          <w:bCs/>
          <w:sz w:val="28"/>
          <w:szCs w:val="28"/>
        </w:rPr>
        <w:t xml:space="preserve"> </w:t>
      </w:r>
      <w:r w:rsidR="00711240" w:rsidRPr="00711240">
        <w:rPr>
          <w:b/>
          <w:bCs/>
          <w:sz w:val="28"/>
          <w:szCs w:val="28"/>
        </w:rPr>
        <w:t>органы.</w:t>
      </w:r>
    </w:p>
    <w:p w:rsidR="00711240" w:rsidRDefault="00711240" w:rsidP="00711240">
      <w:pPr>
        <w:jc w:val="both"/>
        <w:rPr>
          <w:sz w:val="28"/>
          <w:szCs w:val="28"/>
        </w:rPr>
      </w:pPr>
      <w:r w:rsidRPr="00711240">
        <w:rPr>
          <w:sz w:val="28"/>
          <w:szCs w:val="28"/>
        </w:rPr>
        <w:t>Уточнен порядок рассмотрения дел о правонарушениях, связанных с несоблюдением требований к обеспечению доступности для инвалидов объектов и услуг в сфере образования, транспорта, связи, здравоохранения, а также</w:t>
      </w:r>
      <w:r>
        <w:rPr>
          <w:sz w:val="28"/>
          <w:szCs w:val="28"/>
        </w:rPr>
        <w:t xml:space="preserve"> </w:t>
      </w:r>
      <w:r w:rsidRPr="0071124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711240">
        <w:rPr>
          <w:sz w:val="28"/>
          <w:szCs w:val="28"/>
        </w:rPr>
        <w:t>жилфонда.</w:t>
      </w:r>
    </w:p>
    <w:p w:rsidR="00711240" w:rsidRPr="00711240" w:rsidRDefault="00711240" w:rsidP="00711240">
      <w:pPr>
        <w:jc w:val="both"/>
        <w:rPr>
          <w:sz w:val="28"/>
          <w:szCs w:val="28"/>
        </w:rPr>
      </w:pPr>
      <w:r w:rsidRPr="00711240">
        <w:rPr>
          <w:sz w:val="28"/>
          <w:szCs w:val="28"/>
        </w:rPr>
        <w:t xml:space="preserve">Полномочия распределены между федеральными органами исполнительной власти, функционирующими в соответствующих сферах. Уточнены полномочия региональных органов жилищного надзора, а также </w:t>
      </w:r>
      <w:proofErr w:type="spellStart"/>
      <w:r w:rsidRPr="00711240">
        <w:rPr>
          <w:sz w:val="28"/>
          <w:szCs w:val="28"/>
        </w:rPr>
        <w:t>соцобслуживания</w:t>
      </w:r>
      <w:proofErr w:type="spellEnd"/>
      <w:r w:rsidRPr="00711240">
        <w:rPr>
          <w:sz w:val="28"/>
          <w:szCs w:val="28"/>
        </w:rPr>
        <w:t>.</w:t>
      </w:r>
      <w:r w:rsidRPr="00711240">
        <w:rPr>
          <w:sz w:val="28"/>
          <w:szCs w:val="28"/>
        </w:rPr>
        <w:br/>
        <w:t xml:space="preserve">Ранее функции по привлечению к административной ответственности были возложены на органы соцзащиты, однако фактически они не выполняли их. </w:t>
      </w:r>
    </w:p>
    <w:p w:rsidR="008F622C" w:rsidRDefault="00711240" w:rsidP="00711240">
      <w:pPr>
        <w:shd w:val="clear" w:color="auto" w:fill="FFFFFF"/>
      </w:pPr>
      <w:r>
        <w:rPr>
          <w:color w:val="000000"/>
        </w:rPr>
        <w:br/>
      </w:r>
    </w:p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7343" w:rsidRPr="00711240">
        <w:rPr>
          <w:rStyle w:val="doccaption"/>
          <w:b/>
          <w:sz w:val="28"/>
          <w:szCs w:val="28"/>
        </w:rPr>
        <w:t>Федеральный закон от 18.07.2019 № 179-ФЗ "О внесении изменений в Уголовно-исполнительный кодекс Российской Федерации"</w:t>
      </w:r>
    </w:p>
    <w:p w:rsidR="008F622C" w:rsidRPr="00EB7B25" w:rsidRDefault="008F622C" w:rsidP="008F62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7343" w:rsidRPr="00F57343">
        <w:rPr>
          <w:sz w:val="28"/>
          <w:szCs w:val="28"/>
        </w:rPr>
        <w:t>с 1 января 2020 года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F57343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F57343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D428A" w:rsidRDefault="008F622C" w:rsidP="007D428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7D428A" w:rsidRPr="007D428A">
        <w:rPr>
          <w:b/>
          <w:bCs/>
          <w:sz w:val="28"/>
          <w:szCs w:val="28"/>
        </w:rPr>
        <w:t>Со следующего года осужденные смогут трудиться за пределами своих исправительных центров и колоний-поселений.</w:t>
      </w:r>
      <w:r w:rsidR="007D428A" w:rsidRPr="007D428A">
        <w:rPr>
          <w:sz w:val="28"/>
          <w:szCs w:val="28"/>
        </w:rPr>
        <w:br/>
        <w:t>Поправки расширяют возможность трудоустройства осужденных к принудительным работам, а также тех, кто отбывает наказание в колониях-поселениях.</w:t>
      </w:r>
      <w:r w:rsidR="007D428A" w:rsidRPr="007D428A">
        <w:rPr>
          <w:sz w:val="28"/>
          <w:szCs w:val="28"/>
        </w:rPr>
        <w:br/>
        <w:t xml:space="preserve">В </w:t>
      </w:r>
      <w:proofErr w:type="gramStart"/>
      <w:r w:rsidR="007D428A" w:rsidRPr="007D428A">
        <w:rPr>
          <w:sz w:val="28"/>
          <w:szCs w:val="28"/>
        </w:rPr>
        <w:t>пределах</w:t>
      </w:r>
      <w:proofErr w:type="gramEnd"/>
      <w:r w:rsidR="007D428A" w:rsidRPr="007D428A">
        <w:rPr>
          <w:sz w:val="28"/>
          <w:szCs w:val="28"/>
        </w:rPr>
        <w:t xml:space="preserve"> региона, в котором находится исправительный центр или колония-поселение, но вне этих учреждений разрешено создавать участки на базе имущества, предоставляемого в безвозмездное пользование организациям, использующим труд осужденных. Порядок создания и функционирования таких участков определит ФСИН России.</w:t>
      </w:r>
      <w:r w:rsidR="007D428A" w:rsidRPr="007D428A">
        <w:rPr>
          <w:sz w:val="28"/>
          <w:szCs w:val="28"/>
        </w:rPr>
        <w:br/>
        <w:t>Организации, использующие труд осужденных на участках, должны предоставить им общежития, а также содействовать администрации исправительного учреждения в материально-бытовом и медико-санитарном обеспечении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осужденных.</w:t>
      </w:r>
    </w:p>
    <w:p w:rsidR="008F622C" w:rsidRDefault="008F622C" w:rsidP="008F622C"/>
    <w:p w:rsidR="007D428A" w:rsidRDefault="007D428A" w:rsidP="008F622C"/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7343" w:rsidRPr="00711240">
        <w:rPr>
          <w:rStyle w:val="doccaption"/>
          <w:b/>
          <w:sz w:val="28"/>
          <w:szCs w:val="28"/>
        </w:rPr>
        <w:t>Федеральный закон от 18.07.2019 № 178-ФЗ "О внесении изменений в статью 14.1 Кодекса Российской Федерации об административных правонарушениях"</w:t>
      </w:r>
    </w:p>
    <w:p w:rsidR="008F622C" w:rsidRPr="00EB7B25" w:rsidRDefault="008F622C" w:rsidP="008F62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7343" w:rsidRPr="000B5355">
        <w:rPr>
          <w:sz w:val="28"/>
          <w:szCs w:val="28"/>
        </w:rPr>
        <w:t>со дня официального опубликования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7343">
        <w:rPr>
          <w:rStyle w:val="a3"/>
          <w:sz w:val="28"/>
          <w:szCs w:val="28"/>
        </w:rPr>
        <w:t>18.07.2019</w:t>
      </w:r>
    </w:p>
    <w:p w:rsidR="008F622C" w:rsidRDefault="008F622C" w:rsidP="008F622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D428A" w:rsidRPr="007D428A">
        <w:rPr>
          <w:b/>
          <w:bCs/>
          <w:sz w:val="28"/>
          <w:szCs w:val="28"/>
        </w:rPr>
        <w:t>Декларантам третьего этапа "амнистии капиталов" не грозит административная ответственность.</w:t>
      </w:r>
      <w:r w:rsidR="007D428A" w:rsidRPr="007D428A">
        <w:rPr>
          <w:sz w:val="28"/>
          <w:szCs w:val="28"/>
        </w:rPr>
        <w:br/>
        <w:t xml:space="preserve">В КоАП внесены поправки, обусловленные проведением третьего этапа добровольного декларирования физлицами активов и счетов (вкладов) в </w:t>
      </w:r>
      <w:proofErr w:type="gramStart"/>
      <w:r w:rsidR="007D428A" w:rsidRPr="007D428A">
        <w:rPr>
          <w:sz w:val="28"/>
          <w:szCs w:val="28"/>
        </w:rPr>
        <w:t>банках</w:t>
      </w:r>
      <w:proofErr w:type="gramEnd"/>
      <w:r w:rsidR="007D428A" w:rsidRPr="007D428A">
        <w:rPr>
          <w:sz w:val="28"/>
          <w:szCs w:val="28"/>
        </w:rPr>
        <w:t xml:space="preserve">. Декларантов освободили от административной ответственности за </w:t>
      </w:r>
      <w:r w:rsidR="007D428A" w:rsidRPr="007D428A">
        <w:rPr>
          <w:sz w:val="28"/>
          <w:szCs w:val="28"/>
        </w:rPr>
        <w:lastRenderedPageBreak/>
        <w:t>ряд правонарушений в сфере финансов и предпринимательской деятельности.</w:t>
      </w:r>
      <w:r w:rsidR="007D428A" w:rsidRPr="007D428A">
        <w:rPr>
          <w:sz w:val="28"/>
          <w:szCs w:val="28"/>
        </w:rPr>
        <w:br/>
      </w:r>
    </w:p>
    <w:p w:rsidR="008F622C" w:rsidRDefault="008F622C" w:rsidP="00E9224A"/>
    <w:p w:rsidR="00F57343" w:rsidRDefault="00F57343" w:rsidP="00E9224A"/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7343" w:rsidRPr="00711240">
        <w:rPr>
          <w:rStyle w:val="doccaption"/>
          <w:b/>
          <w:sz w:val="28"/>
          <w:szCs w:val="28"/>
        </w:rPr>
        <w:t>Федеральный закон от 18.07.2019 № 177-ФЗ "О внесении изменений в статью 11 части первой и статью 1252 части четвертой Гражданского кодекса Российской Федерации"</w:t>
      </w:r>
    </w:p>
    <w:p w:rsidR="008F622C" w:rsidRPr="004C23E5" w:rsidRDefault="008F622C" w:rsidP="008F62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F57343" w:rsidRPr="004C23E5">
        <w:rPr>
          <w:sz w:val="28"/>
          <w:szCs w:val="28"/>
        </w:rPr>
        <w:t xml:space="preserve">по </w:t>
      </w:r>
      <w:proofErr w:type="gramStart"/>
      <w:r w:rsidR="00F57343" w:rsidRPr="004C23E5">
        <w:rPr>
          <w:sz w:val="28"/>
          <w:szCs w:val="28"/>
        </w:rPr>
        <w:t>истечении</w:t>
      </w:r>
      <w:proofErr w:type="gramEnd"/>
      <w:r w:rsidR="00F57343" w:rsidRPr="004C23E5">
        <w:rPr>
          <w:sz w:val="28"/>
          <w:szCs w:val="28"/>
        </w:rPr>
        <w:t xml:space="preserve"> 30 дней после дня официального опубликования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7343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F57343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D428A" w:rsidRDefault="008F622C" w:rsidP="007D428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D428A" w:rsidRPr="007D428A">
        <w:rPr>
          <w:b/>
          <w:bCs/>
          <w:sz w:val="28"/>
          <w:szCs w:val="28"/>
        </w:rPr>
        <w:t>Из ГК РФ исключен термин "подведомственность".</w:t>
      </w:r>
      <w:r w:rsidR="007D428A" w:rsidRPr="007D428A">
        <w:rPr>
          <w:sz w:val="28"/>
          <w:szCs w:val="28"/>
        </w:rPr>
        <w:br/>
        <w:t>В связи с исключением из процессуального законодательства термина "подведомственность" как принципа разграничения полномочий между судами общей юрисдикции и арбитражными судами указанный термин исключен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и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из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ГК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РФ.</w:t>
      </w:r>
    </w:p>
    <w:p w:rsidR="007D428A" w:rsidRPr="007D428A" w:rsidRDefault="007D428A" w:rsidP="007D428A">
      <w:pPr>
        <w:jc w:val="both"/>
        <w:rPr>
          <w:sz w:val="28"/>
          <w:szCs w:val="28"/>
        </w:rPr>
      </w:pPr>
      <w:r w:rsidRPr="007D428A">
        <w:rPr>
          <w:sz w:val="28"/>
          <w:szCs w:val="28"/>
        </w:rPr>
        <w:t xml:space="preserve">Нарушенные или оспоренные гражданские права защищает суд, </w:t>
      </w:r>
      <w:proofErr w:type="gramStart"/>
      <w:r w:rsidRPr="007D428A">
        <w:rPr>
          <w:sz w:val="28"/>
          <w:szCs w:val="28"/>
        </w:rPr>
        <w:t>арбитражный</w:t>
      </w:r>
      <w:proofErr w:type="gramEnd"/>
      <w:r w:rsidRPr="007D428A">
        <w:rPr>
          <w:sz w:val="28"/>
          <w:szCs w:val="28"/>
        </w:rPr>
        <w:t xml:space="preserve"> суд или третейский суд в соответствии с их компетенцией. Уточнен порядок защиты исключительных прав. </w:t>
      </w:r>
    </w:p>
    <w:p w:rsidR="008F622C" w:rsidRDefault="007D428A" w:rsidP="007D428A">
      <w:pPr>
        <w:shd w:val="clear" w:color="auto" w:fill="FFFFFF"/>
      </w:pPr>
      <w:r>
        <w:rPr>
          <w:color w:val="000000"/>
        </w:rPr>
        <w:br/>
      </w:r>
    </w:p>
    <w:p w:rsidR="008F622C" w:rsidRDefault="008F622C" w:rsidP="008F622C"/>
    <w:p w:rsidR="008F622C" w:rsidRPr="00711240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4C23E5" w:rsidRPr="00711240">
        <w:rPr>
          <w:rStyle w:val="doccaption"/>
          <w:b/>
          <w:sz w:val="28"/>
          <w:szCs w:val="28"/>
        </w:rPr>
        <w:t>Федеральный закон от 18.07.2019 № 176-ФЗ "О внесении изменений в статью 346-43 части второй Налогового кодекса Российской Федерации"</w:t>
      </w:r>
    </w:p>
    <w:p w:rsidR="004C23E5" w:rsidRPr="004C23E5" w:rsidRDefault="008F622C" w:rsidP="004C23E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D428A" w:rsidRPr="007D428A">
        <w:rPr>
          <w:sz w:val="28"/>
          <w:szCs w:val="28"/>
        </w:rPr>
        <w:t xml:space="preserve">через 1 месяц со дня его официального опубликования, но не ранее 1-го числа очередного налогового периода по ПСН. 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4C23E5">
        <w:rPr>
          <w:rStyle w:val="a3"/>
          <w:sz w:val="28"/>
          <w:szCs w:val="28"/>
        </w:rPr>
        <w:t>18.07.2019</w:t>
      </w:r>
    </w:p>
    <w:p w:rsidR="007D428A" w:rsidRDefault="008F622C" w:rsidP="007D428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7D428A" w:rsidRPr="007D428A">
        <w:rPr>
          <w:b/>
          <w:bCs/>
          <w:sz w:val="28"/>
          <w:szCs w:val="28"/>
        </w:rPr>
        <w:t>Можно будет получить один патент на несколько видов деятельности в сфере бытовых услуг.</w:t>
      </w:r>
      <w:r w:rsidR="007D428A" w:rsidRPr="007D428A">
        <w:rPr>
          <w:sz w:val="28"/>
          <w:szCs w:val="28"/>
        </w:rPr>
        <w:br/>
        <w:t xml:space="preserve">Регионам предоставлено право </w:t>
      </w:r>
      <w:proofErr w:type="gramStart"/>
      <w:r w:rsidR="007D428A" w:rsidRPr="007D428A">
        <w:rPr>
          <w:sz w:val="28"/>
          <w:szCs w:val="28"/>
        </w:rPr>
        <w:t>объединять</w:t>
      </w:r>
      <w:proofErr w:type="gramEnd"/>
      <w:r w:rsidR="007D428A" w:rsidRPr="007D428A">
        <w:rPr>
          <w:sz w:val="28"/>
          <w:szCs w:val="28"/>
        </w:rPr>
        <w:t xml:space="preserve"> виды деятельности по бытовым услугам в один патент с установлением единого потенциально возможного к получению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ИП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годового</w:t>
      </w:r>
      <w:r w:rsidR="007D428A">
        <w:rPr>
          <w:sz w:val="28"/>
          <w:szCs w:val="28"/>
        </w:rPr>
        <w:t xml:space="preserve"> </w:t>
      </w:r>
      <w:r w:rsidR="007D428A" w:rsidRPr="007D428A">
        <w:rPr>
          <w:sz w:val="28"/>
          <w:szCs w:val="28"/>
        </w:rPr>
        <w:t>дохода.</w:t>
      </w:r>
    </w:p>
    <w:p w:rsidR="008F622C" w:rsidRDefault="007D428A" w:rsidP="007D428A">
      <w:pPr>
        <w:jc w:val="both"/>
      </w:pPr>
      <w:r w:rsidRPr="007D428A">
        <w:rPr>
          <w:sz w:val="28"/>
          <w:szCs w:val="28"/>
        </w:rPr>
        <w:t>Раньше регионы, устанавливая дополнительный перечень видов деятельности в сфере бытовых услуг, по которым может применяться ПСН, определяли доход по каждому такому виду деятельности. Получать патент также приходилось отдельно на каждый вид деятельности.</w:t>
      </w:r>
      <w:r w:rsidRPr="007D428A">
        <w:rPr>
          <w:sz w:val="28"/>
          <w:szCs w:val="28"/>
        </w:rPr>
        <w:br/>
      </w:r>
    </w:p>
    <w:p w:rsidR="004C23E5" w:rsidRDefault="004C23E5" w:rsidP="00E9224A"/>
    <w:p w:rsidR="008F622C" w:rsidRDefault="008F622C" w:rsidP="008F622C"/>
    <w:p w:rsidR="008F622C" w:rsidRPr="00AF38D8" w:rsidRDefault="008F622C" w:rsidP="008F62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AF38D8" w:rsidRPr="00AF38D8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17.07.2019 № 28-П по делу о проверке конституционности статей 50 и 52 Уголовно-процессуального кодекса Российской Федерации в связи с жалобой гражданина </w:t>
      </w:r>
      <w:proofErr w:type="spellStart"/>
      <w:r w:rsidR="00AF38D8" w:rsidRPr="00AF38D8">
        <w:rPr>
          <w:rStyle w:val="doccaption"/>
          <w:b/>
          <w:sz w:val="28"/>
          <w:szCs w:val="28"/>
        </w:rPr>
        <w:t>Ю.Ю.Кавалерова</w:t>
      </w:r>
      <w:proofErr w:type="spellEnd"/>
    </w:p>
    <w:p w:rsidR="008F622C" w:rsidRPr="00EB7B25" w:rsidRDefault="008F622C" w:rsidP="008F62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AF38D8" w:rsidRPr="00AF38D8">
        <w:rPr>
          <w:sz w:val="28"/>
          <w:szCs w:val="28"/>
        </w:rPr>
        <w:t>со дня официального опубликования</w:t>
      </w:r>
    </w:p>
    <w:p w:rsidR="008F622C" w:rsidRPr="00EB7B25" w:rsidRDefault="008F622C" w:rsidP="008F62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621831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</w:t>
      </w:r>
      <w:r w:rsidR="00621831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F38D8" w:rsidRPr="00AF38D8" w:rsidRDefault="008F622C" w:rsidP="00AF38D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F38D8" w:rsidRPr="00AF38D8">
        <w:rPr>
          <w:b/>
          <w:bCs/>
          <w:sz w:val="28"/>
          <w:szCs w:val="28"/>
        </w:rPr>
        <w:t>КС запретил не принимать отказы от адвокатов по назначению при отсутствии злоупотребления правом со стороны подсудимого и приглашенного адвоката.</w:t>
      </w:r>
      <w:r w:rsidR="00AF38D8" w:rsidRPr="00AF38D8">
        <w:rPr>
          <w:sz w:val="28"/>
          <w:szCs w:val="28"/>
        </w:rPr>
        <w:br/>
        <w:t>По УПК отказ подозреваемого или обвиняемого от защитника необязателен для дознавателя, следователя и суда. Тем не менее, как указал КС РФ, они обязаны удовлетворить заявление об отказе от защитника по назначению при участии в деле защитника по соглашению, если подозреваемый (обвиняемый) и приглашенный защитник не злоупотребляют правом на защиту.</w:t>
      </w:r>
      <w:r w:rsidR="00AF38D8" w:rsidRPr="00AF38D8">
        <w:rPr>
          <w:sz w:val="28"/>
          <w:szCs w:val="28"/>
        </w:rPr>
        <w:br/>
        <w:t xml:space="preserve">Злоупотреблением могут признаваться неоднократные и необоснованные заявления о замене защитника, его неявка под разными предлогами в суд, т. е. действия, мешающие нормальному ходу разбирательства. При таких обстоятельствах суд может не принять отказ от назначенных защитников и допустить их участие в деле одновременно с приглашенными защитниками. </w:t>
      </w:r>
    </w:p>
    <w:p w:rsidR="008F622C" w:rsidRDefault="00AF38D8" w:rsidP="00AF38D8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E9224A" w:rsidRDefault="00E9224A" w:rsidP="00E9224A"/>
    <w:p w:rsidR="00E9224A" w:rsidRDefault="00E9224A" w:rsidP="00E9224A"/>
    <w:p w:rsidR="00E9224A" w:rsidRDefault="00E9224A" w:rsidP="00E9224A"/>
    <w:p w:rsidR="00E9224A" w:rsidRDefault="00E9224A" w:rsidP="00E9224A"/>
    <w:p w:rsidR="00561075" w:rsidRDefault="00561075"/>
    <w:sectPr w:rsidR="00561075" w:rsidSect="007D5015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E3" w:rsidRDefault="009F4FE3">
      <w:r>
        <w:separator/>
      </w:r>
    </w:p>
  </w:endnote>
  <w:endnote w:type="continuationSeparator" w:id="0">
    <w:p w:rsidR="009F4FE3" w:rsidRDefault="009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49930"/>
      <w:docPartObj>
        <w:docPartGallery w:val="Page Numbers (Bottom of Page)"/>
        <w:docPartUnique/>
      </w:docPartObj>
    </w:sdtPr>
    <w:sdtEndPr/>
    <w:sdtContent>
      <w:p w:rsidR="007D5015" w:rsidRDefault="00250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AB">
          <w:rPr>
            <w:noProof/>
          </w:rPr>
          <w:t>2</w:t>
        </w:r>
        <w:r>
          <w:fldChar w:fldCharType="end"/>
        </w:r>
      </w:p>
    </w:sdtContent>
  </w:sdt>
  <w:p w:rsidR="007D5015" w:rsidRDefault="009F4F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E3" w:rsidRDefault="009F4FE3">
      <w:r>
        <w:separator/>
      </w:r>
    </w:p>
  </w:footnote>
  <w:footnote w:type="continuationSeparator" w:id="0">
    <w:p w:rsidR="009F4FE3" w:rsidRDefault="009F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A"/>
    <w:rsid w:val="000B5355"/>
    <w:rsid w:val="000D15AA"/>
    <w:rsid w:val="0019034D"/>
    <w:rsid w:val="002500F0"/>
    <w:rsid w:val="004C23E5"/>
    <w:rsid w:val="00561075"/>
    <w:rsid w:val="00592549"/>
    <w:rsid w:val="00621831"/>
    <w:rsid w:val="00711240"/>
    <w:rsid w:val="007D428A"/>
    <w:rsid w:val="008315AB"/>
    <w:rsid w:val="008F622C"/>
    <w:rsid w:val="009167DE"/>
    <w:rsid w:val="009B144F"/>
    <w:rsid w:val="009F4FE3"/>
    <w:rsid w:val="00AF38D8"/>
    <w:rsid w:val="00E064D2"/>
    <w:rsid w:val="00E9224A"/>
    <w:rsid w:val="00F4227B"/>
    <w:rsid w:val="00F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224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922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8F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224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922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8F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hyperlink" Target="http://www.pravo.gov.ru,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,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hyperlink" Target="http://www.pravo.gov.ru,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www.pravo.gov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28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hyperlink" Target="http://www.pravo.gov.ru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CA56-E927-4CFA-9E91-376EE33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2019-07-08T05:33:00Z</dcterms:created>
  <dcterms:modified xsi:type="dcterms:W3CDTF">2019-07-22T08:01:00Z</dcterms:modified>
</cp:coreProperties>
</file>