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C" w:rsidRPr="00EB7B25" w:rsidRDefault="00F72D8C" w:rsidP="00F72D8C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F72D8C" w:rsidRPr="00EB7B25" w:rsidRDefault="00F72D8C" w:rsidP="00F72D8C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F72D8C" w:rsidRPr="00EB7B25" w:rsidRDefault="00F72D8C" w:rsidP="00F72D8C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F72D8C" w:rsidRPr="00EB7B25" w:rsidRDefault="00F72D8C" w:rsidP="00F72D8C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4 по </w:t>
      </w:r>
      <w:r w:rsidR="0044331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февраля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года:</w:t>
      </w:r>
    </w:p>
    <w:p w:rsidR="00F72D8C" w:rsidRDefault="00F72D8C" w:rsidP="00F72D8C">
      <w:pPr>
        <w:ind w:firstLine="709"/>
        <w:jc w:val="both"/>
        <w:rPr>
          <w:b/>
          <w:sz w:val="28"/>
          <w:szCs w:val="28"/>
        </w:rPr>
      </w:pPr>
    </w:p>
    <w:p w:rsidR="00F72D8C" w:rsidRDefault="00F72D8C" w:rsidP="00F72D8C">
      <w:pPr>
        <w:ind w:firstLine="709"/>
        <w:jc w:val="both"/>
        <w:rPr>
          <w:b/>
          <w:sz w:val="28"/>
          <w:szCs w:val="28"/>
        </w:rPr>
      </w:pPr>
    </w:p>
    <w:p w:rsidR="00F72D8C" w:rsidRPr="00996317" w:rsidRDefault="00F72D8C" w:rsidP="00F72D8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96317" w:rsidRPr="00996317">
        <w:rPr>
          <w:rStyle w:val="doccaption"/>
          <w:b/>
          <w:sz w:val="28"/>
          <w:szCs w:val="28"/>
        </w:rPr>
        <w:t xml:space="preserve">Федеральный закон от 06.02.2019 № 2-ФЗ "О внесении изменения в статью 21 Федерального закона "Об </w:t>
      </w:r>
      <w:proofErr w:type="spellStart"/>
      <w:r w:rsidR="00996317" w:rsidRPr="00996317">
        <w:rPr>
          <w:rStyle w:val="doccaption"/>
          <w:b/>
          <w:sz w:val="28"/>
          <w:szCs w:val="28"/>
        </w:rPr>
        <w:t>аквакультуре</w:t>
      </w:r>
      <w:proofErr w:type="spellEnd"/>
      <w:r w:rsidR="00996317" w:rsidRPr="00996317">
        <w:rPr>
          <w:rStyle w:val="doccaption"/>
          <w:b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</w:t>
      </w:r>
    </w:p>
    <w:p w:rsidR="00F72D8C" w:rsidRPr="00EB7B25" w:rsidRDefault="00F72D8C" w:rsidP="00F72D8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96317" w:rsidRPr="00996317">
        <w:rPr>
          <w:sz w:val="28"/>
          <w:szCs w:val="28"/>
        </w:rPr>
        <w:t>со дня опубликования</w:t>
      </w:r>
    </w:p>
    <w:p w:rsidR="00F72D8C" w:rsidRPr="00EB7B25" w:rsidRDefault="00F72D8C" w:rsidP="00F72D8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96317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="00996317">
        <w:rPr>
          <w:rStyle w:val="a3"/>
          <w:sz w:val="28"/>
          <w:szCs w:val="28"/>
        </w:rPr>
        <w:t>02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996317">
        <w:rPr>
          <w:rStyle w:val="a3"/>
          <w:sz w:val="28"/>
          <w:szCs w:val="28"/>
        </w:rPr>
        <w:t>9</w:t>
      </w:r>
    </w:p>
    <w:p w:rsidR="00B7337A" w:rsidRDefault="00F72D8C" w:rsidP="0099631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996317" w:rsidRPr="00B7337A">
        <w:rPr>
          <w:b/>
          <w:bCs/>
          <w:sz w:val="28"/>
          <w:szCs w:val="28"/>
        </w:rPr>
        <w:t>О рыбоводческой деятельности в Крыму.</w:t>
      </w:r>
      <w:r w:rsidR="00996317" w:rsidRPr="00B7337A">
        <w:rPr>
          <w:sz w:val="28"/>
          <w:szCs w:val="28"/>
        </w:rPr>
        <w:br/>
        <w:t xml:space="preserve">Скорректирован Закон об </w:t>
      </w:r>
      <w:proofErr w:type="spellStart"/>
      <w:r w:rsidR="00996317" w:rsidRPr="00B7337A">
        <w:rPr>
          <w:sz w:val="28"/>
          <w:szCs w:val="28"/>
        </w:rPr>
        <w:t>аквакультуре</w:t>
      </w:r>
      <w:proofErr w:type="spellEnd"/>
      <w:r w:rsidR="00996317" w:rsidRPr="00B7337A">
        <w:rPr>
          <w:sz w:val="28"/>
          <w:szCs w:val="28"/>
        </w:rPr>
        <w:t xml:space="preserve"> (рыбоводстве). </w:t>
      </w:r>
      <w:proofErr w:type="gramStart"/>
      <w:r w:rsidR="00996317" w:rsidRPr="00B7337A">
        <w:rPr>
          <w:sz w:val="28"/>
          <w:szCs w:val="28"/>
        </w:rPr>
        <w:t>Поправки касаются</w:t>
      </w:r>
      <w:r w:rsidR="00996317" w:rsidRPr="00996317">
        <w:rPr>
          <w:sz w:val="28"/>
          <w:szCs w:val="28"/>
        </w:rPr>
        <w:t xml:space="preserve"> организаций и ИП, которые разводят и (или) содержат, выращивают водные организмы в поверхностных водных объектах или их частях, которые расположены на территории Крыма и Севастополя или прилегают к их территориям.</w:t>
      </w:r>
      <w:proofErr w:type="gramEnd"/>
      <w:r w:rsidR="00996317" w:rsidRPr="00996317">
        <w:rPr>
          <w:sz w:val="28"/>
          <w:szCs w:val="28"/>
        </w:rPr>
        <w:br/>
        <w:t xml:space="preserve">Если такая деятельность ведется в </w:t>
      </w:r>
      <w:proofErr w:type="gramStart"/>
      <w:r w:rsidR="00996317" w:rsidRPr="00996317">
        <w:rPr>
          <w:sz w:val="28"/>
          <w:szCs w:val="28"/>
        </w:rPr>
        <w:t>соответствии</w:t>
      </w:r>
      <w:proofErr w:type="gramEnd"/>
      <w:r w:rsidR="00996317" w:rsidRPr="00996317">
        <w:rPr>
          <w:sz w:val="28"/>
          <w:szCs w:val="28"/>
        </w:rPr>
        <w:t xml:space="preserve"> с документами, выданными до присоединения Крыма, то до 1 января 2021 г. договор пользования рыбоводным участком на оставшуюся часть срока можно будет заключить без</w:t>
      </w:r>
      <w:r w:rsidR="00B7337A">
        <w:rPr>
          <w:sz w:val="28"/>
          <w:szCs w:val="28"/>
        </w:rPr>
        <w:t xml:space="preserve"> </w:t>
      </w:r>
      <w:r w:rsidR="00996317" w:rsidRPr="00996317">
        <w:rPr>
          <w:sz w:val="28"/>
          <w:szCs w:val="28"/>
        </w:rPr>
        <w:t>торгов</w:t>
      </w:r>
      <w:r w:rsidR="00B7337A">
        <w:rPr>
          <w:sz w:val="28"/>
          <w:szCs w:val="28"/>
        </w:rPr>
        <w:t xml:space="preserve"> </w:t>
      </w:r>
      <w:r w:rsidR="00996317" w:rsidRPr="00996317">
        <w:rPr>
          <w:sz w:val="28"/>
          <w:szCs w:val="28"/>
        </w:rPr>
        <w:t>(конкурсов,</w:t>
      </w:r>
      <w:r w:rsidR="00B7337A">
        <w:rPr>
          <w:sz w:val="28"/>
          <w:szCs w:val="28"/>
        </w:rPr>
        <w:t xml:space="preserve"> </w:t>
      </w:r>
      <w:r w:rsidR="00996317" w:rsidRPr="00996317">
        <w:rPr>
          <w:sz w:val="28"/>
          <w:szCs w:val="28"/>
        </w:rPr>
        <w:t>аукционов).</w:t>
      </w:r>
    </w:p>
    <w:p w:rsidR="00F72D8C" w:rsidRDefault="00F72D8C" w:rsidP="00F72D8C">
      <w:pPr>
        <w:ind w:firstLine="709"/>
        <w:jc w:val="both"/>
        <w:rPr>
          <w:b/>
          <w:sz w:val="28"/>
          <w:szCs w:val="28"/>
        </w:rPr>
      </w:pPr>
    </w:p>
    <w:p w:rsidR="00F72D8C" w:rsidRDefault="00F72D8C" w:rsidP="00F72D8C">
      <w:pPr>
        <w:ind w:firstLine="709"/>
        <w:jc w:val="both"/>
        <w:rPr>
          <w:b/>
          <w:sz w:val="28"/>
          <w:szCs w:val="28"/>
        </w:rPr>
      </w:pPr>
    </w:p>
    <w:p w:rsidR="00F72D8C" w:rsidRPr="00B7337A" w:rsidRDefault="00F72D8C" w:rsidP="00F72D8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7337A" w:rsidRPr="00B7337A">
        <w:rPr>
          <w:rStyle w:val="doccaption"/>
          <w:b/>
          <w:sz w:val="28"/>
          <w:szCs w:val="28"/>
        </w:rPr>
        <w:t>Федеральный закон от 06.02.2019 № 3-ФЗ "О внесении изменений в статьи 21 и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"Об общих принципах организации местного самоуправления в Российской Федерации"</w:t>
      </w:r>
    </w:p>
    <w:p w:rsidR="00F72D8C" w:rsidRPr="00EB7B25" w:rsidRDefault="00F72D8C" w:rsidP="00F72D8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7337A" w:rsidRPr="00B7337A">
        <w:rPr>
          <w:sz w:val="28"/>
          <w:szCs w:val="28"/>
        </w:rPr>
        <w:t>со дня его официального опубликования.</w:t>
      </w:r>
    </w:p>
    <w:p w:rsidR="00F72D8C" w:rsidRPr="00EB7B25" w:rsidRDefault="00F72D8C" w:rsidP="00F72D8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B7337A">
        <w:rPr>
          <w:rStyle w:val="a3"/>
          <w:sz w:val="28"/>
          <w:szCs w:val="28"/>
        </w:rPr>
        <w:t xml:space="preserve"> </w:t>
      </w:r>
      <w:r w:rsidR="00996317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="00996317">
        <w:rPr>
          <w:rStyle w:val="a3"/>
          <w:sz w:val="28"/>
          <w:szCs w:val="28"/>
        </w:rPr>
        <w:t>02.</w:t>
      </w:r>
      <w:r w:rsidRPr="00EB7B25">
        <w:rPr>
          <w:rStyle w:val="a3"/>
          <w:sz w:val="28"/>
          <w:szCs w:val="28"/>
        </w:rPr>
        <w:t>201</w:t>
      </w:r>
      <w:r w:rsidR="00996317">
        <w:rPr>
          <w:rStyle w:val="a3"/>
          <w:sz w:val="28"/>
          <w:szCs w:val="28"/>
        </w:rPr>
        <w:t>9</w:t>
      </w:r>
    </w:p>
    <w:p w:rsidR="00F72D8C" w:rsidRDefault="00F72D8C" w:rsidP="00B7337A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7337A" w:rsidRPr="00B7337A">
        <w:rPr>
          <w:b/>
          <w:bCs/>
          <w:sz w:val="28"/>
          <w:szCs w:val="28"/>
        </w:rPr>
        <w:t>Прописаны полномочия региональных и местных властей по защите прав коренных малочисленных народов.</w:t>
      </w:r>
      <w:r w:rsidR="00B7337A" w:rsidRPr="00B7337A">
        <w:rPr>
          <w:sz w:val="28"/>
          <w:szCs w:val="28"/>
        </w:rPr>
        <w:br/>
        <w:t>За региональными и местными органами власти закреплены полномочия в сфере защиты и реализации прав коренных малочисленных народов России.</w:t>
      </w:r>
      <w:r w:rsidR="00B7337A" w:rsidRPr="00B7337A">
        <w:rPr>
          <w:sz w:val="28"/>
          <w:szCs w:val="28"/>
        </w:rPr>
        <w:br/>
        <w:t xml:space="preserve">Меры по защите прав коренных малочисленных народов отнесены к полномочиям органов </w:t>
      </w:r>
      <w:proofErr w:type="spellStart"/>
      <w:r w:rsidR="00B7337A" w:rsidRPr="00B7337A">
        <w:rPr>
          <w:sz w:val="28"/>
          <w:szCs w:val="28"/>
        </w:rPr>
        <w:t>госвласти</w:t>
      </w:r>
      <w:proofErr w:type="spellEnd"/>
      <w:r w:rsidR="00B7337A" w:rsidRPr="00B7337A">
        <w:rPr>
          <w:sz w:val="28"/>
          <w:szCs w:val="28"/>
        </w:rPr>
        <w:t xml:space="preserve"> регионов, а меры по реализации их прав - к вопросам местного значения муниципальных районов и городских округов.</w:t>
      </w:r>
      <w:r w:rsidR="00B7337A" w:rsidRPr="00B7337A">
        <w:rPr>
          <w:sz w:val="28"/>
          <w:szCs w:val="28"/>
        </w:rPr>
        <w:br/>
      </w:r>
    </w:p>
    <w:p w:rsidR="00F72D8C" w:rsidRDefault="00F72D8C" w:rsidP="00F72D8C">
      <w:pPr>
        <w:ind w:firstLine="709"/>
        <w:jc w:val="both"/>
        <w:rPr>
          <w:b/>
          <w:sz w:val="28"/>
          <w:szCs w:val="28"/>
        </w:rPr>
      </w:pPr>
    </w:p>
    <w:p w:rsidR="00F72D8C" w:rsidRPr="00B7337A" w:rsidRDefault="00F72D8C" w:rsidP="00F72D8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7337A" w:rsidRPr="00B7337A">
        <w:rPr>
          <w:rStyle w:val="doccaption"/>
          <w:b/>
          <w:sz w:val="28"/>
          <w:szCs w:val="28"/>
        </w:rPr>
        <w:t xml:space="preserve">Федеральный закон от 06.02.2019 № 4-ФЗ "О внесении изменений в статьи 6 и 24 Закона Российской Федерации "Об </w:t>
      </w:r>
      <w:r w:rsidR="00B7337A" w:rsidRPr="00B7337A">
        <w:rPr>
          <w:rStyle w:val="doccaption"/>
          <w:b/>
          <w:sz w:val="28"/>
          <w:szCs w:val="28"/>
        </w:rPr>
        <w:lastRenderedPageBreak/>
        <w:t>учреждениях и органах, исполняющих уголовные наказания в виде лишения свободы"</w:t>
      </w:r>
    </w:p>
    <w:p w:rsidR="00F72D8C" w:rsidRPr="00EB7B25" w:rsidRDefault="00F72D8C" w:rsidP="00F72D8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7337A" w:rsidRPr="00B7337A">
        <w:rPr>
          <w:sz w:val="28"/>
          <w:szCs w:val="28"/>
        </w:rPr>
        <w:t>со дня опубликования.</w:t>
      </w:r>
    </w:p>
    <w:p w:rsidR="00F72D8C" w:rsidRPr="00EB7B25" w:rsidRDefault="00F72D8C" w:rsidP="00F72D8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96317">
        <w:rPr>
          <w:rStyle w:val="a3"/>
          <w:sz w:val="28"/>
          <w:szCs w:val="28"/>
        </w:rPr>
        <w:t>06.02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996317">
        <w:rPr>
          <w:rStyle w:val="a3"/>
          <w:sz w:val="28"/>
          <w:szCs w:val="28"/>
        </w:rPr>
        <w:t>9</w:t>
      </w:r>
    </w:p>
    <w:p w:rsidR="00B7337A" w:rsidRDefault="00F72D8C" w:rsidP="00B7337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7337A" w:rsidRPr="00B7337A">
        <w:rPr>
          <w:b/>
          <w:bCs/>
          <w:sz w:val="28"/>
          <w:szCs w:val="28"/>
        </w:rPr>
        <w:t xml:space="preserve">Разногласия между Минюстом и региональным органом в </w:t>
      </w:r>
      <w:proofErr w:type="gramStart"/>
      <w:r w:rsidR="00B7337A" w:rsidRPr="00B7337A">
        <w:rPr>
          <w:b/>
          <w:bCs/>
          <w:sz w:val="28"/>
          <w:szCs w:val="28"/>
        </w:rPr>
        <w:t>вопросах</w:t>
      </w:r>
      <w:proofErr w:type="gramEnd"/>
      <w:r w:rsidR="00B7337A" w:rsidRPr="00B7337A">
        <w:rPr>
          <w:b/>
          <w:bCs/>
          <w:sz w:val="28"/>
          <w:szCs w:val="28"/>
        </w:rPr>
        <w:t xml:space="preserve"> ликвидации исправительного учреждения устранит Правительство РФ.</w:t>
      </w:r>
      <w:r w:rsidR="00B7337A" w:rsidRPr="00B7337A">
        <w:rPr>
          <w:sz w:val="28"/>
          <w:szCs w:val="28"/>
        </w:rPr>
        <w:br/>
        <w:t>Президент РФ подписал поправки к Закону об учреждениях и органах, исполняющих уголовные наказания в виде лишения свободы.</w:t>
      </w:r>
      <w:r w:rsidR="00B7337A" w:rsidRPr="00B7337A">
        <w:rPr>
          <w:sz w:val="28"/>
          <w:szCs w:val="28"/>
        </w:rPr>
        <w:br/>
        <w:t>Ранее решения о ликвидации учреждения, об изменении его вида принимал Минюст по согласованию с органом исполнительной власти региона. Однако было неясно, как быть, если решение не согласовано. В связи с этим установлено</w:t>
      </w:r>
      <w:r w:rsidR="00B7337A">
        <w:rPr>
          <w:sz w:val="28"/>
          <w:szCs w:val="28"/>
        </w:rPr>
        <w:t xml:space="preserve"> </w:t>
      </w:r>
      <w:r w:rsidR="00B7337A" w:rsidRPr="00B7337A">
        <w:rPr>
          <w:sz w:val="28"/>
          <w:szCs w:val="28"/>
        </w:rPr>
        <w:t>следующее.</w:t>
      </w:r>
    </w:p>
    <w:p w:rsidR="00F72D8C" w:rsidRDefault="00B7337A" w:rsidP="00F72D8C">
      <w:pPr>
        <w:jc w:val="both"/>
        <w:rPr>
          <w:b/>
          <w:bCs/>
          <w:sz w:val="28"/>
          <w:szCs w:val="28"/>
        </w:rPr>
      </w:pPr>
      <w:r w:rsidRPr="00B7337A">
        <w:rPr>
          <w:sz w:val="28"/>
          <w:szCs w:val="28"/>
        </w:rPr>
        <w:t>Если между Минюстом и органом исполнительной власти региона есть разногласия, то решение будет принимать Правительство РФ.</w:t>
      </w:r>
      <w:r w:rsidRPr="00B7337A">
        <w:rPr>
          <w:sz w:val="28"/>
          <w:szCs w:val="28"/>
        </w:rPr>
        <w:br/>
        <w:t xml:space="preserve">Если есть разногласия по вопросам ликвидации учреждения или об изменении его вида, то Минюст будет обсуждать их с органом исполнительной власти региона. При отрицательном результате протокол совещания с проектом акта Правительства РФ будет направлен в </w:t>
      </w:r>
      <w:proofErr w:type="spellStart"/>
      <w:r w:rsidRPr="00B7337A">
        <w:rPr>
          <w:sz w:val="28"/>
          <w:szCs w:val="28"/>
        </w:rPr>
        <w:t>кабмин</w:t>
      </w:r>
      <w:proofErr w:type="spellEnd"/>
      <w:r w:rsidRPr="00B7337A">
        <w:rPr>
          <w:sz w:val="28"/>
          <w:szCs w:val="28"/>
        </w:rPr>
        <w:t>.</w:t>
      </w:r>
      <w:r w:rsidRPr="00B7337A">
        <w:rPr>
          <w:sz w:val="28"/>
          <w:szCs w:val="28"/>
        </w:rPr>
        <w:br/>
        <w:t>С 1 сентября 2019 г. утрачивают силу нормы об объединениях учреждений с особыми условиями хозяйственной деятельности.</w:t>
      </w:r>
      <w:r w:rsidRPr="00B7337A">
        <w:rPr>
          <w:sz w:val="28"/>
          <w:szCs w:val="28"/>
        </w:rPr>
        <w:br/>
      </w:r>
    </w:p>
    <w:p w:rsidR="00F72D8C" w:rsidRDefault="00F72D8C" w:rsidP="00F72D8C">
      <w:pPr>
        <w:ind w:firstLine="708"/>
        <w:jc w:val="both"/>
        <w:rPr>
          <w:b/>
          <w:sz w:val="28"/>
          <w:szCs w:val="28"/>
        </w:rPr>
      </w:pPr>
    </w:p>
    <w:p w:rsidR="00F72D8C" w:rsidRPr="00B7337A" w:rsidRDefault="00F72D8C" w:rsidP="00F72D8C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7337A" w:rsidRPr="00B7337A">
        <w:rPr>
          <w:rStyle w:val="doccaption"/>
          <w:b/>
          <w:sz w:val="28"/>
          <w:szCs w:val="28"/>
        </w:rPr>
        <w:t>Федеральный закон от 06.02.2019 № 5-ФЗ "О внесении изменений в отдельные законодательные акты Российской Федерации в целях противодействия коррупции"</w:t>
      </w:r>
    </w:p>
    <w:p w:rsidR="00F72D8C" w:rsidRPr="00EB7B25" w:rsidRDefault="00F72D8C" w:rsidP="00F72D8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7337A" w:rsidRPr="00B7337A">
        <w:rPr>
          <w:sz w:val="28"/>
          <w:szCs w:val="28"/>
        </w:rPr>
        <w:t xml:space="preserve">по </w:t>
      </w:r>
      <w:proofErr w:type="gramStart"/>
      <w:r w:rsidR="00B7337A" w:rsidRPr="00B7337A">
        <w:rPr>
          <w:sz w:val="28"/>
          <w:szCs w:val="28"/>
        </w:rPr>
        <w:t>истечении</w:t>
      </w:r>
      <w:proofErr w:type="gramEnd"/>
      <w:r w:rsidR="00B7337A" w:rsidRPr="00B7337A">
        <w:rPr>
          <w:sz w:val="28"/>
          <w:szCs w:val="28"/>
        </w:rPr>
        <w:t xml:space="preserve"> 180 дней после даты опубликования</w:t>
      </w:r>
    </w:p>
    <w:p w:rsidR="00F72D8C" w:rsidRPr="00EB7B25" w:rsidRDefault="00F72D8C" w:rsidP="00F72D8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96317">
        <w:rPr>
          <w:rStyle w:val="a3"/>
          <w:sz w:val="28"/>
          <w:szCs w:val="28"/>
        </w:rPr>
        <w:t>06.02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996317">
        <w:rPr>
          <w:rStyle w:val="a3"/>
          <w:sz w:val="28"/>
          <w:szCs w:val="28"/>
        </w:rPr>
        <w:t>9</w:t>
      </w:r>
    </w:p>
    <w:p w:rsidR="00B7337A" w:rsidRDefault="00F72D8C" w:rsidP="00B7337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7337A" w:rsidRPr="00B7337A">
        <w:rPr>
          <w:b/>
          <w:bCs/>
          <w:sz w:val="28"/>
          <w:szCs w:val="28"/>
        </w:rPr>
        <w:t>Прокуратура и ЦБ РФ смогут запрашивать у иностранных партнеров информацию о заграничных счетах россиян.</w:t>
      </w:r>
      <w:r w:rsidR="00B7337A" w:rsidRPr="00B7337A">
        <w:rPr>
          <w:sz w:val="28"/>
          <w:szCs w:val="28"/>
        </w:rPr>
        <w:br/>
        <w:t>Скорректированы Законы о банках, о ЦБ РФ, о противодействии коррупции.</w:t>
      </w:r>
      <w:r w:rsidR="00B7337A" w:rsidRPr="00B7337A">
        <w:rPr>
          <w:sz w:val="28"/>
          <w:szCs w:val="28"/>
        </w:rPr>
        <w:br/>
        <w:t>При проведении антикоррупционных проверок Генеральная прокуратура РФ будет сотрудничать с органами иностранных государств.</w:t>
      </w:r>
      <w:r w:rsidR="00B7337A" w:rsidRPr="00B7337A">
        <w:rPr>
          <w:sz w:val="28"/>
          <w:szCs w:val="28"/>
        </w:rPr>
        <w:br/>
        <w:t xml:space="preserve">По просьбе прокуратуры ЦБ РФ будет запрашивать у иностранных </w:t>
      </w:r>
      <w:proofErr w:type="spellStart"/>
      <w:r w:rsidR="00B7337A" w:rsidRPr="00B7337A">
        <w:rPr>
          <w:sz w:val="28"/>
          <w:szCs w:val="28"/>
        </w:rPr>
        <w:t>центробанков</w:t>
      </w:r>
      <w:proofErr w:type="spellEnd"/>
      <w:r w:rsidR="00B7337A" w:rsidRPr="00B7337A">
        <w:rPr>
          <w:sz w:val="28"/>
          <w:szCs w:val="28"/>
        </w:rPr>
        <w:t xml:space="preserve"> и финансовых регуляторов данные о наличии за границей финансовых активов лиц, которым российское законодательство запрещает владеть</w:t>
      </w:r>
      <w:r w:rsidR="00B7337A">
        <w:rPr>
          <w:sz w:val="28"/>
          <w:szCs w:val="28"/>
        </w:rPr>
        <w:t xml:space="preserve"> </w:t>
      </w:r>
      <w:r w:rsidR="00B7337A" w:rsidRPr="00B7337A">
        <w:rPr>
          <w:sz w:val="28"/>
          <w:szCs w:val="28"/>
        </w:rPr>
        <w:t>такими</w:t>
      </w:r>
      <w:r w:rsidR="00B7337A">
        <w:rPr>
          <w:sz w:val="28"/>
          <w:szCs w:val="28"/>
        </w:rPr>
        <w:t xml:space="preserve"> </w:t>
      </w:r>
      <w:r w:rsidR="00B7337A" w:rsidRPr="00B7337A">
        <w:rPr>
          <w:sz w:val="28"/>
          <w:szCs w:val="28"/>
        </w:rPr>
        <w:t>активами.</w:t>
      </w:r>
    </w:p>
    <w:p w:rsidR="00F72D8C" w:rsidRDefault="00F72D8C" w:rsidP="00F72D8C">
      <w:pPr>
        <w:ind w:firstLine="709"/>
        <w:jc w:val="both"/>
        <w:rPr>
          <w:b/>
          <w:sz w:val="28"/>
          <w:szCs w:val="28"/>
        </w:rPr>
      </w:pPr>
    </w:p>
    <w:p w:rsidR="00B7337A" w:rsidRDefault="00B7337A" w:rsidP="00F72D8C">
      <w:pPr>
        <w:ind w:firstLine="709"/>
        <w:jc w:val="both"/>
        <w:rPr>
          <w:b/>
          <w:sz w:val="28"/>
          <w:szCs w:val="28"/>
        </w:rPr>
      </w:pPr>
    </w:p>
    <w:p w:rsidR="00996317" w:rsidRPr="00B7337A" w:rsidRDefault="00996317" w:rsidP="0099631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7337A" w:rsidRPr="00B7337A">
        <w:rPr>
          <w:rStyle w:val="doccaption"/>
          <w:b/>
          <w:sz w:val="28"/>
          <w:szCs w:val="28"/>
        </w:rPr>
        <w:t>Федеральный закон от 06.02.2019 № 6-ФЗ "О внесении изменений в Федеральный закон "Об обязательном медицинском страховании в Российской Федерации"</w:t>
      </w:r>
    </w:p>
    <w:p w:rsidR="00996317" w:rsidRPr="00B7337A" w:rsidRDefault="00996317" w:rsidP="00996317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B7337A" w:rsidRPr="00B7337A">
        <w:rPr>
          <w:sz w:val="28"/>
          <w:szCs w:val="28"/>
        </w:rPr>
        <w:t>16.02.2019</w:t>
      </w:r>
    </w:p>
    <w:p w:rsidR="00996317" w:rsidRPr="00EB7B25" w:rsidRDefault="00996317" w:rsidP="0099631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06.02.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7337A" w:rsidRPr="00B7337A" w:rsidRDefault="00996317" w:rsidP="00B7337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7337A" w:rsidRPr="00B7337A">
        <w:rPr>
          <w:b/>
          <w:bCs/>
          <w:sz w:val="28"/>
          <w:szCs w:val="28"/>
        </w:rPr>
        <w:t>Няни, репетиторы и домработницы станут сами платить страховые взносы на ОМС с 2020 г.</w:t>
      </w:r>
      <w:r w:rsidR="00B7337A" w:rsidRPr="00B7337A">
        <w:rPr>
          <w:sz w:val="28"/>
          <w:szCs w:val="28"/>
        </w:rPr>
        <w:br/>
        <w:t xml:space="preserve">Закон касается обязательного медицинского страхования </w:t>
      </w:r>
      <w:proofErr w:type="spellStart"/>
      <w:r w:rsidR="00B7337A" w:rsidRPr="00B7337A">
        <w:rPr>
          <w:sz w:val="28"/>
          <w:szCs w:val="28"/>
        </w:rPr>
        <w:t>самозанятых</w:t>
      </w:r>
      <w:proofErr w:type="spellEnd"/>
      <w:r w:rsidR="00B7337A" w:rsidRPr="00B7337A">
        <w:rPr>
          <w:sz w:val="28"/>
          <w:szCs w:val="28"/>
        </w:rPr>
        <w:t xml:space="preserve"> граждан.</w:t>
      </w:r>
      <w:r w:rsidR="00B7337A" w:rsidRPr="00B7337A">
        <w:rPr>
          <w:sz w:val="28"/>
          <w:szCs w:val="28"/>
        </w:rPr>
        <w:br/>
        <w:t>К лицам, самостоятельно уплачивающим страховые взносы на ОМС, дополнительно отнесли медиаторов, оценщиков, патентных поверенных и иных граждан, занимающихся частной практикой.</w:t>
      </w:r>
      <w:r w:rsidR="00B7337A" w:rsidRPr="00B7337A">
        <w:rPr>
          <w:sz w:val="28"/>
          <w:szCs w:val="28"/>
        </w:rPr>
        <w:br/>
        <w:t xml:space="preserve">При этом вставшие на учет в налоговых органах </w:t>
      </w:r>
      <w:proofErr w:type="spellStart"/>
      <w:r w:rsidR="00B7337A" w:rsidRPr="00B7337A">
        <w:rPr>
          <w:sz w:val="28"/>
          <w:szCs w:val="28"/>
        </w:rPr>
        <w:t>самозанятые</w:t>
      </w:r>
      <w:proofErr w:type="spellEnd"/>
      <w:r w:rsidR="00B7337A" w:rsidRPr="00B7337A">
        <w:rPr>
          <w:sz w:val="28"/>
          <w:szCs w:val="28"/>
        </w:rPr>
        <w:t xml:space="preserve"> граждане (няни, репетиторы, домработницы) будут самостоятельно уплачивать страховые взносы на ОМС только с 2020 г. Выпадающие в связи с этим доходы ФОМС компенсируются из федерального бюджета. </w:t>
      </w:r>
    </w:p>
    <w:p w:rsidR="00996317" w:rsidRDefault="00B7337A" w:rsidP="00B7337A">
      <w:pPr>
        <w:shd w:val="clear" w:color="auto" w:fill="FFFFFF"/>
      </w:pPr>
      <w:r>
        <w:rPr>
          <w:color w:val="000000"/>
        </w:rPr>
        <w:br/>
      </w:r>
    </w:p>
    <w:p w:rsidR="00996317" w:rsidRDefault="00996317" w:rsidP="00996317">
      <w:pPr>
        <w:ind w:firstLine="709"/>
        <w:jc w:val="both"/>
        <w:rPr>
          <w:b/>
          <w:sz w:val="28"/>
          <w:szCs w:val="28"/>
        </w:rPr>
      </w:pPr>
    </w:p>
    <w:p w:rsidR="00996317" w:rsidRPr="00B7337A" w:rsidRDefault="00996317" w:rsidP="0099631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7337A" w:rsidRPr="00B7337A">
        <w:rPr>
          <w:rStyle w:val="doccaption"/>
          <w:b/>
          <w:sz w:val="28"/>
          <w:szCs w:val="28"/>
        </w:rPr>
        <w:t>Федеральный закон от 06.02.2019 № 7-ФЗ "О внесении изменений в Кодекс Российской Федерации об административных правонарушениях"</w:t>
      </w:r>
    </w:p>
    <w:p w:rsidR="00996317" w:rsidRPr="002D51C7" w:rsidRDefault="00996317" w:rsidP="00996317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D51C7" w:rsidRPr="002D51C7">
        <w:rPr>
          <w:sz w:val="28"/>
          <w:szCs w:val="28"/>
        </w:rPr>
        <w:t>16.02.2019</w:t>
      </w:r>
    </w:p>
    <w:p w:rsidR="00996317" w:rsidRPr="00EB7B25" w:rsidRDefault="00996317" w:rsidP="0099631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06.02.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D51C7" w:rsidRPr="002D51C7" w:rsidRDefault="00996317" w:rsidP="002D51C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spellStart"/>
      <w:r w:rsidR="002D51C7" w:rsidRPr="002D51C7">
        <w:rPr>
          <w:b/>
          <w:bCs/>
          <w:sz w:val="28"/>
          <w:szCs w:val="28"/>
        </w:rPr>
        <w:t>Роструд</w:t>
      </w:r>
      <w:proofErr w:type="spellEnd"/>
      <w:r w:rsidR="002D51C7" w:rsidRPr="002D51C7">
        <w:rPr>
          <w:b/>
          <w:bCs/>
          <w:sz w:val="28"/>
          <w:szCs w:val="28"/>
        </w:rPr>
        <w:t xml:space="preserve"> будет штрафовать чиновников, которые не подают данные в Федеральный реестр инвалидов.</w:t>
      </w:r>
      <w:r w:rsidR="002D51C7" w:rsidRPr="002D51C7">
        <w:rPr>
          <w:sz w:val="28"/>
          <w:szCs w:val="28"/>
        </w:rPr>
        <w:br/>
        <w:t xml:space="preserve">Сотрудники </w:t>
      </w:r>
      <w:proofErr w:type="spellStart"/>
      <w:r w:rsidR="002D51C7" w:rsidRPr="002D51C7">
        <w:rPr>
          <w:sz w:val="28"/>
          <w:szCs w:val="28"/>
        </w:rPr>
        <w:t>Роструда</w:t>
      </w:r>
      <w:proofErr w:type="spellEnd"/>
      <w:r w:rsidR="002D51C7" w:rsidRPr="002D51C7">
        <w:rPr>
          <w:sz w:val="28"/>
          <w:szCs w:val="28"/>
        </w:rPr>
        <w:t xml:space="preserve"> и его территориальных органов будут штрафовать должностных лиц на сумму от 10 до 20 тыс. руб., если они нарушают порядок представления сведений в Федеральный реестр инвалидов.</w:t>
      </w:r>
      <w:r w:rsidR="002D51C7" w:rsidRPr="002D51C7">
        <w:rPr>
          <w:sz w:val="28"/>
          <w:szCs w:val="28"/>
        </w:rPr>
        <w:br/>
        <w:t xml:space="preserve">За повторное нарушение будут штрафовать на сумму от 20 до 30 тыс. руб. </w:t>
      </w:r>
    </w:p>
    <w:p w:rsidR="00996317" w:rsidRDefault="002D51C7" w:rsidP="002D51C7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96317" w:rsidRPr="002D51C7" w:rsidRDefault="00996317" w:rsidP="00996317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D51C7" w:rsidRPr="002D51C7">
        <w:rPr>
          <w:rStyle w:val="doccaption"/>
          <w:b/>
          <w:sz w:val="28"/>
          <w:szCs w:val="28"/>
        </w:rPr>
        <w:t>Федеральный закон от 06.02.2019 № 8-ФЗ "О внесении изменений в Федеральный закон "О воинской обязанности и военной службе"</w:t>
      </w:r>
    </w:p>
    <w:p w:rsidR="00996317" w:rsidRPr="00EB7B25" w:rsidRDefault="00996317" w:rsidP="0099631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D51C7" w:rsidRPr="002D51C7">
        <w:rPr>
          <w:sz w:val="28"/>
          <w:szCs w:val="28"/>
        </w:rPr>
        <w:t>16.02.2019</w:t>
      </w:r>
      <w:r>
        <w:rPr>
          <w:b/>
          <w:sz w:val="28"/>
          <w:szCs w:val="28"/>
        </w:rPr>
        <w:t xml:space="preserve"> </w:t>
      </w:r>
    </w:p>
    <w:p w:rsidR="00996317" w:rsidRPr="00EB7B25" w:rsidRDefault="00996317" w:rsidP="0099631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06.02.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D51C7" w:rsidRDefault="00996317" w:rsidP="002D51C7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D51C7" w:rsidRPr="002D51C7">
        <w:rPr>
          <w:b/>
          <w:bCs/>
          <w:sz w:val="28"/>
          <w:szCs w:val="28"/>
        </w:rPr>
        <w:t>Граждан без регистрации поставят на воинский</w:t>
      </w:r>
      <w:r w:rsidR="002D51C7">
        <w:rPr>
          <w:b/>
          <w:bCs/>
          <w:sz w:val="28"/>
          <w:szCs w:val="28"/>
        </w:rPr>
        <w:t xml:space="preserve"> </w:t>
      </w:r>
      <w:r w:rsidR="002D51C7" w:rsidRPr="002D51C7">
        <w:rPr>
          <w:b/>
          <w:bCs/>
          <w:sz w:val="28"/>
          <w:szCs w:val="28"/>
        </w:rPr>
        <w:t>учет.</w:t>
      </w:r>
    </w:p>
    <w:p w:rsidR="002D51C7" w:rsidRPr="002D51C7" w:rsidRDefault="002D51C7" w:rsidP="002D51C7">
      <w:pPr>
        <w:jc w:val="both"/>
        <w:rPr>
          <w:sz w:val="28"/>
          <w:szCs w:val="28"/>
        </w:rPr>
      </w:pPr>
      <w:r w:rsidRPr="002D51C7">
        <w:rPr>
          <w:sz w:val="28"/>
          <w:szCs w:val="28"/>
        </w:rPr>
        <w:t>Согласно поправкам отсутствие регистрации по месту жительства и месту пребывания не освобождает граждан от обязанности состоять на воинском учете. Это также не может быть причиной отказа в постановке на воинский учет.</w:t>
      </w:r>
      <w:r w:rsidRPr="002D51C7">
        <w:rPr>
          <w:sz w:val="28"/>
          <w:szCs w:val="28"/>
        </w:rPr>
        <w:br/>
        <w:t>Определен порядок постановки на воинский учет граждан:</w:t>
      </w:r>
      <w:r w:rsidRPr="002D51C7">
        <w:rPr>
          <w:sz w:val="28"/>
          <w:szCs w:val="28"/>
        </w:rPr>
        <w:br/>
        <w:t>- не имеющих регистрации по месту жительства и месту пребывания;</w:t>
      </w:r>
      <w:r w:rsidRPr="002D51C7">
        <w:rPr>
          <w:sz w:val="28"/>
          <w:szCs w:val="28"/>
        </w:rPr>
        <w:br/>
        <w:t xml:space="preserve">- прибывших на место учебы на срок более 3 месяцев и не имеющих регистрации по месту пребывания. </w:t>
      </w:r>
    </w:p>
    <w:p w:rsidR="00996317" w:rsidRDefault="002D51C7" w:rsidP="002D51C7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96317" w:rsidRPr="002D51C7" w:rsidRDefault="00996317" w:rsidP="0099631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2D51C7" w:rsidRPr="002D51C7">
        <w:rPr>
          <w:rStyle w:val="doccaption"/>
          <w:b/>
          <w:sz w:val="28"/>
          <w:szCs w:val="28"/>
        </w:rPr>
        <w:t>Федеральный закон от 06.02.2019 № 9-ФЗ "О внесении изменений в статью 36 Федерального закона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</w:t>
      </w:r>
    </w:p>
    <w:p w:rsidR="00996317" w:rsidRPr="002D51C7" w:rsidRDefault="00996317" w:rsidP="00996317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D51C7" w:rsidRPr="002D51C7">
        <w:rPr>
          <w:sz w:val="28"/>
          <w:szCs w:val="28"/>
        </w:rPr>
        <w:t>16.02.2019</w:t>
      </w:r>
    </w:p>
    <w:p w:rsidR="00996317" w:rsidRPr="00EB7B25" w:rsidRDefault="00996317" w:rsidP="0099631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06.02.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D51C7" w:rsidRDefault="00996317" w:rsidP="002D51C7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2D51C7">
        <w:rPr>
          <w:b/>
          <w:bCs/>
          <w:sz w:val="28"/>
          <w:szCs w:val="28"/>
        </w:rPr>
        <w:t xml:space="preserve">Уточнен порядок </w:t>
      </w:r>
      <w:proofErr w:type="gramStart"/>
      <w:r w:rsidRPr="002D51C7">
        <w:rPr>
          <w:b/>
          <w:bCs/>
          <w:sz w:val="28"/>
          <w:szCs w:val="28"/>
        </w:rPr>
        <w:t>жилищного</w:t>
      </w:r>
      <w:proofErr w:type="gramEnd"/>
      <w:r w:rsidRPr="002D51C7">
        <w:rPr>
          <w:b/>
          <w:bCs/>
          <w:sz w:val="28"/>
          <w:szCs w:val="28"/>
        </w:rPr>
        <w:t xml:space="preserve"> обеспечения военных</w:t>
      </w:r>
      <w:r w:rsidR="002D51C7">
        <w:rPr>
          <w:b/>
          <w:bCs/>
          <w:sz w:val="28"/>
          <w:szCs w:val="28"/>
        </w:rPr>
        <w:t xml:space="preserve"> </w:t>
      </w:r>
      <w:r w:rsidRPr="002D51C7">
        <w:rPr>
          <w:b/>
          <w:bCs/>
          <w:sz w:val="28"/>
          <w:szCs w:val="28"/>
        </w:rPr>
        <w:t>прокуроров.</w:t>
      </w:r>
    </w:p>
    <w:p w:rsidR="00996317" w:rsidRPr="002D51C7" w:rsidRDefault="00996317" w:rsidP="002D51C7">
      <w:pPr>
        <w:jc w:val="both"/>
        <w:rPr>
          <w:sz w:val="28"/>
          <w:szCs w:val="28"/>
        </w:rPr>
      </w:pPr>
      <w:r w:rsidRPr="002D51C7">
        <w:rPr>
          <w:sz w:val="28"/>
          <w:szCs w:val="28"/>
        </w:rPr>
        <w:t xml:space="preserve">Президент РФ уточнил, какие госорганы обеспечивают служебным жильем военнослужащих органов военной прокуратуры и военных следственных органов Следственного комитета РФ. Речь идет о гражданах, которые приняты на учет до 1 января 2017 г. </w:t>
      </w:r>
    </w:p>
    <w:p w:rsidR="00F72D8C" w:rsidRDefault="00996317" w:rsidP="00642365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72D8C" w:rsidRPr="00983188" w:rsidRDefault="00F72D8C" w:rsidP="0098318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83188" w:rsidRPr="00983188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01.02.2019 № 7-П по делу о проверке конституционности подпункта "п" пункта 2 Перечня видов заработной платы и иного дохода, из которых производится удержание алиментов на несовершеннолетних детей, в связи с жалобой гражданина </w:t>
      </w:r>
      <w:proofErr w:type="spellStart"/>
      <w:r w:rsidR="00983188" w:rsidRPr="00983188">
        <w:rPr>
          <w:rStyle w:val="doccaption"/>
          <w:b/>
          <w:sz w:val="28"/>
          <w:szCs w:val="28"/>
        </w:rPr>
        <w:t>Г.А.Белоскова</w:t>
      </w:r>
      <w:proofErr w:type="spellEnd"/>
    </w:p>
    <w:p w:rsidR="00983188" w:rsidRPr="00983188" w:rsidRDefault="00983188" w:rsidP="0098318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2D8C" w:rsidRPr="0098318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силу:  </w:t>
      </w:r>
      <w:r w:rsidRPr="00983188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</w:p>
    <w:p w:rsidR="00F72D8C" w:rsidRPr="00983188" w:rsidRDefault="00F72D8C" w:rsidP="00983188">
      <w:pPr>
        <w:ind w:firstLine="708"/>
        <w:jc w:val="both"/>
        <w:rPr>
          <w:sz w:val="28"/>
          <w:szCs w:val="28"/>
        </w:rPr>
      </w:pPr>
      <w:r w:rsidRPr="00983188">
        <w:rPr>
          <w:b/>
          <w:sz w:val="28"/>
          <w:szCs w:val="28"/>
        </w:rPr>
        <w:t>Опубликован:</w:t>
      </w:r>
      <w:r w:rsidRPr="00983188">
        <w:rPr>
          <w:sz w:val="28"/>
          <w:szCs w:val="28"/>
        </w:rPr>
        <w:t xml:space="preserve"> </w:t>
      </w:r>
      <w:hyperlink r:id="rId15" w:history="1">
        <w:r w:rsidRPr="00983188">
          <w:rPr>
            <w:rStyle w:val="a3"/>
            <w:sz w:val="28"/>
            <w:szCs w:val="28"/>
          </w:rPr>
          <w:t>http://www.pravo.gov.ru,</w:t>
        </w:r>
      </w:hyperlink>
      <w:r w:rsidR="00983188" w:rsidRPr="00983188">
        <w:rPr>
          <w:rStyle w:val="a3"/>
          <w:sz w:val="28"/>
          <w:szCs w:val="28"/>
        </w:rPr>
        <w:t xml:space="preserve"> 01.0</w:t>
      </w:r>
      <w:r w:rsidRPr="00983188">
        <w:rPr>
          <w:rStyle w:val="a3"/>
          <w:sz w:val="28"/>
          <w:szCs w:val="28"/>
        </w:rPr>
        <w:t>2.201</w:t>
      </w:r>
      <w:r w:rsidR="00983188" w:rsidRPr="00983188">
        <w:rPr>
          <w:rStyle w:val="a3"/>
          <w:sz w:val="28"/>
          <w:szCs w:val="28"/>
        </w:rPr>
        <w:t>9</w:t>
      </w:r>
    </w:p>
    <w:p w:rsidR="00983188" w:rsidRPr="00996317" w:rsidRDefault="00F72D8C" w:rsidP="00996317">
      <w:pPr>
        <w:jc w:val="both"/>
        <w:rPr>
          <w:sz w:val="28"/>
          <w:szCs w:val="28"/>
        </w:rPr>
      </w:pPr>
      <w:r w:rsidRPr="00983188">
        <w:rPr>
          <w:sz w:val="28"/>
          <w:szCs w:val="28"/>
        </w:rPr>
        <w:tab/>
      </w:r>
      <w:r w:rsidRPr="00983188">
        <w:rPr>
          <w:b/>
          <w:sz w:val="28"/>
          <w:szCs w:val="28"/>
        </w:rPr>
        <w:t xml:space="preserve">Краткое содержание: </w:t>
      </w:r>
      <w:r w:rsidRPr="00983188">
        <w:rPr>
          <w:sz w:val="28"/>
          <w:szCs w:val="28"/>
        </w:rPr>
        <w:t xml:space="preserve"> </w:t>
      </w:r>
      <w:r w:rsidR="00983188" w:rsidRPr="00996317">
        <w:rPr>
          <w:b/>
          <w:bCs/>
          <w:sz w:val="28"/>
          <w:szCs w:val="28"/>
        </w:rPr>
        <w:t>КС запретил удерживать алименты на детей с компенсации за использование личного транспорта на работе.</w:t>
      </w:r>
      <w:r w:rsidR="00983188" w:rsidRPr="00996317">
        <w:rPr>
          <w:sz w:val="28"/>
          <w:szCs w:val="28"/>
        </w:rPr>
        <w:br/>
        <w:t>Гражданин оспорил норму, которая позволяла удерживать алименты на детей не только с его зарплаты, но и с компенсационных выплат, которые он получал от работодателя за использование в трудовой деятельности личного автотранспорта.</w:t>
      </w:r>
      <w:r w:rsidR="00983188" w:rsidRPr="00996317">
        <w:rPr>
          <w:sz w:val="28"/>
          <w:szCs w:val="28"/>
        </w:rPr>
        <w:br/>
        <w:t>Конституционный Суд РФ признал норму неконституционной.</w:t>
      </w:r>
      <w:r w:rsidR="00983188" w:rsidRPr="00996317">
        <w:rPr>
          <w:sz w:val="28"/>
          <w:szCs w:val="28"/>
        </w:rPr>
        <w:br/>
        <w:t xml:space="preserve">Названные выплаты не образуют реальный доход работника. Они не </w:t>
      </w:r>
      <w:proofErr w:type="gramStart"/>
      <w:r w:rsidR="00983188" w:rsidRPr="00996317">
        <w:rPr>
          <w:sz w:val="28"/>
          <w:szCs w:val="28"/>
        </w:rPr>
        <w:t>зависят от количества и качества труда и не несут</w:t>
      </w:r>
      <w:proofErr w:type="gramEnd"/>
      <w:r w:rsidR="00983188" w:rsidRPr="00996317">
        <w:rPr>
          <w:sz w:val="28"/>
          <w:szCs w:val="28"/>
        </w:rPr>
        <w:t xml:space="preserve"> ему экономической выгоды вне зависимости от характеристик используемого имущества. Их расходование работником по своему усмотрению не предполагается. </w:t>
      </w:r>
    </w:p>
    <w:p w:rsidR="00F72D8C" w:rsidRPr="00983188" w:rsidRDefault="00983188" w:rsidP="00996317">
      <w:pPr>
        <w:shd w:val="clear" w:color="auto" w:fill="FFFFFF"/>
        <w:jc w:val="both"/>
        <w:rPr>
          <w:b/>
          <w:sz w:val="28"/>
          <w:szCs w:val="28"/>
        </w:rPr>
      </w:pPr>
      <w:r w:rsidRPr="00996317">
        <w:rPr>
          <w:color w:val="000000"/>
          <w:sz w:val="28"/>
          <w:szCs w:val="28"/>
        </w:rPr>
        <w:br/>
      </w:r>
    </w:p>
    <w:p w:rsidR="00F72D8C" w:rsidRPr="002D51C7" w:rsidRDefault="00F72D8C" w:rsidP="00F72D8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D51C7" w:rsidRPr="002D51C7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04.02.2019 № 8-П по делу о проверке конституционности статьи 15.33-2 Кодекса Российской Федерации об административных правонарушениях в связи с жалобой гражданки </w:t>
      </w:r>
      <w:proofErr w:type="spellStart"/>
      <w:r w:rsidR="002D51C7" w:rsidRPr="002D51C7">
        <w:rPr>
          <w:rStyle w:val="doccaption"/>
          <w:b/>
          <w:sz w:val="28"/>
          <w:szCs w:val="28"/>
        </w:rPr>
        <w:t>У.М.Эркеновой</w:t>
      </w:r>
      <w:proofErr w:type="spellEnd"/>
    </w:p>
    <w:p w:rsidR="002D51C7" w:rsidRPr="002D51C7" w:rsidRDefault="002D51C7" w:rsidP="002D51C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72D8C" w:rsidRPr="002D51C7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силу:  </w:t>
      </w:r>
      <w:r w:rsidRPr="002D51C7">
        <w:rPr>
          <w:rFonts w:ascii="Times New Roman" w:hAnsi="Times New Roman" w:cs="Times New Roman"/>
          <w:sz w:val="28"/>
          <w:szCs w:val="28"/>
        </w:rPr>
        <w:t>со дня официального опубликования,</w:t>
      </w:r>
    </w:p>
    <w:p w:rsidR="00F72D8C" w:rsidRPr="002D51C7" w:rsidRDefault="00F72D8C" w:rsidP="00F72D8C">
      <w:pPr>
        <w:ind w:firstLine="708"/>
        <w:jc w:val="both"/>
        <w:rPr>
          <w:sz w:val="28"/>
          <w:szCs w:val="28"/>
        </w:rPr>
      </w:pPr>
      <w:r w:rsidRPr="002D51C7">
        <w:rPr>
          <w:b/>
          <w:sz w:val="28"/>
          <w:szCs w:val="28"/>
        </w:rPr>
        <w:t>Опубликован:</w:t>
      </w:r>
      <w:r w:rsidRPr="002D51C7">
        <w:rPr>
          <w:sz w:val="28"/>
          <w:szCs w:val="28"/>
        </w:rPr>
        <w:t xml:space="preserve"> </w:t>
      </w:r>
      <w:hyperlink r:id="rId16" w:history="1">
        <w:r w:rsidRPr="002D51C7">
          <w:rPr>
            <w:rStyle w:val="a3"/>
            <w:sz w:val="28"/>
            <w:szCs w:val="28"/>
          </w:rPr>
          <w:t>http://www.pravo.gov.ru,</w:t>
        </w:r>
      </w:hyperlink>
      <w:r w:rsidRPr="002D51C7">
        <w:rPr>
          <w:rStyle w:val="a3"/>
          <w:sz w:val="28"/>
          <w:szCs w:val="28"/>
        </w:rPr>
        <w:t xml:space="preserve"> </w:t>
      </w:r>
      <w:r w:rsidR="002D51C7" w:rsidRPr="002D51C7">
        <w:rPr>
          <w:rStyle w:val="a3"/>
          <w:sz w:val="28"/>
          <w:szCs w:val="28"/>
        </w:rPr>
        <w:t>0</w:t>
      </w:r>
      <w:r w:rsidR="002D51C7">
        <w:rPr>
          <w:rStyle w:val="a3"/>
          <w:sz w:val="28"/>
          <w:szCs w:val="28"/>
        </w:rPr>
        <w:t>7</w:t>
      </w:r>
      <w:r w:rsidR="002D51C7" w:rsidRPr="002D51C7">
        <w:rPr>
          <w:rStyle w:val="a3"/>
          <w:sz w:val="28"/>
          <w:szCs w:val="28"/>
        </w:rPr>
        <w:t>.0</w:t>
      </w:r>
      <w:r w:rsidRPr="002D51C7">
        <w:rPr>
          <w:rStyle w:val="a3"/>
          <w:sz w:val="28"/>
          <w:szCs w:val="28"/>
        </w:rPr>
        <w:t>2.201</w:t>
      </w:r>
      <w:r w:rsidR="002D51C7" w:rsidRPr="002D51C7">
        <w:rPr>
          <w:rStyle w:val="a3"/>
          <w:sz w:val="28"/>
          <w:szCs w:val="28"/>
        </w:rPr>
        <w:t>9</w:t>
      </w:r>
    </w:p>
    <w:p w:rsidR="002D51C7" w:rsidRPr="002D51C7" w:rsidRDefault="00F72D8C" w:rsidP="002D51C7">
      <w:pPr>
        <w:jc w:val="both"/>
        <w:rPr>
          <w:sz w:val="28"/>
          <w:szCs w:val="28"/>
        </w:rPr>
      </w:pPr>
      <w:r w:rsidRPr="002D51C7">
        <w:rPr>
          <w:sz w:val="28"/>
          <w:szCs w:val="28"/>
        </w:rPr>
        <w:tab/>
      </w:r>
      <w:r w:rsidRPr="002D51C7">
        <w:rPr>
          <w:b/>
          <w:sz w:val="28"/>
          <w:szCs w:val="28"/>
        </w:rPr>
        <w:t xml:space="preserve">Краткое содержание: </w:t>
      </w:r>
      <w:r w:rsidRPr="002D51C7">
        <w:rPr>
          <w:sz w:val="28"/>
          <w:szCs w:val="28"/>
        </w:rPr>
        <w:t xml:space="preserve"> </w:t>
      </w:r>
      <w:r w:rsidR="002D51C7" w:rsidRPr="002D51C7">
        <w:rPr>
          <w:b/>
          <w:bCs/>
          <w:sz w:val="28"/>
          <w:szCs w:val="28"/>
        </w:rPr>
        <w:t>КС запретил дважды штрафовать ИП за несвоевременную сдачу отчетности в ПФР.</w:t>
      </w:r>
      <w:r w:rsidR="002D51C7" w:rsidRPr="002D51C7">
        <w:rPr>
          <w:sz w:val="28"/>
          <w:szCs w:val="28"/>
        </w:rPr>
        <w:br/>
        <w:t xml:space="preserve">За несвоевременную сдачу в ПФР сведений (документов), необходимых для </w:t>
      </w:r>
      <w:r w:rsidR="002D51C7" w:rsidRPr="002D51C7">
        <w:rPr>
          <w:sz w:val="28"/>
          <w:szCs w:val="28"/>
        </w:rPr>
        <w:lastRenderedPageBreak/>
        <w:t>индивидуального (персонифицированного) учета в системе ОПС, ИП может быть оштрафован дважды: по КоАП РФ (300-500 руб.) и по закону о таком учете (500 руб.).</w:t>
      </w:r>
    </w:p>
    <w:p w:rsidR="002D51C7" w:rsidRPr="002D51C7" w:rsidRDefault="002D51C7" w:rsidP="002D51C7">
      <w:pPr>
        <w:jc w:val="both"/>
        <w:rPr>
          <w:sz w:val="28"/>
          <w:szCs w:val="28"/>
        </w:rPr>
      </w:pPr>
      <w:r w:rsidRPr="002D51C7">
        <w:rPr>
          <w:sz w:val="28"/>
          <w:szCs w:val="28"/>
        </w:rPr>
        <w:t xml:space="preserve">КС РФ признал неконституционной норму КоАП РФ, которая позволяет в подобных случаях штрафовать ИП как должностное лицо, если ранее он уже был оштрафован за то же самое нарушение как страхователь. Двойная ответственность за одно и то же правонарушение недопустима. </w:t>
      </w:r>
    </w:p>
    <w:p w:rsidR="00F72D8C" w:rsidRPr="002D51C7" w:rsidRDefault="002D51C7" w:rsidP="002D51C7">
      <w:pPr>
        <w:shd w:val="clear" w:color="auto" w:fill="FFFFFF"/>
        <w:rPr>
          <w:sz w:val="28"/>
          <w:szCs w:val="28"/>
        </w:rPr>
      </w:pPr>
      <w:r w:rsidRPr="002D51C7">
        <w:rPr>
          <w:color w:val="000000"/>
          <w:sz w:val="28"/>
          <w:szCs w:val="28"/>
        </w:rPr>
        <w:br/>
      </w:r>
    </w:p>
    <w:p w:rsidR="00F72D8C" w:rsidRPr="00266E27" w:rsidRDefault="00F72D8C" w:rsidP="00F72D8C">
      <w:pPr>
        <w:ind w:firstLine="709"/>
        <w:jc w:val="both"/>
        <w:rPr>
          <w:b/>
          <w:sz w:val="28"/>
          <w:szCs w:val="28"/>
        </w:rPr>
      </w:pPr>
      <w:r w:rsidRPr="00266E27">
        <w:rPr>
          <w:b/>
          <w:sz w:val="28"/>
          <w:szCs w:val="28"/>
        </w:rPr>
        <w:t>Документ:</w:t>
      </w:r>
      <w:r w:rsidRPr="00266E27">
        <w:rPr>
          <w:sz w:val="28"/>
          <w:szCs w:val="28"/>
        </w:rPr>
        <w:t xml:space="preserve"> </w:t>
      </w:r>
      <w:proofErr w:type="gramStart"/>
      <w:r w:rsidR="00266E27" w:rsidRPr="00266E27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11.02.2019 № 9-П по делу о проверке конституционности части 5 статьи 13 Федерального закона "Об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Федерации" в связи с жалобами граждан </w:t>
      </w:r>
      <w:proofErr w:type="spellStart"/>
      <w:r w:rsidR="00266E27" w:rsidRPr="00266E27">
        <w:rPr>
          <w:rStyle w:val="doccaption"/>
          <w:b/>
          <w:sz w:val="28"/>
          <w:szCs w:val="28"/>
        </w:rPr>
        <w:t>А.К.Качковского</w:t>
      </w:r>
      <w:proofErr w:type="spellEnd"/>
      <w:r w:rsidR="00266E27" w:rsidRPr="00266E27">
        <w:rPr>
          <w:rStyle w:val="doccaption"/>
          <w:b/>
          <w:sz w:val="28"/>
          <w:szCs w:val="28"/>
        </w:rPr>
        <w:t xml:space="preserve"> и </w:t>
      </w:r>
      <w:proofErr w:type="spellStart"/>
      <w:r w:rsidR="00266E27" w:rsidRPr="00266E27">
        <w:rPr>
          <w:rStyle w:val="doccaption"/>
          <w:b/>
          <w:sz w:val="28"/>
          <w:szCs w:val="28"/>
        </w:rPr>
        <w:t>А.Г.Федосова</w:t>
      </w:r>
      <w:proofErr w:type="spellEnd"/>
      <w:proofErr w:type="gramEnd"/>
    </w:p>
    <w:p w:rsidR="00266E27" w:rsidRPr="00266E27" w:rsidRDefault="00266E27" w:rsidP="00266E2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2D8C" w:rsidRPr="00266E27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силу:  </w:t>
      </w:r>
      <w:r w:rsidRPr="00266E27">
        <w:rPr>
          <w:rFonts w:ascii="Times New Roman" w:hAnsi="Times New Roman" w:cs="Times New Roman"/>
          <w:sz w:val="28"/>
          <w:szCs w:val="28"/>
        </w:rPr>
        <w:t>со дня официального опубликования,</w:t>
      </w:r>
    </w:p>
    <w:p w:rsidR="00F72D8C" w:rsidRPr="00266E27" w:rsidRDefault="00F72D8C" w:rsidP="00F72D8C">
      <w:pPr>
        <w:ind w:firstLine="708"/>
        <w:jc w:val="both"/>
        <w:rPr>
          <w:sz w:val="28"/>
          <w:szCs w:val="28"/>
        </w:rPr>
      </w:pPr>
      <w:r w:rsidRPr="00266E27">
        <w:rPr>
          <w:b/>
          <w:sz w:val="28"/>
          <w:szCs w:val="28"/>
        </w:rPr>
        <w:t>Опубликован:</w:t>
      </w:r>
      <w:r w:rsidRPr="00266E27">
        <w:rPr>
          <w:sz w:val="28"/>
          <w:szCs w:val="28"/>
        </w:rPr>
        <w:t xml:space="preserve"> </w:t>
      </w:r>
      <w:hyperlink r:id="rId17" w:history="1">
        <w:r w:rsidRPr="00266E27">
          <w:rPr>
            <w:rStyle w:val="a3"/>
            <w:sz w:val="28"/>
            <w:szCs w:val="28"/>
          </w:rPr>
          <w:t>http://www.pravo.gov.ru,</w:t>
        </w:r>
      </w:hyperlink>
      <w:r w:rsidRPr="00266E27">
        <w:rPr>
          <w:rStyle w:val="a3"/>
          <w:sz w:val="28"/>
          <w:szCs w:val="28"/>
        </w:rPr>
        <w:t xml:space="preserve"> </w:t>
      </w:r>
      <w:r w:rsidR="00266E27" w:rsidRPr="00266E27">
        <w:rPr>
          <w:rStyle w:val="a3"/>
          <w:sz w:val="28"/>
          <w:szCs w:val="28"/>
        </w:rPr>
        <w:t>13</w:t>
      </w:r>
      <w:r w:rsidRPr="00266E27">
        <w:rPr>
          <w:rStyle w:val="a3"/>
          <w:sz w:val="28"/>
          <w:szCs w:val="28"/>
        </w:rPr>
        <w:t>.</w:t>
      </w:r>
      <w:r w:rsidR="00266E27" w:rsidRPr="00266E27">
        <w:rPr>
          <w:rStyle w:val="a3"/>
          <w:sz w:val="28"/>
          <w:szCs w:val="28"/>
        </w:rPr>
        <w:t>0</w:t>
      </w:r>
      <w:r w:rsidRPr="00266E27">
        <w:rPr>
          <w:rStyle w:val="a3"/>
          <w:sz w:val="28"/>
          <w:szCs w:val="28"/>
        </w:rPr>
        <w:t>2.201</w:t>
      </w:r>
      <w:r w:rsidR="00266E27" w:rsidRPr="00266E27">
        <w:rPr>
          <w:rStyle w:val="a3"/>
          <w:sz w:val="28"/>
          <w:szCs w:val="28"/>
        </w:rPr>
        <w:t>9</w:t>
      </w:r>
    </w:p>
    <w:p w:rsidR="00266E27" w:rsidRPr="00266E27" w:rsidRDefault="00F72D8C" w:rsidP="00266E27">
      <w:pPr>
        <w:jc w:val="both"/>
        <w:rPr>
          <w:sz w:val="28"/>
          <w:szCs w:val="28"/>
        </w:rPr>
      </w:pPr>
      <w:r w:rsidRPr="00266E27">
        <w:rPr>
          <w:sz w:val="28"/>
          <w:szCs w:val="28"/>
        </w:rPr>
        <w:tab/>
      </w:r>
      <w:r w:rsidRPr="00266E27">
        <w:rPr>
          <w:b/>
          <w:sz w:val="28"/>
          <w:szCs w:val="28"/>
        </w:rPr>
        <w:t xml:space="preserve">Краткое содержание: </w:t>
      </w:r>
      <w:r w:rsidRPr="00266E27">
        <w:rPr>
          <w:sz w:val="28"/>
          <w:szCs w:val="28"/>
        </w:rPr>
        <w:t xml:space="preserve"> </w:t>
      </w:r>
      <w:r w:rsidR="00266E27" w:rsidRPr="00266E27">
        <w:rPr>
          <w:b/>
          <w:bCs/>
          <w:sz w:val="28"/>
          <w:szCs w:val="28"/>
        </w:rPr>
        <w:t xml:space="preserve">Конституционный Суд разобрался с компенсациями за изъятые земли на присоединенных к Москве </w:t>
      </w:r>
      <w:proofErr w:type="gramStart"/>
      <w:r w:rsidR="00266E27" w:rsidRPr="00266E27">
        <w:rPr>
          <w:b/>
          <w:bCs/>
          <w:sz w:val="28"/>
          <w:szCs w:val="28"/>
        </w:rPr>
        <w:t>территориях</w:t>
      </w:r>
      <w:proofErr w:type="gramEnd"/>
      <w:r w:rsidR="00266E27" w:rsidRPr="00266E27">
        <w:rPr>
          <w:b/>
          <w:bCs/>
          <w:sz w:val="28"/>
          <w:szCs w:val="28"/>
        </w:rPr>
        <w:t>.</w:t>
      </w:r>
      <w:r w:rsidR="00266E27" w:rsidRPr="00266E27">
        <w:rPr>
          <w:sz w:val="28"/>
          <w:szCs w:val="28"/>
        </w:rPr>
        <w:br/>
        <w:t>В 2012 г. Москва расширилась за счет Подмосковья. На присоединенных территориях ввели особый порядок изъятия недвижимости для размещения объектов федерального и регионального значения.</w:t>
      </w:r>
      <w:r w:rsidR="00266E27" w:rsidRPr="00266E27">
        <w:rPr>
          <w:sz w:val="28"/>
          <w:szCs w:val="28"/>
        </w:rPr>
        <w:br/>
        <w:t>Конституционный Суд проверил норму, согласно которой стоимость изымаемой у собственников недвижимости определяется на день, предшествующий решению об утверждении документации по планировке территории. Он признал это положение неконституционным. Норма не позволяет учесть изменение рыночной стоимости в случае, когда с момента принятия указанного решения прошло уже много времени. Из-за этого собственник не может получить равноценное возмещение.</w:t>
      </w:r>
      <w:r w:rsidR="00266E27" w:rsidRPr="00266E27">
        <w:rPr>
          <w:sz w:val="28"/>
          <w:szCs w:val="28"/>
        </w:rPr>
        <w:br/>
        <w:t xml:space="preserve">Федеральный законодатель должен внести поправки. Пока это не сделано, нужно учитывать стоимость имущества с учетом индексации. </w:t>
      </w:r>
    </w:p>
    <w:p w:rsidR="00F72D8C" w:rsidRDefault="00266E27" w:rsidP="00266E27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  <w:bookmarkStart w:id="0" w:name="_GoBack"/>
      <w:bookmarkEnd w:id="0"/>
    </w:p>
    <w:sectPr w:rsidR="00F72D8C" w:rsidSect="0064236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15" w:rsidRDefault="00551E15" w:rsidP="00642365">
      <w:r>
        <w:separator/>
      </w:r>
    </w:p>
  </w:endnote>
  <w:endnote w:type="continuationSeparator" w:id="0">
    <w:p w:rsidR="00551E15" w:rsidRDefault="00551E15" w:rsidP="0064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2540"/>
      <w:docPartObj>
        <w:docPartGallery w:val="Page Numbers (Bottom of Page)"/>
        <w:docPartUnique/>
      </w:docPartObj>
    </w:sdtPr>
    <w:sdtContent>
      <w:p w:rsidR="00642365" w:rsidRDefault="006423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42365" w:rsidRDefault="006423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15" w:rsidRDefault="00551E15" w:rsidP="00642365">
      <w:r>
        <w:separator/>
      </w:r>
    </w:p>
  </w:footnote>
  <w:footnote w:type="continuationSeparator" w:id="0">
    <w:p w:rsidR="00551E15" w:rsidRDefault="00551E15" w:rsidP="0064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8C"/>
    <w:rsid w:val="00266E27"/>
    <w:rsid w:val="002D51C7"/>
    <w:rsid w:val="00443319"/>
    <w:rsid w:val="005337E0"/>
    <w:rsid w:val="00551E15"/>
    <w:rsid w:val="00642365"/>
    <w:rsid w:val="00983188"/>
    <w:rsid w:val="00996317"/>
    <w:rsid w:val="00B7337A"/>
    <w:rsid w:val="00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D8C"/>
    <w:rPr>
      <w:color w:val="0000FF"/>
      <w:u w:val="single"/>
    </w:rPr>
  </w:style>
  <w:style w:type="character" w:customStyle="1" w:styleId="doccaption">
    <w:name w:val="doccaption"/>
    <w:basedOn w:val="a0"/>
    <w:rsid w:val="00983188"/>
  </w:style>
  <w:style w:type="paragraph" w:styleId="HTML">
    <w:name w:val="HTML Preformatted"/>
    <w:basedOn w:val="a"/>
    <w:link w:val="HTML0"/>
    <w:uiPriority w:val="99"/>
    <w:semiHidden/>
    <w:unhideWhenUsed/>
    <w:rsid w:val="0098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1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2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2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D8C"/>
    <w:rPr>
      <w:color w:val="0000FF"/>
      <w:u w:val="single"/>
    </w:rPr>
  </w:style>
  <w:style w:type="character" w:customStyle="1" w:styleId="doccaption">
    <w:name w:val="doccaption"/>
    <w:basedOn w:val="a0"/>
    <w:rsid w:val="00983188"/>
  </w:style>
  <w:style w:type="paragraph" w:styleId="HTML">
    <w:name w:val="HTML Preformatted"/>
    <w:basedOn w:val="a"/>
    <w:link w:val="HTML0"/>
    <w:uiPriority w:val="99"/>
    <w:semiHidden/>
    <w:unhideWhenUsed/>
    <w:rsid w:val="0098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1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2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2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2019-02-18T10:27:00Z</cp:lastPrinted>
  <dcterms:created xsi:type="dcterms:W3CDTF">2019-01-25T12:14:00Z</dcterms:created>
  <dcterms:modified xsi:type="dcterms:W3CDTF">2019-02-18T10:30:00Z</dcterms:modified>
</cp:coreProperties>
</file>