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E" w:rsidRPr="00EB7B25" w:rsidRDefault="00BE57DE" w:rsidP="00BE57DE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BE57DE" w:rsidRPr="00EB7B25" w:rsidRDefault="00BE57DE" w:rsidP="00BE57DE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BE57DE" w:rsidRPr="00EB7B25" w:rsidRDefault="00BE57DE" w:rsidP="00BE57DE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BE57DE" w:rsidRPr="00EB7B25" w:rsidRDefault="00BE57DE" w:rsidP="00BE57DE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7 марта </w:t>
      </w:r>
      <w:r w:rsidRPr="00EB7B2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B7B25">
        <w:rPr>
          <w:b/>
          <w:sz w:val="28"/>
          <w:szCs w:val="28"/>
        </w:rPr>
        <w:t xml:space="preserve"> года:</w:t>
      </w:r>
    </w:p>
    <w:p w:rsidR="00BE57DE" w:rsidRDefault="00BE57DE" w:rsidP="00BE57DE">
      <w:pPr>
        <w:ind w:firstLine="709"/>
        <w:jc w:val="both"/>
        <w:rPr>
          <w:b/>
          <w:sz w:val="28"/>
          <w:szCs w:val="28"/>
        </w:rPr>
      </w:pPr>
    </w:p>
    <w:p w:rsidR="00BE57DE" w:rsidRPr="00E5091E" w:rsidRDefault="00BE57DE" w:rsidP="00BE57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A679D8" w:rsidRPr="00E5091E">
        <w:rPr>
          <w:rStyle w:val="doccaption"/>
          <w:b/>
          <w:sz w:val="28"/>
          <w:szCs w:val="28"/>
        </w:rPr>
        <w:t>Федеральный закон от 06.03.2019 № 25-ФЗ "О внесении изменений в отдельные законодательные акты Российской Федерации"</w:t>
      </w:r>
    </w:p>
    <w:p w:rsidR="00BE57DE" w:rsidRPr="00E5091E" w:rsidRDefault="00BE57DE" w:rsidP="00E5091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E5091E" w:rsidRPr="00E5091E">
        <w:rPr>
          <w:sz w:val="28"/>
          <w:szCs w:val="28"/>
        </w:rPr>
        <w:t>со дня опубликования</w:t>
      </w:r>
    </w:p>
    <w:p w:rsidR="00BE57DE" w:rsidRPr="00E5091E" w:rsidRDefault="00BE57DE" w:rsidP="00E5091E">
      <w:pPr>
        <w:ind w:firstLine="708"/>
        <w:jc w:val="both"/>
        <w:rPr>
          <w:sz w:val="28"/>
          <w:szCs w:val="28"/>
        </w:rPr>
      </w:pPr>
      <w:r w:rsidRPr="00E5091E">
        <w:rPr>
          <w:b/>
          <w:sz w:val="28"/>
          <w:szCs w:val="28"/>
        </w:rPr>
        <w:t>Опубликован:</w:t>
      </w:r>
      <w:r w:rsidRPr="00E5091E">
        <w:rPr>
          <w:sz w:val="28"/>
          <w:szCs w:val="28"/>
        </w:rPr>
        <w:t xml:space="preserve"> </w:t>
      </w:r>
      <w:hyperlink r:id="rId7" w:history="1">
        <w:r w:rsidRPr="00E5091E">
          <w:rPr>
            <w:rStyle w:val="a3"/>
            <w:sz w:val="28"/>
            <w:szCs w:val="28"/>
          </w:rPr>
          <w:t>http://www.pravo.gov.ru,</w:t>
        </w:r>
      </w:hyperlink>
      <w:r w:rsidRPr="00E5091E">
        <w:rPr>
          <w:rStyle w:val="a3"/>
          <w:sz w:val="28"/>
          <w:szCs w:val="28"/>
        </w:rPr>
        <w:t xml:space="preserve"> </w:t>
      </w:r>
      <w:r w:rsidR="00A679D8" w:rsidRPr="00E5091E">
        <w:rPr>
          <w:rStyle w:val="a3"/>
          <w:sz w:val="28"/>
          <w:szCs w:val="28"/>
        </w:rPr>
        <w:t>06.03</w:t>
      </w:r>
      <w:r w:rsidRPr="00E5091E">
        <w:rPr>
          <w:rStyle w:val="a3"/>
          <w:sz w:val="28"/>
          <w:szCs w:val="28"/>
        </w:rPr>
        <w:t>.2019</w:t>
      </w:r>
    </w:p>
    <w:p w:rsidR="00E5091E" w:rsidRDefault="00BE57DE" w:rsidP="00E5091E">
      <w:pPr>
        <w:jc w:val="both"/>
        <w:rPr>
          <w:sz w:val="28"/>
          <w:szCs w:val="28"/>
        </w:rPr>
      </w:pPr>
      <w:r w:rsidRPr="00E5091E">
        <w:rPr>
          <w:sz w:val="28"/>
          <w:szCs w:val="28"/>
        </w:rPr>
        <w:tab/>
      </w:r>
      <w:r w:rsidRPr="00E5091E">
        <w:rPr>
          <w:b/>
          <w:sz w:val="28"/>
          <w:szCs w:val="28"/>
        </w:rPr>
        <w:t xml:space="preserve">Краткое содержание: </w:t>
      </w:r>
      <w:r w:rsidRPr="00E5091E">
        <w:rPr>
          <w:sz w:val="28"/>
          <w:szCs w:val="28"/>
        </w:rPr>
        <w:t xml:space="preserve"> </w:t>
      </w:r>
      <w:r w:rsidR="00E5091E" w:rsidRPr="00E5091E">
        <w:rPr>
          <w:b/>
          <w:bCs/>
          <w:sz w:val="28"/>
          <w:szCs w:val="28"/>
        </w:rPr>
        <w:t>Изменились правила пенсионного обеспечения судей, ставших инвалидами в период реализации полномочий.</w:t>
      </w:r>
      <w:r w:rsidR="00E5091E" w:rsidRPr="00E5091E">
        <w:rPr>
          <w:sz w:val="28"/>
          <w:szCs w:val="28"/>
        </w:rPr>
        <w:br/>
        <w:t>Уточнены некоторые вопросы материального обеспечения судей в отставке и пенсионного обеспечения отдельных категорий граждан.</w:t>
      </w:r>
      <w:r w:rsidR="00E5091E" w:rsidRPr="00E5091E">
        <w:rPr>
          <w:sz w:val="28"/>
          <w:szCs w:val="28"/>
        </w:rPr>
        <w:br/>
      </w:r>
      <w:proofErr w:type="gramStart"/>
      <w:r w:rsidR="00E5091E" w:rsidRPr="00E5091E">
        <w:rPr>
          <w:sz w:val="28"/>
          <w:szCs w:val="28"/>
        </w:rPr>
        <w:t>Если судья в период реализации своих полномочий стал инвалидом по причинам, не связанным со служебной деятельностью (до приобретения им права на ежемесячное пожизненное содержание), и ушел (удален) в отставку в связи с неспособностью по состоянию здоровья выполнять свою работу, то он может выбирать, получать ежемесячное денежное содержание по инвалидности либо пенсию по инвалидности на общих основаниях.</w:t>
      </w:r>
      <w:proofErr w:type="gramEnd"/>
      <w:r w:rsidR="00E5091E" w:rsidRPr="00E5091E">
        <w:rPr>
          <w:sz w:val="28"/>
          <w:szCs w:val="28"/>
        </w:rPr>
        <w:br/>
        <w:t>Закреплены правила исчисления ежемесячного денежного содержания по инвалидности. Данная выплата устанавливается на срок, в течение которого лицо признано инвалидом, но не более чем до реализации приобретенного им права на ежемесячное пожизненное содержание.</w:t>
      </w:r>
      <w:r w:rsidR="00E5091E" w:rsidRPr="00E5091E">
        <w:rPr>
          <w:sz w:val="28"/>
          <w:szCs w:val="28"/>
        </w:rPr>
        <w:br/>
        <w:t>По выбору гражданина периоды службы (работы) или их часть, учтенные при определении величины индивидуального пенсионного коэффициента, могут быть включены в выслугу лет (стаж работы) для назначения пенсии за выслугу лет, пенсии по инвалидности.</w:t>
      </w:r>
      <w:r w:rsidR="00E5091E" w:rsidRPr="00E5091E">
        <w:rPr>
          <w:sz w:val="28"/>
          <w:szCs w:val="28"/>
        </w:rPr>
        <w:br/>
        <w:t>Если судья в отставке реализовал право на ежемесячное пожизненное содержание, ежемесячное денежное содержание по инвалидности, возникшее после назначения ему страховой пенсии по старости или страховой пенсии по инвалидности, то выплата пенсии прекращается.</w:t>
      </w:r>
      <w:r w:rsidR="00E5091E" w:rsidRPr="00E5091E">
        <w:rPr>
          <w:sz w:val="28"/>
          <w:szCs w:val="28"/>
        </w:rPr>
        <w:br/>
        <w:t xml:space="preserve">В страховой стаж будет засчитываться в т. ч. период исполнения судьей </w:t>
      </w:r>
      <w:proofErr w:type="gramStart"/>
      <w:r w:rsidR="00E5091E" w:rsidRPr="00E5091E">
        <w:rPr>
          <w:sz w:val="28"/>
          <w:szCs w:val="28"/>
        </w:rPr>
        <w:t>своих</w:t>
      </w:r>
      <w:proofErr w:type="gramEnd"/>
      <w:r w:rsidR="00E5091E">
        <w:rPr>
          <w:sz w:val="28"/>
          <w:szCs w:val="28"/>
        </w:rPr>
        <w:t xml:space="preserve"> </w:t>
      </w:r>
      <w:r w:rsidR="00E5091E" w:rsidRPr="00E5091E">
        <w:rPr>
          <w:sz w:val="28"/>
          <w:szCs w:val="28"/>
        </w:rPr>
        <w:t>полномочий.</w:t>
      </w:r>
    </w:p>
    <w:p w:rsidR="00BE57DE" w:rsidRDefault="00BE57DE" w:rsidP="00BE57DE"/>
    <w:p w:rsidR="00BE57DE" w:rsidRDefault="00BE57DE" w:rsidP="00BE57DE">
      <w:pPr>
        <w:ind w:firstLine="709"/>
        <w:jc w:val="both"/>
        <w:rPr>
          <w:b/>
          <w:sz w:val="28"/>
          <w:szCs w:val="28"/>
        </w:rPr>
      </w:pPr>
    </w:p>
    <w:p w:rsidR="00BE57DE" w:rsidRPr="00E5091E" w:rsidRDefault="00BE57DE" w:rsidP="00BE57DE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5091E" w:rsidRPr="00E5091E">
        <w:rPr>
          <w:rStyle w:val="doccaption"/>
          <w:b/>
          <w:sz w:val="28"/>
          <w:szCs w:val="28"/>
        </w:rPr>
        <w:t>Федеральный закон от 06.03.2019 № 24-ФЗ "О внесении изменений в Федеральный закон "Об исполнительном производстве"</w:t>
      </w:r>
    </w:p>
    <w:p w:rsidR="00BE57DE" w:rsidRPr="00E5091E" w:rsidRDefault="00BE57DE" w:rsidP="00BE57D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E5091E" w:rsidRPr="00E5091E">
        <w:rPr>
          <w:sz w:val="28"/>
          <w:szCs w:val="28"/>
        </w:rPr>
        <w:t>16.03.2019</w:t>
      </w:r>
    </w:p>
    <w:p w:rsidR="00BE57DE" w:rsidRPr="00EB7B25" w:rsidRDefault="00BE57DE" w:rsidP="00BE57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E5091E">
        <w:rPr>
          <w:rStyle w:val="a3"/>
          <w:sz w:val="28"/>
          <w:szCs w:val="28"/>
        </w:rPr>
        <w:t>06.03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5091E" w:rsidRDefault="00BE57DE" w:rsidP="00E5091E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5091E" w:rsidRPr="00E5091E">
        <w:rPr>
          <w:b/>
          <w:bCs/>
          <w:sz w:val="28"/>
          <w:szCs w:val="28"/>
        </w:rPr>
        <w:t xml:space="preserve">Граждане-должники, которые проходят реструктуризацию ипотеки в </w:t>
      </w:r>
      <w:proofErr w:type="gramStart"/>
      <w:r w:rsidR="00E5091E" w:rsidRPr="00E5091E">
        <w:rPr>
          <w:b/>
          <w:bCs/>
          <w:sz w:val="28"/>
          <w:szCs w:val="28"/>
        </w:rPr>
        <w:t>рамках</w:t>
      </w:r>
      <w:proofErr w:type="gramEnd"/>
      <w:r w:rsidR="00E5091E" w:rsidRPr="00E5091E">
        <w:rPr>
          <w:b/>
          <w:bCs/>
          <w:sz w:val="28"/>
          <w:szCs w:val="28"/>
        </w:rPr>
        <w:t xml:space="preserve"> программ помощи, не будут уплачивать</w:t>
      </w:r>
      <w:r w:rsidR="00E5091E">
        <w:rPr>
          <w:b/>
          <w:bCs/>
          <w:sz w:val="28"/>
          <w:szCs w:val="28"/>
        </w:rPr>
        <w:t xml:space="preserve"> </w:t>
      </w:r>
      <w:r w:rsidR="00E5091E" w:rsidRPr="00E5091E">
        <w:rPr>
          <w:b/>
          <w:bCs/>
          <w:sz w:val="28"/>
          <w:szCs w:val="28"/>
        </w:rPr>
        <w:t>исполнительский</w:t>
      </w:r>
      <w:r w:rsidR="00E5091E">
        <w:rPr>
          <w:b/>
          <w:bCs/>
          <w:sz w:val="28"/>
          <w:szCs w:val="28"/>
        </w:rPr>
        <w:t xml:space="preserve"> </w:t>
      </w:r>
      <w:r w:rsidR="00E5091E" w:rsidRPr="00E5091E">
        <w:rPr>
          <w:b/>
          <w:bCs/>
          <w:sz w:val="28"/>
          <w:szCs w:val="28"/>
        </w:rPr>
        <w:t>сбор.</w:t>
      </w:r>
    </w:p>
    <w:p w:rsidR="00E5091E" w:rsidRPr="00E5091E" w:rsidRDefault="00E5091E" w:rsidP="00E5091E">
      <w:pPr>
        <w:jc w:val="both"/>
        <w:rPr>
          <w:sz w:val="28"/>
          <w:szCs w:val="28"/>
        </w:rPr>
      </w:pPr>
      <w:r w:rsidRPr="00E5091E">
        <w:rPr>
          <w:sz w:val="28"/>
          <w:szCs w:val="28"/>
        </w:rPr>
        <w:t xml:space="preserve">От уплаты исполнительского сбора освобождены граждане, которые проходят реструктуризацию ипотечного жилищного кредита (займа) в </w:t>
      </w:r>
      <w:proofErr w:type="gramStart"/>
      <w:r w:rsidRPr="00E5091E">
        <w:rPr>
          <w:sz w:val="28"/>
          <w:szCs w:val="28"/>
        </w:rPr>
        <w:lastRenderedPageBreak/>
        <w:t>рамках</w:t>
      </w:r>
      <w:proofErr w:type="gramEnd"/>
      <w:r w:rsidRPr="00E5091E">
        <w:rPr>
          <w:sz w:val="28"/>
          <w:szCs w:val="28"/>
        </w:rPr>
        <w:t xml:space="preserve"> правительственных программ помощи. Изменился порядок исчисления сбора в </w:t>
      </w:r>
      <w:proofErr w:type="gramStart"/>
      <w:r w:rsidRPr="00E5091E">
        <w:rPr>
          <w:sz w:val="28"/>
          <w:szCs w:val="28"/>
        </w:rPr>
        <w:t>отношении</w:t>
      </w:r>
      <w:proofErr w:type="gramEnd"/>
      <w:r w:rsidRPr="00E5091E">
        <w:rPr>
          <w:sz w:val="28"/>
          <w:szCs w:val="28"/>
        </w:rPr>
        <w:t xml:space="preserve"> нескольких должников по солидарному взысканию в пользу одного взыскателя.</w:t>
      </w:r>
      <w:r w:rsidRPr="00E5091E">
        <w:rPr>
          <w:sz w:val="28"/>
          <w:szCs w:val="28"/>
        </w:rPr>
        <w:br/>
        <w:t xml:space="preserve">Уточнены основания для прекращения исполнительного производства. </w:t>
      </w:r>
    </w:p>
    <w:p w:rsidR="00BE57DE" w:rsidRDefault="00E5091E" w:rsidP="008C265D">
      <w:pPr>
        <w:shd w:val="clear" w:color="auto" w:fill="FFFFFF"/>
        <w:jc w:val="both"/>
        <w:rPr>
          <w:b/>
          <w:sz w:val="28"/>
          <w:szCs w:val="28"/>
        </w:rPr>
      </w:pPr>
      <w:r w:rsidRPr="00E5091E">
        <w:rPr>
          <w:color w:val="000000"/>
          <w:sz w:val="28"/>
          <w:szCs w:val="28"/>
        </w:rPr>
        <w:br/>
      </w:r>
    </w:p>
    <w:p w:rsidR="00BE57DE" w:rsidRPr="00E5091E" w:rsidRDefault="00BE57DE" w:rsidP="00BE57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5091E" w:rsidRPr="00E5091E">
        <w:rPr>
          <w:rStyle w:val="doccaption"/>
          <w:b/>
          <w:sz w:val="28"/>
          <w:szCs w:val="28"/>
        </w:rPr>
        <w:t>Федеральный закон от 06.03.2019 № 23-ФЗ "О внесении изменений в Кодекс Российской Федерации об административных правонарушениях"</w:t>
      </w:r>
    </w:p>
    <w:p w:rsidR="00BE57DE" w:rsidRPr="00E5091E" w:rsidRDefault="00BE57DE" w:rsidP="00BE57D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5091E" w:rsidRPr="00E5091E">
        <w:rPr>
          <w:sz w:val="28"/>
          <w:szCs w:val="28"/>
        </w:rPr>
        <w:t>16.03.2019</w:t>
      </w:r>
      <w:r w:rsidRPr="00E5091E">
        <w:rPr>
          <w:sz w:val="28"/>
          <w:szCs w:val="28"/>
        </w:rPr>
        <w:t xml:space="preserve"> </w:t>
      </w:r>
    </w:p>
    <w:p w:rsidR="00BE57DE" w:rsidRPr="00EB7B25" w:rsidRDefault="00BE57DE" w:rsidP="00BE57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5091E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="00E5091E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E5091E" w:rsidRPr="00E5091E" w:rsidRDefault="00BE57DE" w:rsidP="00E5091E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E5091E" w:rsidRPr="00E5091E">
        <w:rPr>
          <w:b/>
          <w:bCs/>
          <w:sz w:val="28"/>
          <w:szCs w:val="28"/>
        </w:rPr>
        <w:t>За несоблюдение требований к организации безопасного использования лифтов накажут.</w:t>
      </w:r>
      <w:r w:rsidR="00E5091E" w:rsidRPr="00E5091E">
        <w:rPr>
          <w:sz w:val="28"/>
          <w:szCs w:val="28"/>
        </w:rPr>
        <w:br/>
        <w:t>Вводится административная ответственность за нарушение требований к организации безопасного использования и содержания лифтов, подъемных платформ для инвалидов, пассажирских конвейеров и эскалаторов.</w:t>
      </w:r>
      <w:r w:rsidR="00E5091E" w:rsidRPr="00E5091E">
        <w:rPr>
          <w:sz w:val="28"/>
          <w:szCs w:val="28"/>
        </w:rPr>
        <w:br/>
        <w:t xml:space="preserve">За указанное нарушение будут штрафовать, а если возникла угроза аварии либо причинения вреда жизни или здоровью граждан, то будет возможна дисквалификация или административное приостановление деятельности. </w:t>
      </w:r>
    </w:p>
    <w:p w:rsidR="00BE57DE" w:rsidRDefault="00E5091E" w:rsidP="00E5091E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8C265D" w:rsidRPr="008C265D" w:rsidRDefault="00BE57DE" w:rsidP="008C265D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C265D" w:rsidRPr="008C265D">
        <w:rPr>
          <w:b/>
          <w:sz w:val="28"/>
          <w:szCs w:val="28"/>
        </w:rPr>
        <w:t xml:space="preserve">Федеральный закон от 06.03.2019 № 22-ФЗ "О внесении изменений в статью 45 Федерального закона "О кадастровой деятельности" </w:t>
      </w:r>
    </w:p>
    <w:p w:rsidR="00BE57DE" w:rsidRPr="00EB7B25" w:rsidRDefault="00BE57DE" w:rsidP="00BE57D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C265D" w:rsidRPr="008C265D">
        <w:rPr>
          <w:sz w:val="28"/>
          <w:szCs w:val="28"/>
        </w:rPr>
        <w:t>со дня его официального опубликования</w:t>
      </w:r>
    </w:p>
    <w:p w:rsidR="00BE57DE" w:rsidRPr="00EB7B25" w:rsidRDefault="00BE57DE" w:rsidP="00BE57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8C265D">
        <w:rPr>
          <w:rStyle w:val="a3"/>
          <w:sz w:val="28"/>
          <w:szCs w:val="28"/>
        </w:rPr>
        <w:t>06.03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8C265D" w:rsidRDefault="00BE57DE" w:rsidP="008C265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65D" w:rsidRPr="008C265D">
        <w:rPr>
          <w:b/>
          <w:bCs/>
          <w:sz w:val="28"/>
          <w:szCs w:val="28"/>
        </w:rPr>
        <w:t>Региональные органы могут бесплатно использовать учетно-техническую документацию.</w:t>
      </w:r>
      <w:r w:rsidR="008C265D" w:rsidRPr="008C265D">
        <w:rPr>
          <w:sz w:val="28"/>
          <w:szCs w:val="28"/>
        </w:rPr>
        <w:br/>
        <w:t>Органы власти субъектов Федерации вправе бесплатно получать копии учетно-технических документов и сведений в них. Это должно быть прописано</w:t>
      </w:r>
      <w:r w:rsidR="008C265D">
        <w:rPr>
          <w:sz w:val="28"/>
          <w:szCs w:val="28"/>
        </w:rPr>
        <w:t xml:space="preserve"> </w:t>
      </w:r>
      <w:r w:rsidR="008C265D" w:rsidRPr="008C265D">
        <w:rPr>
          <w:sz w:val="28"/>
          <w:szCs w:val="28"/>
        </w:rPr>
        <w:t>в</w:t>
      </w:r>
      <w:r w:rsidR="008C265D">
        <w:rPr>
          <w:sz w:val="28"/>
          <w:szCs w:val="28"/>
        </w:rPr>
        <w:t xml:space="preserve"> </w:t>
      </w:r>
      <w:r w:rsidR="008C265D" w:rsidRPr="008C265D">
        <w:rPr>
          <w:sz w:val="28"/>
          <w:szCs w:val="28"/>
        </w:rPr>
        <w:t>региональных</w:t>
      </w:r>
      <w:r w:rsidR="008C265D">
        <w:rPr>
          <w:sz w:val="28"/>
          <w:szCs w:val="28"/>
        </w:rPr>
        <w:t xml:space="preserve"> </w:t>
      </w:r>
      <w:proofErr w:type="gramStart"/>
      <w:r w:rsidR="008C265D" w:rsidRPr="008C265D">
        <w:rPr>
          <w:sz w:val="28"/>
          <w:szCs w:val="28"/>
        </w:rPr>
        <w:t>законах</w:t>
      </w:r>
      <w:proofErr w:type="gramEnd"/>
      <w:r w:rsidR="008C265D" w:rsidRPr="008C265D">
        <w:rPr>
          <w:sz w:val="28"/>
          <w:szCs w:val="28"/>
        </w:rPr>
        <w:t>.</w:t>
      </w:r>
    </w:p>
    <w:p w:rsidR="00BE57DE" w:rsidRDefault="008C265D" w:rsidP="008C265D">
      <w:pPr>
        <w:jc w:val="both"/>
        <w:rPr>
          <w:b/>
          <w:bCs/>
          <w:sz w:val="28"/>
          <w:szCs w:val="28"/>
        </w:rPr>
      </w:pPr>
      <w:r w:rsidRPr="008C265D">
        <w:rPr>
          <w:sz w:val="28"/>
          <w:szCs w:val="28"/>
        </w:rPr>
        <w:t>По запросу органа регистрации прав информация предоставляется в течение 3 рабочих дней; по запросу другого органа государственной или муниципальной власти - в течение 5 рабочих дней со дня поступления запроса.</w:t>
      </w:r>
      <w:r w:rsidRPr="008C265D">
        <w:rPr>
          <w:sz w:val="28"/>
          <w:szCs w:val="28"/>
        </w:rPr>
        <w:br/>
      </w:r>
    </w:p>
    <w:p w:rsidR="00BE57DE" w:rsidRPr="008C265D" w:rsidRDefault="00BE57DE" w:rsidP="00BE57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8C265D" w:rsidRPr="008C265D">
        <w:rPr>
          <w:rStyle w:val="doccaption"/>
          <w:b/>
          <w:sz w:val="28"/>
          <w:szCs w:val="28"/>
        </w:rPr>
        <w:t>Федеральный закон от 06.03.2019 № 21-ФЗ "О внесении изменения в статью 108 Уголовно-процессуального кодекса Российской Федерации"</w:t>
      </w:r>
    </w:p>
    <w:p w:rsidR="00BE57DE" w:rsidRPr="008C265D" w:rsidRDefault="00BE57DE" w:rsidP="00BE57D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C265D" w:rsidRPr="008C265D">
        <w:rPr>
          <w:sz w:val="28"/>
          <w:szCs w:val="28"/>
        </w:rPr>
        <w:t>16.03.2019</w:t>
      </w:r>
    </w:p>
    <w:p w:rsidR="00BE57DE" w:rsidRPr="00EB7B25" w:rsidRDefault="00BE57DE" w:rsidP="00BE57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C265D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="008C265D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8C265D" w:rsidRPr="008C265D" w:rsidRDefault="00BE57DE" w:rsidP="008C265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65D" w:rsidRPr="008C265D">
        <w:rPr>
          <w:b/>
          <w:bCs/>
          <w:sz w:val="28"/>
          <w:szCs w:val="28"/>
        </w:rPr>
        <w:t>Расширены полномочия судов по заочному аресту.</w:t>
      </w:r>
      <w:r w:rsidR="008C265D" w:rsidRPr="008C265D">
        <w:rPr>
          <w:sz w:val="28"/>
          <w:szCs w:val="28"/>
        </w:rPr>
        <w:br/>
        <w:t xml:space="preserve">Суды получили право избирать заочный арест при объявлении лица не </w:t>
      </w:r>
      <w:r w:rsidR="008C265D" w:rsidRPr="008C265D">
        <w:rPr>
          <w:sz w:val="28"/>
          <w:szCs w:val="28"/>
        </w:rPr>
        <w:lastRenderedPageBreak/>
        <w:t xml:space="preserve">только в международный розыск, но и в межгосударственный в пределах СНГ. </w:t>
      </w:r>
    </w:p>
    <w:p w:rsidR="00BE57DE" w:rsidRPr="008C265D" w:rsidRDefault="008C265D" w:rsidP="00A33270">
      <w:pPr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</w:rPr>
        <w:br/>
      </w:r>
      <w:r w:rsidR="00A33270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BE57DE" w:rsidRPr="00EB7B25">
        <w:rPr>
          <w:b/>
          <w:sz w:val="28"/>
          <w:szCs w:val="28"/>
        </w:rPr>
        <w:t>Документ:</w:t>
      </w:r>
      <w:r w:rsidR="00BE57DE" w:rsidRPr="00FF2238">
        <w:t xml:space="preserve"> </w:t>
      </w:r>
      <w:r w:rsidRPr="008C265D">
        <w:rPr>
          <w:rStyle w:val="doccaption"/>
          <w:b/>
          <w:sz w:val="28"/>
          <w:szCs w:val="28"/>
        </w:rPr>
        <w:t>Федеральный закон от 06.03.2019 № 20-ФЗ "О внесении изменений в статью 3 Федерального закона "О приватизации государственного и муниципального имущества" и статью 54 Федерального закона "О рыболовстве и сохранении водных биологических ресурсов"</w:t>
      </w:r>
    </w:p>
    <w:p w:rsidR="00BE57DE" w:rsidRPr="008C265D" w:rsidRDefault="00BE57DE" w:rsidP="00A33270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8C265D" w:rsidRPr="008C265D">
        <w:rPr>
          <w:sz w:val="28"/>
          <w:szCs w:val="28"/>
        </w:rPr>
        <w:t xml:space="preserve">16.03.2019 </w:t>
      </w:r>
    </w:p>
    <w:p w:rsidR="00BE57DE" w:rsidRPr="00EB7B25" w:rsidRDefault="00BE57DE" w:rsidP="00A33270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8C265D">
        <w:rPr>
          <w:rStyle w:val="a3"/>
          <w:sz w:val="28"/>
          <w:szCs w:val="28"/>
        </w:rPr>
        <w:t>06</w:t>
      </w:r>
      <w:r>
        <w:rPr>
          <w:rStyle w:val="a3"/>
          <w:sz w:val="28"/>
          <w:szCs w:val="28"/>
        </w:rPr>
        <w:t>.</w:t>
      </w:r>
      <w:r w:rsidR="008C265D">
        <w:rPr>
          <w:rStyle w:val="a3"/>
          <w:sz w:val="28"/>
          <w:szCs w:val="28"/>
        </w:rPr>
        <w:t>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8C265D" w:rsidRPr="008C265D" w:rsidRDefault="00BE57DE" w:rsidP="00A3327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8C265D" w:rsidRPr="008C265D">
        <w:rPr>
          <w:b/>
          <w:bCs/>
          <w:sz w:val="28"/>
          <w:szCs w:val="28"/>
        </w:rPr>
        <w:t>О распоряжении конфискованными судами, которые использовались при незаконной добыче водных биоресурсов.</w:t>
      </w:r>
      <w:r w:rsidR="008C265D" w:rsidRPr="008C265D">
        <w:rPr>
          <w:sz w:val="28"/>
          <w:szCs w:val="28"/>
        </w:rPr>
        <w:br/>
        <w:t xml:space="preserve">Скорректированы Законы о рыболовстве </w:t>
      </w:r>
      <w:proofErr w:type="gramStart"/>
      <w:r w:rsidR="008C265D" w:rsidRPr="008C265D">
        <w:rPr>
          <w:sz w:val="28"/>
          <w:szCs w:val="28"/>
        </w:rPr>
        <w:t>и</w:t>
      </w:r>
      <w:proofErr w:type="gramEnd"/>
      <w:r w:rsidR="008C265D" w:rsidRPr="008C265D">
        <w:rPr>
          <w:sz w:val="28"/>
          <w:szCs w:val="28"/>
        </w:rPr>
        <w:t xml:space="preserve"> о приватизации государственного и муниципального имущества. Поправки касаются распоряжения безвозмездно изъятыми или конфискованными судами, которые использовались при незаконной добыче водных биоресурсов.</w:t>
      </w:r>
      <w:r w:rsidR="008C265D" w:rsidRPr="008C265D">
        <w:rPr>
          <w:sz w:val="28"/>
          <w:szCs w:val="28"/>
        </w:rPr>
        <w:br/>
        <w:t>Суда, обращенные в собственность государства, решено исключить из сферы действия Закона о приватизации.</w:t>
      </w:r>
      <w:r w:rsidR="008C265D" w:rsidRPr="008C265D">
        <w:rPr>
          <w:sz w:val="28"/>
          <w:szCs w:val="28"/>
        </w:rPr>
        <w:br/>
        <w:t xml:space="preserve">Такие суда будут продавать в </w:t>
      </w:r>
      <w:proofErr w:type="gramStart"/>
      <w:r w:rsidR="008C265D" w:rsidRPr="008C265D">
        <w:rPr>
          <w:sz w:val="28"/>
          <w:szCs w:val="28"/>
        </w:rPr>
        <w:t>соответствии</w:t>
      </w:r>
      <w:proofErr w:type="gramEnd"/>
      <w:r w:rsidR="008C265D" w:rsidRPr="008C265D">
        <w:rPr>
          <w:sz w:val="28"/>
          <w:szCs w:val="28"/>
        </w:rPr>
        <w:t xml:space="preserve"> с правительственным Положением о порядке реализации имущества, обращенного в собственность государства. Оно предусматривает возможность снизить стоимость имущества, если оно не реализовано за определенный период времени. Нереализованные суда будут направлять на уничтожение, утилизацию.</w:t>
      </w:r>
      <w:r w:rsidR="008C265D" w:rsidRPr="008C265D">
        <w:rPr>
          <w:sz w:val="28"/>
          <w:szCs w:val="28"/>
        </w:rPr>
        <w:br/>
        <w:t xml:space="preserve">Суда, которые на момент вступления поправок в силу уже находятся в </w:t>
      </w:r>
      <w:proofErr w:type="gramStart"/>
      <w:r w:rsidR="008C265D" w:rsidRPr="008C265D">
        <w:rPr>
          <w:sz w:val="28"/>
          <w:szCs w:val="28"/>
        </w:rPr>
        <w:t>процессе</w:t>
      </w:r>
      <w:proofErr w:type="gramEnd"/>
      <w:r w:rsidR="008C265D" w:rsidRPr="008C265D">
        <w:rPr>
          <w:sz w:val="28"/>
          <w:szCs w:val="28"/>
        </w:rPr>
        <w:t xml:space="preserve"> продажи, будут реализовывать по прежним правилам. </w:t>
      </w:r>
    </w:p>
    <w:p w:rsidR="00BE57DE" w:rsidRDefault="00BE57DE" w:rsidP="00BE57DE">
      <w:pPr>
        <w:ind w:firstLine="708"/>
        <w:jc w:val="both"/>
        <w:rPr>
          <w:b/>
          <w:sz w:val="28"/>
          <w:szCs w:val="28"/>
        </w:rPr>
      </w:pPr>
    </w:p>
    <w:p w:rsidR="008C265D" w:rsidRDefault="008C265D" w:rsidP="00BE57DE">
      <w:pPr>
        <w:ind w:firstLine="708"/>
        <w:jc w:val="both"/>
        <w:rPr>
          <w:b/>
          <w:sz w:val="28"/>
          <w:szCs w:val="28"/>
        </w:rPr>
      </w:pPr>
    </w:p>
    <w:p w:rsidR="00BE57DE" w:rsidRPr="00064F73" w:rsidRDefault="00BE57DE" w:rsidP="00BE57DE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64F73" w:rsidRPr="00064F73">
        <w:rPr>
          <w:rStyle w:val="doccaption"/>
          <w:b/>
          <w:sz w:val="28"/>
          <w:szCs w:val="28"/>
        </w:rPr>
        <w:t>Федеральный закон от 06.03.2019 № 19-ФЗ "О внесении изменений в статьи 7 и 28-5 Федерального закона "О статусе военнослужащих"</w:t>
      </w:r>
    </w:p>
    <w:p w:rsidR="00BE57DE" w:rsidRPr="00EB7B25" w:rsidRDefault="00BE57DE" w:rsidP="00BE57D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064F73" w:rsidRPr="00064F73">
        <w:rPr>
          <w:sz w:val="28"/>
          <w:szCs w:val="28"/>
        </w:rPr>
        <w:t>16.03.2019</w:t>
      </w:r>
      <w:r>
        <w:rPr>
          <w:b/>
          <w:sz w:val="28"/>
          <w:szCs w:val="28"/>
        </w:rPr>
        <w:t xml:space="preserve">  </w:t>
      </w:r>
    </w:p>
    <w:p w:rsidR="00BE57DE" w:rsidRPr="00EB7B25" w:rsidRDefault="00BE57DE" w:rsidP="00BE57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64F73">
        <w:rPr>
          <w:rStyle w:val="a3"/>
          <w:sz w:val="28"/>
          <w:szCs w:val="28"/>
        </w:rPr>
        <w:t>06.03.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064F73" w:rsidRPr="00064F73" w:rsidRDefault="00BE57DE" w:rsidP="00064F7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64F73" w:rsidRPr="00064F73">
        <w:rPr>
          <w:b/>
          <w:bCs/>
          <w:sz w:val="28"/>
          <w:szCs w:val="28"/>
        </w:rPr>
        <w:t xml:space="preserve">Военнослужащим запрещено раскрывать свою ведомственную принадлежность в </w:t>
      </w:r>
      <w:proofErr w:type="gramStart"/>
      <w:r w:rsidR="00064F73" w:rsidRPr="00064F73">
        <w:rPr>
          <w:b/>
          <w:bCs/>
          <w:sz w:val="28"/>
          <w:szCs w:val="28"/>
        </w:rPr>
        <w:t>сетях</w:t>
      </w:r>
      <w:proofErr w:type="gramEnd"/>
      <w:r w:rsidR="00064F73" w:rsidRPr="00064F73">
        <w:rPr>
          <w:b/>
          <w:bCs/>
          <w:sz w:val="28"/>
          <w:szCs w:val="28"/>
        </w:rPr>
        <w:t>.</w:t>
      </w:r>
      <w:r w:rsidR="00064F73" w:rsidRPr="00064F73">
        <w:rPr>
          <w:sz w:val="28"/>
          <w:szCs w:val="28"/>
        </w:rPr>
        <w:br/>
        <w:t>Военнослужащие и граждане, призванные на военные сборы, не должны предоставлять СМИ либо распространять и передава</w:t>
      </w:r>
      <w:r w:rsidR="00064F73">
        <w:rPr>
          <w:sz w:val="28"/>
          <w:szCs w:val="28"/>
        </w:rPr>
        <w:t>ть через Интернет информацию:</w:t>
      </w:r>
      <w:proofErr w:type="gramStart"/>
      <w:r w:rsidR="00064F73">
        <w:rPr>
          <w:sz w:val="28"/>
          <w:szCs w:val="28"/>
        </w:rPr>
        <w:br/>
        <w:t>-</w:t>
      </w:r>
      <w:proofErr w:type="gramEnd"/>
      <w:r w:rsidR="00064F73" w:rsidRPr="00064F73">
        <w:rPr>
          <w:sz w:val="28"/>
          <w:szCs w:val="28"/>
        </w:rPr>
        <w:t>о своей ведомственной принадлежности;</w:t>
      </w:r>
      <w:r w:rsidR="00064F73" w:rsidRPr="00064F73">
        <w:rPr>
          <w:sz w:val="28"/>
          <w:szCs w:val="28"/>
        </w:rPr>
        <w:br/>
        <w:t>- о других военнослужащих и гражданах, призванных на военные сборы либо уволенных с военной службы, членах их семей или их родителях, в т. ч. об их месте нахождения;</w:t>
      </w:r>
      <w:r w:rsidR="00064F73" w:rsidRPr="00064F73">
        <w:rPr>
          <w:sz w:val="28"/>
          <w:szCs w:val="28"/>
        </w:rPr>
        <w:br/>
        <w:t>- о своей деятельности или деятельности других военнослужащих, граждан, призванных на военные сборы либо уволенных с военной службы, связанной с исполнением обязанностей военной службы;</w:t>
      </w:r>
      <w:r w:rsidR="00064F73" w:rsidRPr="00064F73">
        <w:rPr>
          <w:sz w:val="28"/>
          <w:szCs w:val="28"/>
        </w:rPr>
        <w:br/>
        <w:t xml:space="preserve">- о работе военных структур (в части, не относящейся к </w:t>
      </w:r>
      <w:proofErr w:type="spellStart"/>
      <w:r w:rsidR="00064F73" w:rsidRPr="00064F73">
        <w:rPr>
          <w:sz w:val="28"/>
          <w:szCs w:val="28"/>
        </w:rPr>
        <w:t>гостайне</w:t>
      </w:r>
      <w:proofErr w:type="spellEnd"/>
      <w:r w:rsidR="00064F73" w:rsidRPr="00064F73">
        <w:rPr>
          <w:sz w:val="28"/>
          <w:szCs w:val="28"/>
        </w:rPr>
        <w:t>).</w:t>
      </w:r>
      <w:r w:rsidR="00064F73" w:rsidRPr="00064F73">
        <w:rPr>
          <w:sz w:val="28"/>
          <w:szCs w:val="28"/>
        </w:rPr>
        <w:br/>
      </w:r>
      <w:r w:rsidR="00064F73" w:rsidRPr="00064F73">
        <w:rPr>
          <w:sz w:val="28"/>
          <w:szCs w:val="28"/>
        </w:rPr>
        <w:lastRenderedPageBreak/>
        <w:t xml:space="preserve">Запрет не применяется, если распространение (предоставление) информации предусмотрено федеральным законодательством, касается </w:t>
      </w:r>
      <w:proofErr w:type="spellStart"/>
      <w:r w:rsidR="00064F73" w:rsidRPr="00064F73">
        <w:rPr>
          <w:sz w:val="28"/>
          <w:szCs w:val="28"/>
        </w:rPr>
        <w:t>информсистем</w:t>
      </w:r>
      <w:proofErr w:type="spellEnd"/>
      <w:r w:rsidR="00064F73" w:rsidRPr="00064F73">
        <w:rPr>
          <w:sz w:val="28"/>
          <w:szCs w:val="28"/>
        </w:rPr>
        <w:t xml:space="preserve"> персональных данных или входит в обязанности военнослужащих.</w:t>
      </w:r>
      <w:r w:rsidR="00064F73" w:rsidRPr="00064F73">
        <w:rPr>
          <w:sz w:val="28"/>
          <w:szCs w:val="28"/>
        </w:rPr>
        <w:br/>
        <w:t xml:space="preserve">Кроме того, военным нельзя в </w:t>
      </w:r>
      <w:proofErr w:type="gramStart"/>
      <w:r w:rsidR="00064F73" w:rsidRPr="00064F73">
        <w:rPr>
          <w:sz w:val="28"/>
          <w:szCs w:val="28"/>
        </w:rPr>
        <w:t>ряде</w:t>
      </w:r>
      <w:proofErr w:type="gramEnd"/>
      <w:r w:rsidR="00064F73" w:rsidRPr="00064F73">
        <w:rPr>
          <w:sz w:val="28"/>
          <w:szCs w:val="28"/>
        </w:rPr>
        <w:t xml:space="preserve"> случаев иметь при себе электронные изделия (приборы, </w:t>
      </w:r>
      <w:proofErr w:type="spellStart"/>
      <w:r w:rsidR="00064F73" w:rsidRPr="00064F73">
        <w:rPr>
          <w:sz w:val="28"/>
          <w:szCs w:val="28"/>
        </w:rPr>
        <w:t>техсредства</w:t>
      </w:r>
      <w:proofErr w:type="spellEnd"/>
      <w:r w:rsidR="00064F73" w:rsidRPr="00064F73">
        <w:rPr>
          <w:sz w:val="28"/>
          <w:szCs w:val="28"/>
        </w:rPr>
        <w:t xml:space="preserve">) бытового назначения, в которых могут храниться или которые позволяют через Интернет распространять или предоставлять аудио-, фото-, видеоматериалы и данные </w:t>
      </w:r>
      <w:proofErr w:type="spellStart"/>
      <w:r w:rsidR="00064F73" w:rsidRPr="00064F73">
        <w:rPr>
          <w:sz w:val="28"/>
          <w:szCs w:val="28"/>
        </w:rPr>
        <w:t>геолокации</w:t>
      </w:r>
      <w:proofErr w:type="spellEnd"/>
      <w:r w:rsidR="00064F73" w:rsidRPr="00064F73">
        <w:rPr>
          <w:sz w:val="28"/>
          <w:szCs w:val="28"/>
        </w:rPr>
        <w:t>. Например, такие изделия не получится взять с собой на боевое дежурство, на учения или в поход корабля, а также на военные сборы.</w:t>
      </w:r>
      <w:r w:rsidR="00064F73" w:rsidRPr="00064F73">
        <w:rPr>
          <w:sz w:val="28"/>
          <w:szCs w:val="28"/>
        </w:rPr>
        <w:br/>
        <w:t xml:space="preserve">Нарушение запретов отнесено к грубым дисциплинарным проступкам. </w:t>
      </w:r>
    </w:p>
    <w:p w:rsidR="00BE57DE" w:rsidRDefault="00064F73" w:rsidP="00064F73">
      <w:pPr>
        <w:shd w:val="clear" w:color="auto" w:fill="FFFFFF"/>
        <w:jc w:val="both"/>
        <w:rPr>
          <w:b/>
          <w:sz w:val="28"/>
          <w:szCs w:val="28"/>
        </w:rPr>
      </w:pPr>
      <w:r w:rsidRPr="00064F73">
        <w:rPr>
          <w:color w:val="000000"/>
          <w:sz w:val="28"/>
          <w:szCs w:val="28"/>
        </w:rPr>
        <w:br/>
      </w:r>
    </w:p>
    <w:p w:rsidR="001C03D8" w:rsidRPr="00064F73" w:rsidRDefault="001C03D8" w:rsidP="001C03D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64F73" w:rsidRPr="00064F73">
        <w:rPr>
          <w:rStyle w:val="doccaption"/>
          <w:b/>
          <w:sz w:val="28"/>
          <w:szCs w:val="28"/>
        </w:rPr>
        <w:t>Федеральный закон от 06.03.2019 № 18-ФЗ "О внесении изменений в Федеральный закон "Об основах охраны здоровья граждан в Российской Федерации" по вопросам оказания паллиативной медицинской помощи"</w:t>
      </w:r>
    </w:p>
    <w:p w:rsidR="001C03D8" w:rsidRPr="00EB7B25" w:rsidRDefault="001C03D8" w:rsidP="001C03D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064F73" w:rsidRPr="00064F73">
        <w:rPr>
          <w:sz w:val="28"/>
          <w:szCs w:val="28"/>
        </w:rPr>
        <w:t>16.03.2019</w:t>
      </w:r>
      <w:r>
        <w:rPr>
          <w:b/>
          <w:sz w:val="28"/>
          <w:szCs w:val="28"/>
        </w:rPr>
        <w:t xml:space="preserve"> </w:t>
      </w:r>
    </w:p>
    <w:p w:rsidR="001C03D8" w:rsidRPr="00EB7B25" w:rsidRDefault="001C03D8" w:rsidP="001C03D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64F73">
        <w:rPr>
          <w:rStyle w:val="a3"/>
          <w:sz w:val="28"/>
          <w:szCs w:val="28"/>
        </w:rPr>
        <w:t>06.03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064F73" w:rsidRPr="00064F73" w:rsidRDefault="001C03D8" w:rsidP="00064F73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64F73" w:rsidRPr="00064F73">
        <w:rPr>
          <w:b/>
          <w:bCs/>
          <w:sz w:val="28"/>
          <w:szCs w:val="28"/>
        </w:rPr>
        <w:t>Неизлечимо больные должны получать медицинскую помощь также на дому и в условиях дневного стационара.</w:t>
      </w:r>
      <w:r w:rsidR="00064F73" w:rsidRPr="00064F73">
        <w:rPr>
          <w:sz w:val="28"/>
          <w:szCs w:val="28"/>
        </w:rPr>
        <w:br/>
        <w:t>Скорректирован Закон об основах охраны здоровья.</w:t>
      </w:r>
      <w:r w:rsidR="00064F73" w:rsidRPr="00064F73">
        <w:rPr>
          <w:sz w:val="28"/>
          <w:szCs w:val="28"/>
        </w:rPr>
        <w:br/>
        <w:t>Помощь неизлечимо больным (паллиативную помощь) будут оказывать также на дому и в условиях дневного стационара. Предусмотрено взаимодействие медиков с социальными работниками, религиозными организациями и НКО в сфере охраны здоровья.</w:t>
      </w:r>
      <w:r w:rsidR="00064F73" w:rsidRPr="00064F73">
        <w:rPr>
          <w:sz w:val="28"/>
          <w:szCs w:val="28"/>
        </w:rPr>
        <w:br/>
        <w:t xml:space="preserve">На федеральном уровне установят порядок оказания помощи и указанного взаимодействия. </w:t>
      </w:r>
    </w:p>
    <w:p w:rsidR="001C03D8" w:rsidRDefault="00064F73" w:rsidP="00064F73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C03D8" w:rsidRPr="00A33270" w:rsidRDefault="001C03D8" w:rsidP="001C03D8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A33270" w:rsidRPr="00A33270">
        <w:rPr>
          <w:rStyle w:val="doccaption"/>
          <w:b/>
          <w:sz w:val="28"/>
          <w:szCs w:val="28"/>
        </w:rPr>
        <w:t>Федеральный закон от 06.03.2019 № 17-ФЗ "О внесении изменений в Федеральный закон "Об образовании в Российской Федерации"</w:t>
      </w:r>
    </w:p>
    <w:p w:rsidR="001C03D8" w:rsidRPr="00A33270" w:rsidRDefault="001C03D8" w:rsidP="001C03D8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33270" w:rsidRPr="00A33270">
        <w:rPr>
          <w:sz w:val="28"/>
          <w:szCs w:val="28"/>
        </w:rPr>
        <w:t xml:space="preserve">16.03.2019 </w:t>
      </w:r>
    </w:p>
    <w:p w:rsidR="001C03D8" w:rsidRPr="00EB7B25" w:rsidRDefault="001C03D8" w:rsidP="001C03D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A33270">
        <w:rPr>
          <w:rStyle w:val="a3"/>
          <w:sz w:val="28"/>
          <w:szCs w:val="28"/>
        </w:rPr>
        <w:t>06.03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33270" w:rsidRDefault="001C03D8" w:rsidP="00A3327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A33270" w:rsidRPr="00A33270">
        <w:rPr>
          <w:b/>
          <w:bCs/>
        </w:rPr>
        <w:t xml:space="preserve"> </w:t>
      </w:r>
      <w:r w:rsidR="00A33270" w:rsidRPr="00A33270">
        <w:rPr>
          <w:b/>
          <w:bCs/>
          <w:sz w:val="28"/>
          <w:szCs w:val="28"/>
        </w:rPr>
        <w:t xml:space="preserve">Уточнены полномочия органов </w:t>
      </w:r>
      <w:proofErr w:type="spellStart"/>
      <w:r w:rsidR="00A33270" w:rsidRPr="00A33270">
        <w:rPr>
          <w:b/>
          <w:bCs/>
          <w:sz w:val="28"/>
          <w:szCs w:val="28"/>
        </w:rPr>
        <w:t>госвласти</w:t>
      </w:r>
      <w:proofErr w:type="spellEnd"/>
      <w:r w:rsidR="00A33270" w:rsidRPr="00A33270">
        <w:rPr>
          <w:b/>
          <w:bCs/>
          <w:sz w:val="28"/>
          <w:szCs w:val="28"/>
        </w:rPr>
        <w:t xml:space="preserve"> в сфере образования по независимой оценке качества образовательной деятельности.</w:t>
      </w:r>
      <w:r w:rsidR="00A33270" w:rsidRPr="00A33270">
        <w:rPr>
          <w:sz w:val="28"/>
          <w:szCs w:val="28"/>
        </w:rPr>
        <w:br/>
        <w:t xml:space="preserve">Закон уточнил полномочия органов </w:t>
      </w:r>
      <w:proofErr w:type="spellStart"/>
      <w:r w:rsidR="00A33270" w:rsidRPr="00A33270">
        <w:rPr>
          <w:sz w:val="28"/>
          <w:szCs w:val="28"/>
        </w:rPr>
        <w:t>госвласти</w:t>
      </w:r>
      <w:proofErr w:type="spellEnd"/>
      <w:r w:rsidR="00A33270" w:rsidRPr="00A33270">
        <w:rPr>
          <w:sz w:val="28"/>
          <w:szCs w:val="28"/>
        </w:rPr>
        <w:t xml:space="preserve"> в сфере образования по созданию условий для проведения независимой оценки качества образовательной</w:t>
      </w:r>
      <w:r w:rsidR="00A33270">
        <w:rPr>
          <w:sz w:val="28"/>
          <w:szCs w:val="28"/>
        </w:rPr>
        <w:t xml:space="preserve"> </w:t>
      </w:r>
      <w:r w:rsidR="00A33270" w:rsidRPr="00A33270">
        <w:rPr>
          <w:sz w:val="28"/>
          <w:szCs w:val="28"/>
        </w:rPr>
        <w:t>деятельности.</w:t>
      </w:r>
    </w:p>
    <w:p w:rsidR="00A33270" w:rsidRPr="00A33270" w:rsidRDefault="00A33270" w:rsidP="00A33270">
      <w:pPr>
        <w:jc w:val="both"/>
        <w:rPr>
          <w:sz w:val="28"/>
          <w:szCs w:val="28"/>
        </w:rPr>
      </w:pPr>
      <w:r w:rsidRPr="00A33270">
        <w:rPr>
          <w:sz w:val="28"/>
          <w:szCs w:val="28"/>
        </w:rPr>
        <w:t xml:space="preserve">Речь идет о независимой оценке качества не самой образовательной деятельности, а условий ее осуществления. </w:t>
      </w:r>
    </w:p>
    <w:p w:rsidR="00A33270" w:rsidRDefault="00A33270" w:rsidP="00A33270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1C03D8" w:rsidRPr="00380059" w:rsidRDefault="001C03D8" w:rsidP="00A33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t xml:space="preserve"> </w:t>
      </w:r>
      <w:r w:rsidR="00A33270">
        <w:tab/>
      </w: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80059" w:rsidRPr="00380059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28.02.2019 № 13-П по делу о проверке конституционности пункта 3 статьи 391 Налогового кодекса Российской Федерации в связи с жалобой общества с ограниченной ответственностью "Парус"</w:t>
      </w:r>
    </w:p>
    <w:p w:rsidR="001C03D8" w:rsidRPr="00EB7B25" w:rsidRDefault="001C03D8" w:rsidP="001C03D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380059" w:rsidRPr="00380059">
        <w:rPr>
          <w:sz w:val="28"/>
          <w:szCs w:val="28"/>
        </w:rPr>
        <w:t>со дня официального опубликования,</w:t>
      </w:r>
    </w:p>
    <w:p w:rsidR="001C03D8" w:rsidRPr="00EB7B25" w:rsidRDefault="001C03D8" w:rsidP="001C03D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380059">
        <w:rPr>
          <w:rStyle w:val="a3"/>
          <w:sz w:val="28"/>
          <w:szCs w:val="28"/>
        </w:rPr>
        <w:t xml:space="preserve"> 01.03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380059" w:rsidRDefault="001C03D8" w:rsidP="00380059">
      <w:pPr>
        <w:pStyle w:val="HTML"/>
      </w:pPr>
      <w:r w:rsidRPr="00EB7B25">
        <w:rPr>
          <w:sz w:val="28"/>
          <w:szCs w:val="28"/>
        </w:rPr>
        <w:tab/>
      </w:r>
    </w:p>
    <w:p w:rsidR="00380059" w:rsidRDefault="00380059" w:rsidP="003800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380059">
        <w:rPr>
          <w:b/>
          <w:bCs/>
          <w:sz w:val="28"/>
          <w:szCs w:val="28"/>
        </w:rPr>
        <w:t>КС РФ запретил взыскивать недоимку и пени с организаций, добросовестно заплативших земельный налог.</w:t>
      </w:r>
      <w:r w:rsidRPr="00380059">
        <w:rPr>
          <w:sz w:val="28"/>
          <w:szCs w:val="28"/>
        </w:rPr>
        <w:br/>
        <w:t>Норма, согласно которой организации должны считать базу по земельному налогу самостоятельно на основе сведений ЕГРН о каждом принадлежащем им участке, не противоречит Конституции РФ.</w:t>
      </w:r>
      <w:r w:rsidRPr="00380059">
        <w:rPr>
          <w:sz w:val="28"/>
          <w:szCs w:val="28"/>
        </w:rPr>
        <w:br/>
        <w:t xml:space="preserve">Норму оспорила организация, которая добросовестно </w:t>
      </w:r>
      <w:proofErr w:type="gramStart"/>
      <w:r w:rsidRPr="00380059">
        <w:rPr>
          <w:sz w:val="28"/>
          <w:szCs w:val="28"/>
        </w:rPr>
        <w:t>исчислила и уплатила</w:t>
      </w:r>
      <w:proofErr w:type="gramEnd"/>
      <w:r w:rsidRPr="00380059">
        <w:rPr>
          <w:sz w:val="28"/>
          <w:szCs w:val="28"/>
        </w:rPr>
        <w:t xml:space="preserve"> налог по кадастровой стоимости земельных участков, определенной в размере рыночной и зафиксированной в </w:t>
      </w:r>
      <w:proofErr w:type="spellStart"/>
      <w:r w:rsidRPr="00380059">
        <w:rPr>
          <w:sz w:val="28"/>
          <w:szCs w:val="28"/>
        </w:rPr>
        <w:t>госкадастре</w:t>
      </w:r>
      <w:proofErr w:type="spellEnd"/>
      <w:r w:rsidRPr="00380059">
        <w:rPr>
          <w:sz w:val="28"/>
          <w:szCs w:val="28"/>
        </w:rPr>
        <w:t xml:space="preserve"> в качестве достоверной. Впоследствии налоговый орган </w:t>
      </w:r>
      <w:proofErr w:type="spellStart"/>
      <w:r w:rsidRPr="00380059">
        <w:rPr>
          <w:sz w:val="28"/>
          <w:szCs w:val="28"/>
        </w:rPr>
        <w:t>доначислил</w:t>
      </w:r>
      <w:proofErr w:type="spellEnd"/>
      <w:r w:rsidRPr="00380059">
        <w:rPr>
          <w:sz w:val="28"/>
          <w:szCs w:val="28"/>
        </w:rPr>
        <w:t xml:space="preserve"> ей налог и пени </w:t>
      </w:r>
      <w:proofErr w:type="gramStart"/>
      <w:r w:rsidRPr="00380059">
        <w:rPr>
          <w:sz w:val="28"/>
          <w:szCs w:val="28"/>
        </w:rPr>
        <w:t>исходя из данных о кадастровой стоимости, которые были</w:t>
      </w:r>
      <w:proofErr w:type="gramEnd"/>
      <w:r w:rsidRPr="00380059">
        <w:rPr>
          <w:sz w:val="28"/>
          <w:szCs w:val="28"/>
        </w:rPr>
        <w:t xml:space="preserve"> получены в связи с ее очередной оценкой, но отсутствовали в реестре на 1 января соответствующего</w:t>
      </w:r>
      <w:r>
        <w:rPr>
          <w:sz w:val="28"/>
          <w:szCs w:val="28"/>
        </w:rPr>
        <w:t xml:space="preserve"> </w:t>
      </w:r>
      <w:r w:rsidRPr="00380059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</w:t>
      </w:r>
      <w:r w:rsidRPr="00380059">
        <w:rPr>
          <w:sz w:val="28"/>
          <w:szCs w:val="28"/>
        </w:rPr>
        <w:t>периода.</w:t>
      </w:r>
    </w:p>
    <w:p w:rsidR="00380059" w:rsidRPr="00380059" w:rsidRDefault="00380059" w:rsidP="00380059">
      <w:pPr>
        <w:jc w:val="both"/>
        <w:rPr>
          <w:sz w:val="28"/>
          <w:szCs w:val="28"/>
        </w:rPr>
      </w:pPr>
      <w:r w:rsidRPr="00380059">
        <w:rPr>
          <w:sz w:val="28"/>
          <w:szCs w:val="28"/>
        </w:rPr>
        <w:t>По мнению КС РФ, норма не предполагает в подобном случае взыскания недоимки и пени с добросовестного налогоплательщика.</w:t>
      </w:r>
      <w:r w:rsidRPr="00380059">
        <w:rPr>
          <w:sz w:val="28"/>
          <w:szCs w:val="28"/>
        </w:rPr>
        <w:br/>
        <w:t>Действия (бездействие) госорганов, которые повлекли включение в ЕГРН (</w:t>
      </w:r>
      <w:proofErr w:type="spellStart"/>
      <w:r w:rsidRPr="00380059">
        <w:rPr>
          <w:sz w:val="28"/>
          <w:szCs w:val="28"/>
        </w:rPr>
        <w:t>госкадастр</w:t>
      </w:r>
      <w:proofErr w:type="spellEnd"/>
      <w:r w:rsidRPr="00380059">
        <w:rPr>
          <w:sz w:val="28"/>
          <w:szCs w:val="28"/>
        </w:rPr>
        <w:t xml:space="preserve"> недвижимости) неактуальной, по мнению налогового органа, кадастровой стоимости, сами по себе не повод для изменения порядка расчета базы по земельному налогу. </w:t>
      </w:r>
    </w:p>
    <w:p w:rsidR="001C03D8" w:rsidRDefault="00380059" w:rsidP="00A3327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1C03D8" w:rsidRPr="00A679D8" w:rsidRDefault="001C03D8" w:rsidP="001C03D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A679D8" w:rsidRPr="00A679D8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05.03.2019 № 14-П по делу о проверке конституционности статьи 15, пункта 1 статьи 200 и статьи 1064 Гражданского кодекса Российской Федерации, подпункта 14 пункта 1 статьи 31 Налогового кодекса Российской Федерации, абзаца второго пункта 1 статьи 9, пункта 1 статьи 10 и пункта 3 статьи 59 Федерального закона "О несостоятельности (банкротстве)" в связи с жалобой</w:t>
      </w:r>
      <w:proofErr w:type="gramEnd"/>
      <w:r w:rsidR="00A679D8" w:rsidRPr="00A679D8">
        <w:rPr>
          <w:rStyle w:val="doccaption"/>
          <w:b/>
          <w:sz w:val="28"/>
          <w:szCs w:val="28"/>
        </w:rPr>
        <w:t xml:space="preserve"> гражданина </w:t>
      </w:r>
      <w:proofErr w:type="spellStart"/>
      <w:r w:rsidR="00A679D8" w:rsidRPr="00A679D8">
        <w:rPr>
          <w:rStyle w:val="doccaption"/>
          <w:b/>
          <w:sz w:val="28"/>
          <w:szCs w:val="28"/>
        </w:rPr>
        <w:t>В.А.Нужина</w:t>
      </w:r>
      <w:proofErr w:type="spellEnd"/>
    </w:p>
    <w:p w:rsidR="001C03D8" w:rsidRPr="00EB7B25" w:rsidRDefault="001C03D8" w:rsidP="001C03D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 </w:t>
      </w:r>
      <w:r w:rsidR="00A33270" w:rsidRPr="00A33270">
        <w:rPr>
          <w:sz w:val="28"/>
          <w:szCs w:val="28"/>
        </w:rPr>
        <w:t>после провозглашения</w:t>
      </w:r>
      <w:r w:rsidR="00A33270">
        <w:rPr>
          <w:b/>
          <w:sz w:val="28"/>
          <w:szCs w:val="28"/>
        </w:rPr>
        <w:t xml:space="preserve"> </w:t>
      </w:r>
    </w:p>
    <w:p w:rsidR="001C03D8" w:rsidRPr="00EB7B25" w:rsidRDefault="001C03D8" w:rsidP="001C03D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A679D8">
        <w:rPr>
          <w:rStyle w:val="a3"/>
          <w:sz w:val="28"/>
          <w:szCs w:val="28"/>
        </w:rPr>
        <w:t>07.03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</w:rPr>
        <w:t>9</w:t>
      </w:r>
    </w:p>
    <w:p w:rsidR="00A33270" w:rsidRDefault="001C03D8" w:rsidP="00A3327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A33270" w:rsidRPr="00A33270">
        <w:rPr>
          <w:b/>
          <w:bCs/>
          <w:sz w:val="28"/>
          <w:szCs w:val="28"/>
        </w:rPr>
        <w:t>КС разобрался с условиями взыскания с руководителя организации-должника судебных расходов заявителя в деле</w:t>
      </w:r>
      <w:r w:rsidR="00A33270">
        <w:rPr>
          <w:b/>
          <w:bCs/>
          <w:sz w:val="28"/>
          <w:szCs w:val="28"/>
        </w:rPr>
        <w:t xml:space="preserve"> </w:t>
      </w:r>
      <w:r w:rsidR="00A33270" w:rsidRPr="00A33270">
        <w:rPr>
          <w:b/>
          <w:bCs/>
          <w:sz w:val="28"/>
          <w:szCs w:val="28"/>
        </w:rPr>
        <w:t>о</w:t>
      </w:r>
      <w:r w:rsidR="00A33270">
        <w:rPr>
          <w:b/>
          <w:bCs/>
          <w:sz w:val="28"/>
          <w:szCs w:val="28"/>
        </w:rPr>
        <w:t xml:space="preserve"> </w:t>
      </w:r>
      <w:r w:rsidR="00A33270" w:rsidRPr="00A33270">
        <w:rPr>
          <w:b/>
          <w:bCs/>
          <w:sz w:val="28"/>
          <w:szCs w:val="28"/>
        </w:rPr>
        <w:t>банкротстве.</w:t>
      </w:r>
    </w:p>
    <w:p w:rsidR="00A33270" w:rsidRPr="00A33270" w:rsidRDefault="00A33270" w:rsidP="00A33270">
      <w:pPr>
        <w:jc w:val="both"/>
        <w:rPr>
          <w:sz w:val="28"/>
          <w:szCs w:val="28"/>
        </w:rPr>
      </w:pPr>
      <w:r w:rsidRPr="00A33270">
        <w:rPr>
          <w:sz w:val="28"/>
          <w:szCs w:val="28"/>
        </w:rPr>
        <w:t>Конституционный Суд проверил нормы ГК и Закона о банкротстве, согласно которым с руководителя организации-должника, не обратившегося своевременно с заявлением о несостоятельности, взыскиваются судебные расходы инициатора процедуры - налогового органа.</w:t>
      </w:r>
      <w:r w:rsidRPr="00A33270">
        <w:rPr>
          <w:sz w:val="28"/>
          <w:szCs w:val="28"/>
        </w:rPr>
        <w:br/>
        <w:t xml:space="preserve">Нормы признаны конституционными, поскольку они позволяют присудить </w:t>
      </w:r>
      <w:r w:rsidRPr="00A33270">
        <w:rPr>
          <w:sz w:val="28"/>
          <w:szCs w:val="28"/>
        </w:rPr>
        <w:lastRenderedPageBreak/>
        <w:t xml:space="preserve">расходы директору, если они связаны лишь с его противоправным поведением. Убытки заявителя не должны автоматически признаваться следствием того, что директор вовремя не подал в суд заявление о банкротстве. При пересмотре дела должны быть исследованы все обстоятельства, установлен состав гражданского правонарушения, оценены действия всех лиц, которые повлияли на возникновение и размер расходов по делу. </w:t>
      </w:r>
    </w:p>
    <w:p w:rsidR="00A33270" w:rsidRDefault="00A33270" w:rsidP="00A33270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1C03D8" w:rsidRDefault="001C03D8" w:rsidP="001C03D8">
      <w:pPr>
        <w:jc w:val="both"/>
        <w:rPr>
          <w:b/>
          <w:bCs/>
          <w:sz w:val="28"/>
          <w:szCs w:val="28"/>
        </w:rPr>
      </w:pPr>
      <w:r>
        <w:t xml:space="preserve"> </w:t>
      </w:r>
    </w:p>
    <w:p w:rsidR="001C03D8" w:rsidRDefault="001C03D8" w:rsidP="001C03D8">
      <w:pPr>
        <w:ind w:firstLine="709"/>
        <w:jc w:val="both"/>
        <w:rPr>
          <w:b/>
          <w:sz w:val="28"/>
          <w:szCs w:val="28"/>
        </w:rPr>
      </w:pPr>
    </w:p>
    <w:p w:rsidR="001C03D8" w:rsidRDefault="001C03D8" w:rsidP="001C03D8">
      <w:pPr>
        <w:ind w:firstLine="709"/>
        <w:jc w:val="both"/>
        <w:rPr>
          <w:b/>
          <w:sz w:val="28"/>
          <w:szCs w:val="28"/>
        </w:rPr>
      </w:pPr>
    </w:p>
    <w:sectPr w:rsidR="001C03D8" w:rsidSect="00A3327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67" w:rsidRDefault="00385C67" w:rsidP="00A33270">
      <w:r>
        <w:separator/>
      </w:r>
    </w:p>
  </w:endnote>
  <w:endnote w:type="continuationSeparator" w:id="0">
    <w:p w:rsidR="00385C67" w:rsidRDefault="00385C67" w:rsidP="00A3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972566"/>
      <w:docPartObj>
        <w:docPartGallery w:val="Page Numbers (Bottom of Page)"/>
        <w:docPartUnique/>
      </w:docPartObj>
    </w:sdtPr>
    <w:sdtContent>
      <w:p w:rsidR="00A33270" w:rsidRDefault="00A332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33270" w:rsidRDefault="00A332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67" w:rsidRDefault="00385C67" w:rsidP="00A33270">
      <w:r>
        <w:separator/>
      </w:r>
    </w:p>
  </w:footnote>
  <w:footnote w:type="continuationSeparator" w:id="0">
    <w:p w:rsidR="00385C67" w:rsidRDefault="00385C67" w:rsidP="00A33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E"/>
    <w:rsid w:val="00064F73"/>
    <w:rsid w:val="001C03D8"/>
    <w:rsid w:val="00380059"/>
    <w:rsid w:val="00385C67"/>
    <w:rsid w:val="008C265D"/>
    <w:rsid w:val="00A33270"/>
    <w:rsid w:val="00A679D8"/>
    <w:rsid w:val="00BE57DE"/>
    <w:rsid w:val="00E5091E"/>
    <w:rsid w:val="00F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7DE"/>
    <w:rPr>
      <w:color w:val="0000FF"/>
      <w:u w:val="single"/>
    </w:rPr>
  </w:style>
  <w:style w:type="character" w:customStyle="1" w:styleId="doccaption">
    <w:name w:val="doccaption"/>
    <w:basedOn w:val="a0"/>
    <w:rsid w:val="00380059"/>
  </w:style>
  <w:style w:type="paragraph" w:styleId="HTML">
    <w:name w:val="HTML Preformatted"/>
    <w:basedOn w:val="a"/>
    <w:link w:val="HTML0"/>
    <w:uiPriority w:val="99"/>
    <w:unhideWhenUsed/>
    <w:rsid w:val="00380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0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80059"/>
    <w:pPr>
      <w:spacing w:before="100" w:beforeAutospacing="1" w:after="100" w:afterAutospacing="1"/>
    </w:pPr>
  </w:style>
  <w:style w:type="character" w:customStyle="1" w:styleId="ta-c">
    <w:name w:val="ta-c"/>
    <w:basedOn w:val="a0"/>
    <w:rsid w:val="00E5091E"/>
  </w:style>
  <w:style w:type="paragraph" w:styleId="a5">
    <w:name w:val="header"/>
    <w:basedOn w:val="a"/>
    <w:link w:val="a6"/>
    <w:uiPriority w:val="99"/>
    <w:unhideWhenUsed/>
    <w:rsid w:val="00A33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7DE"/>
    <w:rPr>
      <w:color w:val="0000FF"/>
      <w:u w:val="single"/>
    </w:rPr>
  </w:style>
  <w:style w:type="character" w:customStyle="1" w:styleId="doccaption">
    <w:name w:val="doccaption"/>
    <w:basedOn w:val="a0"/>
    <w:rsid w:val="00380059"/>
  </w:style>
  <w:style w:type="paragraph" w:styleId="HTML">
    <w:name w:val="HTML Preformatted"/>
    <w:basedOn w:val="a"/>
    <w:link w:val="HTML0"/>
    <w:uiPriority w:val="99"/>
    <w:unhideWhenUsed/>
    <w:rsid w:val="00380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00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80059"/>
    <w:pPr>
      <w:spacing w:before="100" w:beforeAutospacing="1" w:after="100" w:afterAutospacing="1"/>
    </w:pPr>
  </w:style>
  <w:style w:type="character" w:customStyle="1" w:styleId="ta-c">
    <w:name w:val="ta-c"/>
    <w:basedOn w:val="a0"/>
    <w:rsid w:val="00E5091E"/>
  </w:style>
  <w:style w:type="paragraph" w:styleId="a5">
    <w:name w:val="header"/>
    <w:basedOn w:val="a"/>
    <w:link w:val="a6"/>
    <w:uiPriority w:val="99"/>
    <w:unhideWhenUsed/>
    <w:rsid w:val="00A332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2019-02-28T14:05:00Z</dcterms:created>
  <dcterms:modified xsi:type="dcterms:W3CDTF">2019-03-11T11:11:00Z</dcterms:modified>
</cp:coreProperties>
</file>