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C4" w:rsidRDefault="00542CC4" w:rsidP="00335691">
      <w:pPr>
        <w:jc w:val="center"/>
        <w:rPr>
          <w:b/>
          <w:sz w:val="28"/>
          <w:szCs w:val="28"/>
        </w:rPr>
      </w:pPr>
      <w:r>
        <w:rPr>
          <w:b/>
          <w:sz w:val="28"/>
          <w:szCs w:val="28"/>
        </w:rPr>
        <w:t>ОБЗОР</w:t>
      </w:r>
    </w:p>
    <w:p w:rsidR="00542CC4" w:rsidRDefault="00542CC4" w:rsidP="00335691">
      <w:pPr>
        <w:jc w:val="center"/>
        <w:rPr>
          <w:b/>
          <w:sz w:val="28"/>
          <w:szCs w:val="28"/>
        </w:rPr>
      </w:pPr>
      <w:r>
        <w:rPr>
          <w:b/>
          <w:sz w:val="28"/>
          <w:szCs w:val="28"/>
        </w:rPr>
        <w:t>изменений законодательства РФ,</w:t>
      </w:r>
    </w:p>
    <w:p w:rsidR="00542CC4" w:rsidRDefault="00542CC4" w:rsidP="00335691">
      <w:pPr>
        <w:jc w:val="center"/>
        <w:rPr>
          <w:b/>
          <w:sz w:val="28"/>
          <w:szCs w:val="28"/>
        </w:rPr>
      </w:pPr>
      <w:r>
        <w:rPr>
          <w:b/>
          <w:sz w:val="28"/>
          <w:szCs w:val="28"/>
        </w:rPr>
        <w:t>прошедших официальное опубликование в период</w:t>
      </w:r>
    </w:p>
    <w:p w:rsidR="00542CC4" w:rsidRDefault="00542CC4" w:rsidP="00335691">
      <w:pPr>
        <w:jc w:val="center"/>
        <w:rPr>
          <w:b/>
          <w:sz w:val="28"/>
          <w:szCs w:val="28"/>
        </w:rPr>
      </w:pPr>
      <w:r>
        <w:rPr>
          <w:b/>
          <w:sz w:val="28"/>
          <w:szCs w:val="28"/>
        </w:rPr>
        <w:t>с 17 по 22 июля 2017 года:</w:t>
      </w:r>
    </w:p>
    <w:p w:rsidR="00542CC4" w:rsidRDefault="00542CC4" w:rsidP="00335691">
      <w:pPr>
        <w:shd w:val="clear" w:color="auto" w:fill="FFFFFF"/>
        <w:ind w:firstLine="708"/>
        <w:jc w:val="both"/>
        <w:rPr>
          <w:b/>
          <w:sz w:val="28"/>
          <w:szCs w:val="28"/>
        </w:rPr>
      </w:pPr>
    </w:p>
    <w:p w:rsidR="00542CC4" w:rsidRPr="00ED1DD7" w:rsidRDefault="00542CC4" w:rsidP="00335691">
      <w:pPr>
        <w:shd w:val="clear" w:color="auto" w:fill="FFFFFF"/>
        <w:ind w:firstLine="708"/>
        <w:jc w:val="both"/>
        <w:rPr>
          <w:b/>
          <w:sz w:val="28"/>
          <w:szCs w:val="28"/>
        </w:rPr>
      </w:pPr>
      <w:r>
        <w:rPr>
          <w:b/>
          <w:sz w:val="28"/>
          <w:szCs w:val="28"/>
        </w:rPr>
        <w:t xml:space="preserve">Документ: </w:t>
      </w:r>
      <w:r w:rsidRPr="00ED1DD7">
        <w:rPr>
          <w:rStyle w:val="doccaption"/>
          <w:b/>
          <w:sz w:val="28"/>
          <w:szCs w:val="28"/>
        </w:rPr>
        <w:t>Федеральный закон от 18.07.2017 №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w:t>
      </w:r>
    </w:p>
    <w:p w:rsidR="00542CC4" w:rsidRPr="00ED1DD7" w:rsidRDefault="00542CC4" w:rsidP="00335691">
      <w:pPr>
        <w:ind w:firstLine="708"/>
        <w:jc w:val="both"/>
        <w:rPr>
          <w:sz w:val="28"/>
          <w:szCs w:val="28"/>
        </w:rPr>
      </w:pPr>
      <w:r>
        <w:rPr>
          <w:b/>
          <w:sz w:val="28"/>
          <w:szCs w:val="28"/>
        </w:rPr>
        <w:t>Дата вступления в силу</w:t>
      </w:r>
      <w:r w:rsidRPr="00ED1DD7">
        <w:rPr>
          <w:sz w:val="28"/>
          <w:szCs w:val="28"/>
        </w:rPr>
        <w:t xml:space="preserve">:  Поправки вступают в силу с 01.01.2018, за исключением отдельных положений, для которых установлен иной срок. </w:t>
      </w:r>
    </w:p>
    <w:p w:rsidR="00542CC4" w:rsidRDefault="00542CC4" w:rsidP="00335691">
      <w:pPr>
        <w:ind w:firstLine="708"/>
        <w:jc w:val="both"/>
        <w:rPr>
          <w:sz w:val="28"/>
          <w:szCs w:val="28"/>
        </w:rPr>
      </w:pPr>
      <w:r>
        <w:rPr>
          <w:b/>
          <w:sz w:val="28"/>
          <w:szCs w:val="28"/>
        </w:rPr>
        <w:t>Опубликован:</w:t>
      </w:r>
      <w:r>
        <w:rPr>
          <w:sz w:val="28"/>
          <w:szCs w:val="28"/>
        </w:rPr>
        <w:t xml:space="preserve"> </w:t>
      </w:r>
      <w:r>
        <w:rPr>
          <w:rStyle w:val="Hyperlink"/>
          <w:sz w:val="28"/>
          <w:szCs w:val="28"/>
        </w:rPr>
        <w:t>19.07.2017</w:t>
      </w:r>
    </w:p>
    <w:p w:rsidR="00542CC4" w:rsidRDefault="00542CC4" w:rsidP="00ED1DD7">
      <w:pPr>
        <w:jc w:val="both"/>
        <w:rPr>
          <w:sz w:val="28"/>
          <w:szCs w:val="28"/>
        </w:rPr>
      </w:pPr>
      <w:r>
        <w:rPr>
          <w:b/>
          <w:sz w:val="28"/>
          <w:szCs w:val="28"/>
        </w:rPr>
        <w:t xml:space="preserve">          Краткое содержание:</w:t>
      </w:r>
      <w:r w:rsidRPr="00165685">
        <w:rPr>
          <w:b/>
          <w:bCs/>
        </w:rPr>
        <w:t xml:space="preserve"> </w:t>
      </w:r>
      <w:r w:rsidRPr="00ED1DD7">
        <w:rPr>
          <w:sz w:val="28"/>
          <w:szCs w:val="28"/>
        </w:rPr>
        <w:t>Скорректирован БК РФ.</w:t>
      </w:r>
      <w:r w:rsidRPr="00ED1DD7">
        <w:rPr>
          <w:sz w:val="28"/>
          <w:szCs w:val="28"/>
        </w:rPr>
        <w:br/>
        <w:t>Введена отдельная статья о предоставлении субсидий государственным корпорациям (компаниям), публично-правовым компаниям. Фактически решено преимущественно вывести субсидии государственным корпорациям (компаниям) из статуса имущественного взноса государства.</w:t>
      </w:r>
      <w:r w:rsidRPr="00ED1DD7">
        <w:rPr>
          <w:sz w:val="28"/>
          <w:szCs w:val="28"/>
        </w:rPr>
        <w:br/>
        <w:t>Бюджетные инвестиции акционерным обществам, направляемым последними в виде взносов в уставные (складочные) капиталы своих дочерних обществ на осуществление капитальных вложений в объекты капстроительства и (или) на приобретение объектов недвижимости, решено включать в федеральную адресную инвестиционную программу.</w:t>
      </w:r>
      <w:r w:rsidRPr="00ED1DD7">
        <w:rPr>
          <w:sz w:val="28"/>
          <w:szCs w:val="28"/>
        </w:rPr>
        <w:br/>
        <w:t>Предусмотрена возможность организации государственными корпорациями (компаниями), публично-правовыми компаниями возведения объектов капстроительства федеральной, региональной собственности путем передачи органами власти указанным юрлицам полномочий госзаказчика.</w:t>
      </w:r>
      <w:r w:rsidRPr="00ED1DD7">
        <w:rPr>
          <w:sz w:val="28"/>
          <w:szCs w:val="28"/>
        </w:rPr>
        <w:br/>
        <w:t>Также предусмотрена возможность передачи органами власти полномочий государственного (муниципального) заказчика юрлицам, акции (доли) которых принадлежат соответствующему публично-правовому образованию, при осуществлении бюджетных инвестиций в объекты капстроительства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w:t>
      </w:r>
      <w:r>
        <w:rPr>
          <w:sz w:val="28"/>
          <w:szCs w:val="28"/>
        </w:rPr>
        <w:t xml:space="preserve"> </w:t>
      </w:r>
      <w:r w:rsidRPr="00ED1DD7">
        <w:rPr>
          <w:sz w:val="28"/>
          <w:szCs w:val="28"/>
        </w:rPr>
        <w:t>юрлиц.</w:t>
      </w:r>
    </w:p>
    <w:p w:rsidR="00542CC4" w:rsidRDefault="00542CC4" w:rsidP="00ED1DD7">
      <w:pPr>
        <w:jc w:val="both"/>
        <w:rPr>
          <w:sz w:val="28"/>
          <w:szCs w:val="28"/>
        </w:rPr>
      </w:pPr>
      <w:r w:rsidRPr="00ED1DD7">
        <w:rPr>
          <w:sz w:val="28"/>
          <w:szCs w:val="28"/>
        </w:rPr>
        <w:t>Установлено, что Правительство РФ определит общие требования к нормативным правовым актам, регулирующим правила предоставления субсидий</w:t>
      </w:r>
      <w:r>
        <w:rPr>
          <w:sz w:val="28"/>
          <w:szCs w:val="28"/>
        </w:rPr>
        <w:t xml:space="preserve"> </w:t>
      </w:r>
      <w:r w:rsidRPr="00ED1DD7">
        <w:rPr>
          <w:sz w:val="28"/>
          <w:szCs w:val="28"/>
        </w:rPr>
        <w:t>госкорпорациям</w:t>
      </w:r>
      <w:r>
        <w:rPr>
          <w:sz w:val="28"/>
          <w:szCs w:val="28"/>
        </w:rPr>
        <w:t xml:space="preserve"> </w:t>
      </w:r>
      <w:r w:rsidRPr="00ED1DD7">
        <w:rPr>
          <w:sz w:val="28"/>
          <w:szCs w:val="28"/>
        </w:rPr>
        <w:t>(компаниям).</w:t>
      </w:r>
    </w:p>
    <w:p w:rsidR="00542CC4" w:rsidRDefault="00542CC4" w:rsidP="00ED1DD7">
      <w:pPr>
        <w:jc w:val="both"/>
      </w:pPr>
      <w:r w:rsidRPr="00ED1DD7">
        <w:rPr>
          <w:sz w:val="28"/>
          <w:szCs w:val="28"/>
        </w:rPr>
        <w:t>Предусмотрена возможность заключения государственных (муниципальных) контрактов в период отзыва лимитов бюджетных обязательств в целях их приведения в соответствие с законом (решением) о бюджете.</w:t>
      </w:r>
      <w:r w:rsidRPr="00ED1DD7">
        <w:rPr>
          <w:sz w:val="28"/>
          <w:szCs w:val="28"/>
        </w:rPr>
        <w:br/>
      </w:r>
    </w:p>
    <w:p w:rsidR="00542CC4" w:rsidRDefault="00542CC4" w:rsidP="00CC7ED2">
      <w:pPr>
        <w:shd w:val="clear" w:color="auto" w:fill="FFFFFF"/>
      </w:pPr>
    </w:p>
    <w:p w:rsidR="00542CC4" w:rsidRPr="00ED1DD7" w:rsidRDefault="00542CC4" w:rsidP="00335691">
      <w:pPr>
        <w:shd w:val="clear" w:color="auto" w:fill="FFFFFF"/>
        <w:ind w:firstLine="708"/>
        <w:jc w:val="both"/>
        <w:rPr>
          <w:b/>
          <w:sz w:val="28"/>
          <w:szCs w:val="28"/>
        </w:rPr>
      </w:pPr>
      <w:r>
        <w:rPr>
          <w:b/>
          <w:sz w:val="28"/>
          <w:szCs w:val="28"/>
        </w:rPr>
        <w:t xml:space="preserve">Документ: </w:t>
      </w:r>
      <w:r w:rsidRPr="00ED1DD7">
        <w:rPr>
          <w:rStyle w:val="doccaption"/>
          <w:b/>
          <w:sz w:val="28"/>
          <w:szCs w:val="28"/>
        </w:rPr>
        <w:t>Федеральный закон от 18.07.2017 № 176-ФЗ "О внесении изменений в Федеральный закон "О клиринге, клиринговой деятельности и центральном контрагенте" и отдельные законодательные акты Российской Федерации"</w:t>
      </w:r>
    </w:p>
    <w:p w:rsidR="00542CC4" w:rsidRPr="00153EE8" w:rsidRDefault="00542CC4" w:rsidP="00335691">
      <w:pPr>
        <w:ind w:firstLine="708"/>
        <w:jc w:val="both"/>
        <w:rPr>
          <w:sz w:val="28"/>
          <w:szCs w:val="28"/>
        </w:rPr>
      </w:pPr>
      <w:r>
        <w:rPr>
          <w:b/>
          <w:sz w:val="28"/>
          <w:szCs w:val="28"/>
        </w:rPr>
        <w:t>Дата вступления в силу</w:t>
      </w:r>
      <w:r w:rsidRPr="00153EE8">
        <w:rPr>
          <w:sz w:val="28"/>
          <w:szCs w:val="28"/>
        </w:rPr>
        <w:t xml:space="preserve">:  </w:t>
      </w:r>
      <w:r>
        <w:rPr>
          <w:sz w:val="28"/>
          <w:szCs w:val="28"/>
        </w:rPr>
        <w:t>со дня официального опубликования за исключением некоторых положений</w:t>
      </w:r>
    </w:p>
    <w:p w:rsidR="00542CC4" w:rsidRDefault="00542CC4" w:rsidP="00335691">
      <w:pPr>
        <w:ind w:firstLine="708"/>
        <w:jc w:val="both"/>
        <w:rPr>
          <w:sz w:val="28"/>
          <w:szCs w:val="28"/>
        </w:rPr>
      </w:pPr>
      <w:r>
        <w:rPr>
          <w:b/>
          <w:sz w:val="28"/>
          <w:szCs w:val="28"/>
        </w:rPr>
        <w:t>Опубликован:</w:t>
      </w:r>
      <w:r>
        <w:rPr>
          <w:sz w:val="28"/>
          <w:szCs w:val="28"/>
        </w:rPr>
        <w:t xml:space="preserve"> </w:t>
      </w:r>
      <w:r>
        <w:rPr>
          <w:rStyle w:val="Hyperlink"/>
          <w:sz w:val="28"/>
          <w:szCs w:val="28"/>
        </w:rPr>
        <w:t>19.07.2017</w:t>
      </w:r>
    </w:p>
    <w:p w:rsidR="00542CC4" w:rsidRDefault="00542CC4" w:rsidP="00ED1DD7">
      <w:pPr>
        <w:jc w:val="both"/>
        <w:rPr>
          <w:sz w:val="28"/>
          <w:szCs w:val="28"/>
        </w:rPr>
      </w:pPr>
      <w:r>
        <w:rPr>
          <w:b/>
          <w:sz w:val="28"/>
          <w:szCs w:val="28"/>
        </w:rPr>
        <w:t xml:space="preserve">          Краткое содержание:</w:t>
      </w:r>
      <w:r w:rsidRPr="00165685">
        <w:rPr>
          <w:b/>
          <w:bCs/>
        </w:rPr>
        <w:t xml:space="preserve"> </w:t>
      </w:r>
      <w:r w:rsidRPr="00ED1DD7">
        <w:rPr>
          <w:b/>
          <w:bCs/>
          <w:sz w:val="28"/>
          <w:szCs w:val="28"/>
        </w:rPr>
        <w:t>Клиринговая деятельность: что нового?</w:t>
      </w:r>
      <w:r w:rsidRPr="00ED1DD7">
        <w:rPr>
          <w:sz w:val="28"/>
          <w:szCs w:val="28"/>
        </w:rPr>
        <w:br/>
        <w:t>Принят закон об усовершенствовании регулирования клиринговой деятельности и деятельности центрального контрагента.</w:t>
      </w:r>
      <w:r w:rsidRPr="00ED1DD7">
        <w:rPr>
          <w:sz w:val="28"/>
          <w:szCs w:val="28"/>
        </w:rPr>
        <w:br/>
        <w:t>Так, центральный контрагент наделен правом заключать от имени клирингового брокера договоры, если клиент брокера допускает дефолт (несмотря на то, что сам брокер его не допускал). При этом такой договор можно заключать только при согласии брокера.</w:t>
      </w:r>
      <w:r w:rsidRPr="00ED1DD7">
        <w:rPr>
          <w:sz w:val="28"/>
          <w:szCs w:val="28"/>
        </w:rPr>
        <w:br/>
        <w:t>Введен механизм защиты имущества (товара) клиентов участника клиринга, которое учитывается на товарных счетах, от обращения взыскания по обязательствам последнего. Для этого участник клиринга обязан учитывать товар клиента (клиентов) на отдельном счете, отдельно от собственного имущества.</w:t>
      </w:r>
      <w:r w:rsidRPr="00ED1DD7">
        <w:rPr>
          <w:sz w:val="28"/>
          <w:szCs w:val="28"/>
        </w:rPr>
        <w:br/>
        <w:t>Часть поправок связана с дальнейшим улучшением порядка заключения на организованных торгах договоров банковского вклада (депозита).</w:t>
      </w:r>
      <w:r w:rsidRPr="00ED1DD7">
        <w:rPr>
          <w:sz w:val="28"/>
          <w:szCs w:val="28"/>
        </w:rPr>
        <w:br/>
        <w:t>Если центральный контрагент совмещает свои функции с деятельностью оператора товарных поставок, то торговый товарный счет такого контрагента открывается в порядке, установленном условиями оказания услуг оператора товарных поставок. При этом под такими условиями понимается внутренний документ (документы) оператора, содержащий (содержащие) порядок проведения, контроля и учета товарных поставок по обязательствам, допущенным</w:t>
      </w:r>
      <w:r>
        <w:rPr>
          <w:sz w:val="28"/>
          <w:szCs w:val="28"/>
        </w:rPr>
        <w:t xml:space="preserve"> </w:t>
      </w:r>
      <w:r w:rsidRPr="00ED1DD7">
        <w:rPr>
          <w:sz w:val="28"/>
          <w:szCs w:val="28"/>
        </w:rPr>
        <w:t>к</w:t>
      </w:r>
      <w:r>
        <w:rPr>
          <w:sz w:val="28"/>
          <w:szCs w:val="28"/>
        </w:rPr>
        <w:t xml:space="preserve"> </w:t>
      </w:r>
      <w:r w:rsidRPr="00ED1DD7">
        <w:rPr>
          <w:sz w:val="28"/>
          <w:szCs w:val="28"/>
        </w:rPr>
        <w:t>клирингу.</w:t>
      </w:r>
    </w:p>
    <w:p w:rsidR="00542CC4" w:rsidRDefault="00542CC4" w:rsidP="00ED1DD7">
      <w:pPr>
        <w:jc w:val="both"/>
        <w:rPr>
          <w:sz w:val="28"/>
          <w:szCs w:val="28"/>
        </w:rPr>
      </w:pPr>
      <w:r w:rsidRPr="00ED1DD7">
        <w:rPr>
          <w:sz w:val="28"/>
          <w:szCs w:val="28"/>
        </w:rPr>
        <w:t>Предусмотрены и другие поправки к Закону о клиринге. В их числе - исключение понятия "организованные торги" ввиду его несоответствия определению, установленному в Законе об организованных торгах; урегулирование процедуры прекращения и утраты статуса центрального контрагента</w:t>
      </w:r>
      <w:r>
        <w:rPr>
          <w:sz w:val="28"/>
          <w:szCs w:val="28"/>
        </w:rPr>
        <w:t xml:space="preserve"> </w:t>
      </w:r>
      <w:r w:rsidRPr="00ED1DD7">
        <w:rPr>
          <w:sz w:val="28"/>
          <w:szCs w:val="28"/>
        </w:rPr>
        <w:t>и</w:t>
      </w:r>
      <w:r>
        <w:rPr>
          <w:sz w:val="28"/>
          <w:szCs w:val="28"/>
        </w:rPr>
        <w:t xml:space="preserve"> </w:t>
      </w:r>
      <w:r w:rsidRPr="00ED1DD7">
        <w:rPr>
          <w:sz w:val="28"/>
          <w:szCs w:val="28"/>
        </w:rPr>
        <w:t>др.</w:t>
      </w:r>
    </w:p>
    <w:p w:rsidR="00542CC4" w:rsidRDefault="00542CC4" w:rsidP="00ED1DD7">
      <w:pPr>
        <w:jc w:val="both"/>
        <w:rPr>
          <w:sz w:val="28"/>
          <w:szCs w:val="28"/>
        </w:rPr>
      </w:pPr>
      <w:r w:rsidRPr="00ED1DD7">
        <w:rPr>
          <w:sz w:val="28"/>
          <w:szCs w:val="28"/>
        </w:rPr>
        <w:t>Кроме того, изменения внесены в Законы о банках, драгметаллах, Банке России, национальной платежной системе, валютном регулировании, исполнительном</w:t>
      </w:r>
      <w:r>
        <w:rPr>
          <w:sz w:val="28"/>
          <w:szCs w:val="28"/>
        </w:rPr>
        <w:t xml:space="preserve"> </w:t>
      </w:r>
      <w:r w:rsidRPr="00ED1DD7">
        <w:rPr>
          <w:sz w:val="28"/>
          <w:szCs w:val="28"/>
        </w:rPr>
        <w:t>производстве</w:t>
      </w:r>
      <w:r>
        <w:rPr>
          <w:sz w:val="28"/>
          <w:szCs w:val="28"/>
        </w:rPr>
        <w:t xml:space="preserve"> </w:t>
      </w:r>
      <w:r w:rsidRPr="00ED1DD7">
        <w:rPr>
          <w:sz w:val="28"/>
          <w:szCs w:val="28"/>
        </w:rPr>
        <w:t>и</w:t>
      </w:r>
      <w:r>
        <w:rPr>
          <w:sz w:val="28"/>
          <w:szCs w:val="28"/>
        </w:rPr>
        <w:t xml:space="preserve"> </w:t>
      </w:r>
      <w:r w:rsidRPr="00ED1DD7">
        <w:rPr>
          <w:sz w:val="28"/>
          <w:szCs w:val="28"/>
        </w:rPr>
        <w:t>т.д.</w:t>
      </w:r>
    </w:p>
    <w:p w:rsidR="00542CC4" w:rsidRDefault="00542CC4" w:rsidP="00ED1DD7">
      <w:pPr>
        <w:jc w:val="both"/>
        <w:rPr>
          <w:sz w:val="28"/>
          <w:szCs w:val="28"/>
        </w:rPr>
      </w:pPr>
    </w:p>
    <w:p w:rsidR="00542CC4" w:rsidRPr="00ED1DD7" w:rsidRDefault="00542CC4" w:rsidP="00ED1DD7">
      <w:pPr>
        <w:ind w:firstLine="708"/>
        <w:jc w:val="both"/>
        <w:rPr>
          <w:b/>
          <w:sz w:val="28"/>
          <w:szCs w:val="28"/>
        </w:rPr>
      </w:pPr>
      <w:r>
        <w:rPr>
          <w:b/>
          <w:sz w:val="28"/>
          <w:szCs w:val="28"/>
        </w:rPr>
        <w:t xml:space="preserve">Документ: </w:t>
      </w:r>
      <w:r w:rsidRPr="00ED1DD7">
        <w:rPr>
          <w:rStyle w:val="doccaption"/>
          <w:b/>
          <w:sz w:val="28"/>
          <w:szCs w:val="28"/>
        </w:rPr>
        <w:t>Федеральный закон от 18.07.2017 № 175-ФЗ "О внесении изменений в Кодекс Российской Федерации об административных правонарушениях"</w:t>
      </w:r>
    </w:p>
    <w:p w:rsidR="00542CC4" w:rsidRPr="00153EE8" w:rsidRDefault="00542CC4" w:rsidP="00335691">
      <w:pPr>
        <w:ind w:firstLine="708"/>
        <w:jc w:val="both"/>
        <w:rPr>
          <w:sz w:val="28"/>
          <w:szCs w:val="28"/>
        </w:rPr>
      </w:pPr>
      <w:r>
        <w:rPr>
          <w:b/>
          <w:sz w:val="28"/>
          <w:szCs w:val="28"/>
        </w:rPr>
        <w:t>Дата вступления в силу</w:t>
      </w:r>
      <w:r w:rsidRPr="00153EE8">
        <w:rPr>
          <w:sz w:val="28"/>
          <w:szCs w:val="28"/>
        </w:rPr>
        <w:t xml:space="preserve">:  </w:t>
      </w:r>
      <w:r>
        <w:rPr>
          <w:sz w:val="28"/>
          <w:szCs w:val="28"/>
        </w:rPr>
        <w:t>29.07.2017</w:t>
      </w:r>
    </w:p>
    <w:p w:rsidR="00542CC4" w:rsidRDefault="00542CC4" w:rsidP="00335691">
      <w:pPr>
        <w:ind w:firstLine="708"/>
        <w:jc w:val="both"/>
        <w:rPr>
          <w:sz w:val="28"/>
          <w:szCs w:val="28"/>
        </w:rPr>
      </w:pPr>
      <w:r>
        <w:rPr>
          <w:b/>
          <w:sz w:val="28"/>
          <w:szCs w:val="28"/>
        </w:rPr>
        <w:t>Опубликован:</w:t>
      </w:r>
      <w:r>
        <w:rPr>
          <w:sz w:val="28"/>
          <w:szCs w:val="28"/>
        </w:rPr>
        <w:t xml:space="preserve"> </w:t>
      </w:r>
      <w:r>
        <w:rPr>
          <w:rStyle w:val="Hyperlink"/>
          <w:sz w:val="28"/>
          <w:szCs w:val="28"/>
        </w:rPr>
        <w:t>19.07.2017</w:t>
      </w:r>
    </w:p>
    <w:p w:rsidR="00542CC4" w:rsidRDefault="00542CC4" w:rsidP="00ED1DD7">
      <w:pPr>
        <w:jc w:val="both"/>
        <w:rPr>
          <w:sz w:val="28"/>
          <w:szCs w:val="28"/>
        </w:rPr>
      </w:pPr>
      <w:r>
        <w:rPr>
          <w:b/>
          <w:sz w:val="28"/>
          <w:szCs w:val="28"/>
        </w:rPr>
        <w:t xml:space="preserve">          Краткое содержание:</w:t>
      </w:r>
      <w:r w:rsidRPr="00165685">
        <w:rPr>
          <w:b/>
          <w:bCs/>
        </w:rPr>
        <w:t xml:space="preserve"> </w:t>
      </w:r>
      <w:r w:rsidRPr="00ED1DD7">
        <w:rPr>
          <w:b/>
          <w:bCs/>
          <w:sz w:val="28"/>
          <w:szCs w:val="28"/>
        </w:rPr>
        <w:t>За непринятие мер по отзыву из обращения небезопасной продукции изготовителям и продавцам грозит штраф.</w:t>
      </w:r>
      <w:r w:rsidRPr="00ED1DD7">
        <w:rPr>
          <w:sz w:val="28"/>
          <w:szCs w:val="28"/>
        </w:rPr>
        <w:br/>
        <w:t>Изменения направлены на обеспечение быстрого и эффективного отзыва с рынка</w:t>
      </w:r>
      <w:r>
        <w:rPr>
          <w:sz w:val="28"/>
          <w:szCs w:val="28"/>
        </w:rPr>
        <w:t xml:space="preserve"> </w:t>
      </w:r>
      <w:r w:rsidRPr="00ED1DD7">
        <w:rPr>
          <w:sz w:val="28"/>
          <w:szCs w:val="28"/>
        </w:rPr>
        <w:t>небезопасной</w:t>
      </w:r>
      <w:r>
        <w:rPr>
          <w:sz w:val="28"/>
          <w:szCs w:val="28"/>
        </w:rPr>
        <w:t xml:space="preserve"> </w:t>
      </w:r>
      <w:r w:rsidRPr="00ED1DD7">
        <w:rPr>
          <w:sz w:val="28"/>
          <w:szCs w:val="28"/>
        </w:rPr>
        <w:t>продукции.</w:t>
      </w:r>
    </w:p>
    <w:p w:rsidR="00542CC4" w:rsidRPr="00ED1DD7" w:rsidRDefault="00542CC4" w:rsidP="00ED1DD7">
      <w:pPr>
        <w:jc w:val="both"/>
        <w:rPr>
          <w:sz w:val="28"/>
          <w:szCs w:val="28"/>
        </w:rPr>
      </w:pPr>
      <w:r w:rsidRPr="00ED1DD7">
        <w:rPr>
          <w:sz w:val="28"/>
          <w:szCs w:val="28"/>
        </w:rPr>
        <w:t>Введена административная ответственность для изготовителя (исполнителя, продавца) за непринятие мер по предотвращению причинения вреда при обращении продукции, не соответствующей требованиям техрегламентов.</w:t>
      </w:r>
      <w:r w:rsidRPr="00ED1DD7">
        <w:rPr>
          <w:sz w:val="28"/>
          <w:szCs w:val="28"/>
        </w:rPr>
        <w:br/>
        <w:t xml:space="preserve">Изготовителю (исполнителю, продавцу) грозит штраф за невыполнение следующих обязанностей: информировать органы госконтроля о ставших ему известными фактах несоответствия выпущенной в обращение продукции требованиям техрегламентов; проводить проверку достоверности полученной информации о несоответствии выпущенной в обращение продукции требованиям техрегламентов и представлять по требованию органов контроля материалы этой проверки; выполнять разработанную программу мероприятий по предотвращению причинения вреда; приостанавливать производство и реализацию небезопасной продукции, а также отзывать ее. </w:t>
      </w:r>
    </w:p>
    <w:p w:rsidR="00542CC4" w:rsidRPr="00ED1DD7" w:rsidRDefault="00542CC4" w:rsidP="00ED1DD7">
      <w:pPr>
        <w:shd w:val="clear" w:color="auto" w:fill="FFFFFF"/>
        <w:jc w:val="both"/>
        <w:rPr>
          <w:sz w:val="28"/>
          <w:szCs w:val="28"/>
        </w:rPr>
      </w:pPr>
      <w:r w:rsidRPr="00ED1DD7">
        <w:rPr>
          <w:color w:val="000000"/>
          <w:sz w:val="28"/>
          <w:szCs w:val="28"/>
        </w:rPr>
        <w:br/>
      </w:r>
    </w:p>
    <w:p w:rsidR="00542CC4" w:rsidRPr="004E17E6" w:rsidRDefault="00542CC4" w:rsidP="00335691">
      <w:pPr>
        <w:shd w:val="clear" w:color="auto" w:fill="FFFFFF"/>
        <w:ind w:firstLine="708"/>
        <w:jc w:val="both"/>
        <w:rPr>
          <w:b/>
          <w:sz w:val="28"/>
          <w:szCs w:val="28"/>
        </w:rPr>
      </w:pPr>
      <w:r>
        <w:rPr>
          <w:b/>
          <w:sz w:val="28"/>
          <w:szCs w:val="28"/>
        </w:rPr>
        <w:t xml:space="preserve">Документ: </w:t>
      </w:r>
      <w:r w:rsidRPr="00ED1DD7">
        <w:rPr>
          <w:b/>
          <w:sz w:val="28"/>
          <w:szCs w:val="28"/>
        </w:rPr>
        <w:t>Ф</w:t>
      </w:r>
      <w:r w:rsidRPr="00ED1DD7">
        <w:rPr>
          <w:rStyle w:val="doccaption"/>
          <w:b/>
          <w:sz w:val="28"/>
          <w:szCs w:val="28"/>
        </w:rPr>
        <w:t>едеральный закон от 18.07.2017 № 174-ФЗ "О внесении изменений в статью 3 Федерального закона "О денежном довольствии военнослужащих и предоставлении им отдельных выплат"</w:t>
      </w:r>
    </w:p>
    <w:p w:rsidR="00542CC4" w:rsidRPr="00153EE8" w:rsidRDefault="00542CC4" w:rsidP="00335691">
      <w:pPr>
        <w:ind w:firstLine="708"/>
        <w:jc w:val="both"/>
        <w:rPr>
          <w:sz w:val="28"/>
          <w:szCs w:val="28"/>
        </w:rPr>
      </w:pPr>
      <w:r>
        <w:rPr>
          <w:b/>
          <w:sz w:val="28"/>
          <w:szCs w:val="28"/>
        </w:rPr>
        <w:t>Дата вступления в силу</w:t>
      </w:r>
      <w:r w:rsidRPr="00153EE8">
        <w:rPr>
          <w:sz w:val="28"/>
          <w:szCs w:val="28"/>
        </w:rPr>
        <w:t xml:space="preserve">: </w:t>
      </w:r>
      <w:r>
        <w:rPr>
          <w:sz w:val="28"/>
          <w:szCs w:val="28"/>
        </w:rPr>
        <w:t>29.07.2017</w:t>
      </w:r>
    </w:p>
    <w:p w:rsidR="00542CC4" w:rsidRDefault="00542CC4" w:rsidP="00335691">
      <w:pPr>
        <w:ind w:firstLine="708"/>
        <w:jc w:val="both"/>
        <w:rPr>
          <w:sz w:val="28"/>
          <w:szCs w:val="28"/>
        </w:rPr>
      </w:pPr>
      <w:r>
        <w:rPr>
          <w:b/>
          <w:sz w:val="28"/>
          <w:szCs w:val="28"/>
        </w:rPr>
        <w:t>Опубликован:</w:t>
      </w:r>
      <w:r>
        <w:rPr>
          <w:sz w:val="28"/>
          <w:szCs w:val="28"/>
        </w:rPr>
        <w:t xml:space="preserve"> </w:t>
      </w:r>
      <w:r>
        <w:rPr>
          <w:rStyle w:val="Hyperlink"/>
          <w:sz w:val="28"/>
          <w:szCs w:val="28"/>
        </w:rPr>
        <w:t>19.07.2017</w:t>
      </w:r>
    </w:p>
    <w:p w:rsidR="00542CC4" w:rsidRDefault="00542CC4" w:rsidP="00ED1DD7">
      <w:pPr>
        <w:jc w:val="both"/>
        <w:rPr>
          <w:sz w:val="28"/>
          <w:szCs w:val="28"/>
        </w:rPr>
      </w:pPr>
      <w:r>
        <w:rPr>
          <w:b/>
          <w:sz w:val="28"/>
          <w:szCs w:val="28"/>
        </w:rPr>
        <w:t xml:space="preserve">          Краткое содержание:</w:t>
      </w:r>
      <w:r w:rsidRPr="00165685">
        <w:rPr>
          <w:b/>
          <w:bCs/>
        </w:rPr>
        <w:t xml:space="preserve"> </w:t>
      </w:r>
      <w:r w:rsidRPr="00ED1DD7">
        <w:rPr>
          <w:b/>
          <w:bCs/>
          <w:sz w:val="28"/>
          <w:szCs w:val="28"/>
        </w:rPr>
        <w:t>Военным не будут выплачивать единовременное пособие, если они уволены за непрохождение теста на наркотики.</w:t>
      </w:r>
      <w:r w:rsidRPr="00ED1DD7">
        <w:rPr>
          <w:sz w:val="28"/>
          <w:szCs w:val="28"/>
        </w:rPr>
        <w:br/>
        <w:t>Внесены поправки к Закону о денежном довольствии военнослужащих и предоставлении</w:t>
      </w:r>
      <w:r>
        <w:rPr>
          <w:sz w:val="28"/>
          <w:szCs w:val="28"/>
        </w:rPr>
        <w:t xml:space="preserve"> </w:t>
      </w:r>
      <w:r w:rsidRPr="00ED1DD7">
        <w:rPr>
          <w:sz w:val="28"/>
          <w:szCs w:val="28"/>
        </w:rPr>
        <w:t>им</w:t>
      </w:r>
      <w:r>
        <w:rPr>
          <w:sz w:val="28"/>
          <w:szCs w:val="28"/>
        </w:rPr>
        <w:t xml:space="preserve"> </w:t>
      </w:r>
      <w:r w:rsidRPr="00ED1DD7">
        <w:rPr>
          <w:sz w:val="28"/>
          <w:szCs w:val="28"/>
        </w:rPr>
        <w:t>отдельных</w:t>
      </w:r>
      <w:r>
        <w:rPr>
          <w:sz w:val="28"/>
          <w:szCs w:val="28"/>
        </w:rPr>
        <w:t xml:space="preserve"> </w:t>
      </w:r>
      <w:r w:rsidRPr="00ED1DD7">
        <w:rPr>
          <w:sz w:val="28"/>
          <w:szCs w:val="28"/>
        </w:rPr>
        <w:t>выплат.</w:t>
      </w:r>
    </w:p>
    <w:p w:rsidR="00542CC4" w:rsidRPr="00ED1DD7" w:rsidRDefault="00542CC4" w:rsidP="00ED1DD7">
      <w:pPr>
        <w:jc w:val="both"/>
        <w:rPr>
          <w:sz w:val="28"/>
          <w:szCs w:val="28"/>
        </w:rPr>
      </w:pPr>
      <w:r w:rsidRPr="00ED1DD7">
        <w:rPr>
          <w:sz w:val="28"/>
          <w:szCs w:val="28"/>
        </w:rPr>
        <w:t>Согласно закону военнослужащему-контрактнику, общая продолжительность службы которого составляет менее 20 лет, при увольнении выплачивается единовременное пособие в размере двух окладов денежного содержания. Если продолжительность службы составляет 20 лет и более, то предоставляется пособие в размере семи окладов денежного содержания.</w:t>
      </w:r>
      <w:r w:rsidRPr="00ED1DD7">
        <w:rPr>
          <w:sz w:val="28"/>
          <w:szCs w:val="28"/>
        </w:rPr>
        <w:br/>
        <w:t xml:space="preserve">Дополнен перечень оснований, при увольнении по которым такое пособие не выплачивается. Первое - в связи с непрохождением обязательных химико-токсикологических исследований наличия в организме человека наркотических средств, психотропных веществ и их метаболитов. Второе -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w:t>
      </w:r>
    </w:p>
    <w:p w:rsidR="00542CC4" w:rsidRDefault="00542CC4" w:rsidP="00ED1DD7">
      <w:pPr>
        <w:shd w:val="clear" w:color="auto" w:fill="FFFFFF"/>
        <w:jc w:val="both"/>
      </w:pPr>
      <w:r w:rsidRPr="00ED1DD7">
        <w:rPr>
          <w:color w:val="000000"/>
          <w:sz w:val="28"/>
          <w:szCs w:val="28"/>
        </w:rPr>
        <w:br/>
      </w:r>
    </w:p>
    <w:p w:rsidR="00542CC4" w:rsidRPr="00ED1DD7" w:rsidRDefault="00542CC4" w:rsidP="00335691">
      <w:pPr>
        <w:shd w:val="clear" w:color="auto" w:fill="FFFFFF"/>
        <w:ind w:firstLine="708"/>
        <w:jc w:val="both"/>
        <w:rPr>
          <w:b/>
          <w:sz w:val="28"/>
          <w:szCs w:val="28"/>
        </w:rPr>
      </w:pPr>
      <w:r>
        <w:rPr>
          <w:b/>
          <w:sz w:val="28"/>
          <w:szCs w:val="28"/>
        </w:rPr>
        <w:t xml:space="preserve">Документ: </w:t>
      </w:r>
      <w:r w:rsidRPr="00ED1DD7">
        <w:rPr>
          <w:rStyle w:val="doccaption"/>
          <w:b/>
          <w:sz w:val="28"/>
          <w:szCs w:val="28"/>
        </w:rPr>
        <w:t>Федеральный закон от 18.07.2017 № 173-ФЗ "О внесении изменений в статью 55 части первой Налогового кодекса Российской Федерации"</w:t>
      </w:r>
    </w:p>
    <w:p w:rsidR="00542CC4" w:rsidRPr="00ED1DD7" w:rsidRDefault="00542CC4" w:rsidP="00335691">
      <w:pPr>
        <w:ind w:firstLine="708"/>
        <w:jc w:val="both"/>
        <w:rPr>
          <w:sz w:val="28"/>
          <w:szCs w:val="28"/>
        </w:rPr>
      </w:pPr>
      <w:r>
        <w:rPr>
          <w:b/>
          <w:sz w:val="28"/>
          <w:szCs w:val="28"/>
        </w:rPr>
        <w:t>Дата вступления в силу</w:t>
      </w:r>
      <w:r w:rsidRPr="00ED1DD7">
        <w:rPr>
          <w:sz w:val="28"/>
          <w:szCs w:val="28"/>
        </w:rPr>
        <w:t xml:space="preserve">:  через один месяц со дня его официального опубликования. </w:t>
      </w:r>
    </w:p>
    <w:p w:rsidR="00542CC4" w:rsidRDefault="00542CC4" w:rsidP="00335691">
      <w:pPr>
        <w:ind w:firstLine="708"/>
        <w:jc w:val="both"/>
        <w:rPr>
          <w:sz w:val="28"/>
          <w:szCs w:val="28"/>
        </w:rPr>
      </w:pPr>
      <w:r>
        <w:rPr>
          <w:b/>
          <w:sz w:val="28"/>
          <w:szCs w:val="28"/>
        </w:rPr>
        <w:t>Опубликован:</w:t>
      </w:r>
      <w:r>
        <w:rPr>
          <w:sz w:val="28"/>
          <w:szCs w:val="28"/>
        </w:rPr>
        <w:t xml:space="preserve"> </w:t>
      </w:r>
      <w:r>
        <w:rPr>
          <w:rStyle w:val="Hyperlink"/>
          <w:sz w:val="28"/>
          <w:szCs w:val="28"/>
        </w:rPr>
        <w:t>19.07.2017</w:t>
      </w:r>
    </w:p>
    <w:p w:rsidR="00542CC4" w:rsidRDefault="00542CC4" w:rsidP="00ED1DD7">
      <w:pPr>
        <w:jc w:val="both"/>
        <w:rPr>
          <w:sz w:val="28"/>
          <w:szCs w:val="28"/>
        </w:rPr>
      </w:pPr>
      <w:r>
        <w:rPr>
          <w:b/>
          <w:sz w:val="28"/>
          <w:szCs w:val="28"/>
        </w:rPr>
        <w:t xml:space="preserve">          Краткое содержание:</w:t>
      </w:r>
      <w:r w:rsidRPr="00165685">
        <w:rPr>
          <w:b/>
          <w:bCs/>
        </w:rPr>
        <w:t xml:space="preserve"> </w:t>
      </w:r>
      <w:r w:rsidRPr="00ED1DD7">
        <w:rPr>
          <w:b/>
          <w:bCs/>
          <w:sz w:val="28"/>
          <w:szCs w:val="28"/>
        </w:rPr>
        <w:t>Установлены единые правила определения сроков налогового периода для ИП и юрлиц.</w:t>
      </w:r>
      <w:r w:rsidRPr="00ED1DD7">
        <w:rPr>
          <w:sz w:val="28"/>
          <w:szCs w:val="28"/>
        </w:rPr>
        <w:br/>
        <w:t>Принят закон о едином порядке определения начала и окончания налогового периода</w:t>
      </w:r>
      <w:r>
        <w:rPr>
          <w:sz w:val="28"/>
          <w:szCs w:val="28"/>
        </w:rPr>
        <w:t xml:space="preserve"> </w:t>
      </w:r>
      <w:r w:rsidRPr="00ED1DD7">
        <w:rPr>
          <w:sz w:val="28"/>
          <w:szCs w:val="28"/>
        </w:rPr>
        <w:t>для</w:t>
      </w:r>
      <w:r>
        <w:rPr>
          <w:sz w:val="28"/>
          <w:szCs w:val="28"/>
        </w:rPr>
        <w:t xml:space="preserve"> </w:t>
      </w:r>
      <w:r w:rsidRPr="00ED1DD7">
        <w:rPr>
          <w:sz w:val="28"/>
          <w:szCs w:val="28"/>
        </w:rPr>
        <w:t>юр</w:t>
      </w:r>
      <w:r>
        <w:rPr>
          <w:sz w:val="28"/>
          <w:szCs w:val="28"/>
        </w:rPr>
        <w:t>.</w:t>
      </w:r>
      <w:r w:rsidRPr="00ED1DD7">
        <w:rPr>
          <w:sz w:val="28"/>
          <w:szCs w:val="28"/>
        </w:rPr>
        <w:t>лиц</w:t>
      </w:r>
      <w:r>
        <w:rPr>
          <w:sz w:val="28"/>
          <w:szCs w:val="28"/>
        </w:rPr>
        <w:t xml:space="preserve"> </w:t>
      </w:r>
      <w:r w:rsidRPr="00ED1DD7">
        <w:rPr>
          <w:sz w:val="28"/>
          <w:szCs w:val="28"/>
        </w:rPr>
        <w:t>и</w:t>
      </w:r>
      <w:r>
        <w:rPr>
          <w:sz w:val="28"/>
          <w:szCs w:val="28"/>
        </w:rPr>
        <w:t xml:space="preserve"> </w:t>
      </w:r>
      <w:r w:rsidRPr="00ED1DD7">
        <w:rPr>
          <w:sz w:val="28"/>
          <w:szCs w:val="28"/>
        </w:rPr>
        <w:t>ИП.</w:t>
      </w:r>
    </w:p>
    <w:p w:rsidR="00542CC4" w:rsidRDefault="00542CC4" w:rsidP="00FB6ECB">
      <w:pPr>
        <w:jc w:val="both"/>
        <w:rPr>
          <w:sz w:val="28"/>
          <w:szCs w:val="28"/>
        </w:rPr>
      </w:pPr>
      <w:r w:rsidRPr="00ED1DD7">
        <w:rPr>
          <w:sz w:val="28"/>
          <w:szCs w:val="28"/>
        </w:rPr>
        <w:t>Так, если налоговым периодом признается календарный год, то для организаций и ИП, зарегистрированных с 1 января по 30 ноября одного календарного года, первым налоговым периодом является период со дня госрегистрации по 31 декабря этого календарного года. Для организаций и ИП, зарегистрированных с 1 декабря по 31 декабря одного календарного года, первым налоговым периодом является период со дня госрегистрации по 31 декабря календарного года, следующего за годом госрегистрации.</w:t>
      </w:r>
      <w:r w:rsidRPr="00ED1DD7">
        <w:rPr>
          <w:sz w:val="28"/>
          <w:szCs w:val="28"/>
        </w:rPr>
        <w:br/>
        <w:t>По единым правилам для юрлиц и ИП определяется и последний налоговый период, если юрлицо ликвидировано/реорганизовано (госрегистрация ИП утратила силу), а также сроки начала и окончания налогового периода, если организация создана и ликвидирована/реорганизована (госрегистрация ИП осуществлена и утратила силу) в течение календарного года.</w:t>
      </w:r>
      <w:r w:rsidRPr="00ED1DD7">
        <w:rPr>
          <w:sz w:val="28"/>
          <w:szCs w:val="28"/>
        </w:rPr>
        <w:br/>
        <w:t>Для юрлиц и ИП установлены единые правила определения сроков и в тех случаях, когда налоговыми периодами признаются квартал и календарный месяц.</w:t>
      </w:r>
      <w:r w:rsidRPr="00ED1DD7">
        <w:rPr>
          <w:sz w:val="28"/>
          <w:szCs w:val="28"/>
        </w:rPr>
        <w:br/>
        <w:t>Детализирован порядок определения сроков начала и завершения налогового (расчетного) периода в целях исполнения обязанностей налогового агента по НДФЛ и в целях определения расчетного периода по страховым взносам.</w:t>
      </w:r>
      <w:r w:rsidRPr="00ED1DD7">
        <w:rPr>
          <w:sz w:val="28"/>
          <w:szCs w:val="28"/>
        </w:rPr>
        <w:br/>
        <w:t>Правила определения сроков налогового периода, если таковым признается календарный год, квартал или календарный месяц, не применяются в отношении налога, уплачиваемого в связи с применением ПСН. Правила определения сроков налогового периода, если таковым признается квартал, неприменяются</w:t>
      </w:r>
      <w:r>
        <w:rPr>
          <w:sz w:val="28"/>
          <w:szCs w:val="28"/>
        </w:rPr>
        <w:t xml:space="preserve"> </w:t>
      </w:r>
      <w:r w:rsidRPr="00ED1DD7">
        <w:rPr>
          <w:sz w:val="28"/>
          <w:szCs w:val="28"/>
        </w:rPr>
        <w:t>в</w:t>
      </w:r>
      <w:r>
        <w:rPr>
          <w:sz w:val="28"/>
          <w:szCs w:val="28"/>
        </w:rPr>
        <w:t xml:space="preserve"> </w:t>
      </w:r>
      <w:r w:rsidRPr="00ED1DD7">
        <w:rPr>
          <w:sz w:val="28"/>
          <w:szCs w:val="28"/>
        </w:rPr>
        <w:t>отношении</w:t>
      </w:r>
      <w:r>
        <w:rPr>
          <w:sz w:val="28"/>
          <w:szCs w:val="28"/>
        </w:rPr>
        <w:t xml:space="preserve"> </w:t>
      </w:r>
      <w:r w:rsidRPr="00ED1DD7">
        <w:rPr>
          <w:sz w:val="28"/>
          <w:szCs w:val="28"/>
        </w:rPr>
        <w:t>ЕНВД.</w:t>
      </w:r>
    </w:p>
    <w:p w:rsidR="00542CC4" w:rsidRDefault="00542CC4" w:rsidP="00FB6ECB">
      <w:pPr>
        <w:jc w:val="both"/>
        <w:rPr>
          <w:sz w:val="28"/>
          <w:szCs w:val="28"/>
        </w:rPr>
      </w:pPr>
    </w:p>
    <w:p w:rsidR="00542CC4" w:rsidRDefault="00542CC4" w:rsidP="00FB6ECB">
      <w:pPr>
        <w:jc w:val="both"/>
        <w:rPr>
          <w:sz w:val="28"/>
          <w:szCs w:val="28"/>
        </w:rPr>
      </w:pPr>
    </w:p>
    <w:p w:rsidR="00542CC4" w:rsidRPr="00ED1DD7" w:rsidRDefault="00542CC4" w:rsidP="00FB6ECB">
      <w:pPr>
        <w:ind w:firstLine="708"/>
        <w:jc w:val="both"/>
        <w:rPr>
          <w:b/>
          <w:sz w:val="28"/>
          <w:szCs w:val="28"/>
        </w:rPr>
      </w:pPr>
      <w:r>
        <w:rPr>
          <w:b/>
          <w:sz w:val="28"/>
          <w:szCs w:val="28"/>
        </w:rPr>
        <w:t xml:space="preserve">Документ: </w:t>
      </w:r>
      <w:r w:rsidRPr="00ED1DD7">
        <w:rPr>
          <w:rStyle w:val="doccaption"/>
          <w:b/>
          <w:sz w:val="28"/>
          <w:szCs w:val="28"/>
        </w:rPr>
        <w:t>Федеральный закон от 18.07.2017 № 172-ФЗ "О внесении изменений в Бюджетный кодекс Российской Федерации"</w:t>
      </w:r>
    </w:p>
    <w:p w:rsidR="00542CC4" w:rsidRPr="00ED1DD7" w:rsidRDefault="00542CC4" w:rsidP="00335691">
      <w:pPr>
        <w:ind w:firstLine="708"/>
        <w:jc w:val="both"/>
        <w:rPr>
          <w:sz w:val="28"/>
          <w:szCs w:val="28"/>
        </w:rPr>
      </w:pPr>
      <w:r>
        <w:rPr>
          <w:b/>
          <w:sz w:val="28"/>
          <w:szCs w:val="28"/>
        </w:rPr>
        <w:t>Дата вступления в силу</w:t>
      </w:r>
      <w:r w:rsidRPr="00153EE8">
        <w:rPr>
          <w:sz w:val="28"/>
          <w:szCs w:val="28"/>
        </w:rPr>
        <w:t xml:space="preserve">:  </w:t>
      </w:r>
      <w:r w:rsidRPr="00ED1DD7">
        <w:rPr>
          <w:sz w:val="28"/>
          <w:szCs w:val="28"/>
        </w:rPr>
        <w:t>с 01.01.2018.</w:t>
      </w:r>
    </w:p>
    <w:p w:rsidR="00542CC4" w:rsidRDefault="00542CC4" w:rsidP="00335691">
      <w:pPr>
        <w:ind w:firstLine="708"/>
        <w:jc w:val="both"/>
        <w:rPr>
          <w:sz w:val="28"/>
          <w:szCs w:val="28"/>
        </w:rPr>
      </w:pPr>
      <w:r>
        <w:rPr>
          <w:b/>
          <w:sz w:val="28"/>
          <w:szCs w:val="28"/>
        </w:rPr>
        <w:t>Опубликован:</w:t>
      </w:r>
      <w:r>
        <w:rPr>
          <w:sz w:val="28"/>
          <w:szCs w:val="28"/>
        </w:rPr>
        <w:t xml:space="preserve"> </w:t>
      </w:r>
      <w:r>
        <w:rPr>
          <w:rStyle w:val="Hyperlink"/>
          <w:sz w:val="28"/>
          <w:szCs w:val="28"/>
        </w:rPr>
        <w:t>19.07.2017</w:t>
      </w:r>
    </w:p>
    <w:p w:rsidR="00542CC4" w:rsidRDefault="00542CC4" w:rsidP="00ED1DD7">
      <w:pPr>
        <w:jc w:val="both"/>
        <w:rPr>
          <w:b/>
          <w:bCs/>
          <w:sz w:val="28"/>
          <w:szCs w:val="28"/>
        </w:rPr>
      </w:pPr>
      <w:r>
        <w:rPr>
          <w:b/>
          <w:sz w:val="28"/>
          <w:szCs w:val="28"/>
        </w:rPr>
        <w:t xml:space="preserve">          Краткое содержание:</w:t>
      </w:r>
      <w:r w:rsidRPr="00165685">
        <w:rPr>
          <w:b/>
          <w:bCs/>
        </w:rPr>
        <w:t xml:space="preserve"> </w:t>
      </w:r>
      <w:r w:rsidRPr="00ED1DD7">
        <w:rPr>
          <w:b/>
          <w:bCs/>
          <w:sz w:val="28"/>
          <w:szCs w:val="28"/>
        </w:rPr>
        <w:t>О дотациях на выравнивание бюджетной обеспеченности</w:t>
      </w:r>
      <w:r>
        <w:rPr>
          <w:b/>
          <w:bCs/>
          <w:sz w:val="28"/>
          <w:szCs w:val="28"/>
        </w:rPr>
        <w:t xml:space="preserve"> </w:t>
      </w:r>
      <w:r w:rsidRPr="00ED1DD7">
        <w:rPr>
          <w:b/>
          <w:bCs/>
          <w:sz w:val="28"/>
          <w:szCs w:val="28"/>
        </w:rPr>
        <w:t>регионов.</w:t>
      </w:r>
    </w:p>
    <w:p w:rsidR="00542CC4" w:rsidRDefault="00542CC4" w:rsidP="00ED1DD7">
      <w:pPr>
        <w:jc w:val="both"/>
        <w:rPr>
          <w:sz w:val="28"/>
          <w:szCs w:val="28"/>
        </w:rPr>
      </w:pPr>
      <w:r w:rsidRPr="00ED1DD7">
        <w:rPr>
          <w:sz w:val="28"/>
          <w:szCs w:val="28"/>
        </w:rPr>
        <w:t>Скорректирован</w:t>
      </w:r>
      <w:r>
        <w:rPr>
          <w:sz w:val="28"/>
          <w:szCs w:val="28"/>
        </w:rPr>
        <w:t xml:space="preserve"> </w:t>
      </w:r>
      <w:r w:rsidRPr="00ED1DD7">
        <w:rPr>
          <w:sz w:val="28"/>
          <w:szCs w:val="28"/>
        </w:rPr>
        <w:t>БК</w:t>
      </w:r>
      <w:r>
        <w:rPr>
          <w:sz w:val="28"/>
          <w:szCs w:val="28"/>
        </w:rPr>
        <w:t xml:space="preserve"> </w:t>
      </w:r>
      <w:r w:rsidRPr="00ED1DD7">
        <w:rPr>
          <w:sz w:val="28"/>
          <w:szCs w:val="28"/>
        </w:rPr>
        <w:t>РФ.</w:t>
      </w:r>
    </w:p>
    <w:p w:rsidR="00542CC4" w:rsidRDefault="00542CC4" w:rsidP="00ED1DD7">
      <w:pPr>
        <w:jc w:val="both"/>
        <w:rPr>
          <w:sz w:val="28"/>
          <w:szCs w:val="28"/>
        </w:rPr>
      </w:pPr>
      <w:r w:rsidRPr="00ED1DD7">
        <w:rPr>
          <w:sz w:val="28"/>
          <w:szCs w:val="28"/>
        </w:rPr>
        <w:t>Исключена норма о том, что Правительство РФ может определять условия предоставления и использования дотаций регионам на выравнивание бюджетной</w:t>
      </w:r>
      <w:r>
        <w:rPr>
          <w:sz w:val="28"/>
          <w:szCs w:val="28"/>
        </w:rPr>
        <w:t xml:space="preserve"> </w:t>
      </w:r>
      <w:r w:rsidRPr="00ED1DD7">
        <w:rPr>
          <w:sz w:val="28"/>
          <w:szCs w:val="28"/>
        </w:rPr>
        <w:t>обеспеченности.</w:t>
      </w:r>
    </w:p>
    <w:p w:rsidR="00542CC4" w:rsidRDefault="00542CC4" w:rsidP="00ED1DD7">
      <w:pPr>
        <w:jc w:val="both"/>
        <w:rPr>
          <w:b/>
          <w:bCs/>
        </w:rPr>
      </w:pPr>
      <w:r w:rsidRPr="00ED1DD7">
        <w:rPr>
          <w:sz w:val="28"/>
          <w:szCs w:val="28"/>
        </w:rPr>
        <w:t>Установлено, что Минфин России вправе принять решение о приостановлении (сокращении) предоставления межбюджетных трансфертов (кроме субвенций) в случае невыполнения регионами, в бюджетах которых доля дотаций из федерального бюджета в течение двух из трех последних отчетных финансовых лет превышала 40% объема собственных доходов консолидированного региона, обязательств, установленных соглашениями, предусматривающими меры по социально-экономическому развитию и оздоровлению государственных финансов регионов.</w:t>
      </w:r>
      <w:r w:rsidRPr="00ED1DD7">
        <w:rPr>
          <w:sz w:val="28"/>
          <w:szCs w:val="28"/>
        </w:rPr>
        <w:br/>
      </w:r>
    </w:p>
    <w:p w:rsidR="00542CC4" w:rsidRDefault="00542CC4" w:rsidP="00335691">
      <w:pPr>
        <w:jc w:val="both"/>
        <w:rPr>
          <w:b/>
          <w:bCs/>
        </w:rPr>
      </w:pPr>
    </w:p>
    <w:p w:rsidR="00542CC4" w:rsidRPr="005509EB" w:rsidRDefault="00542CC4" w:rsidP="00CC7ED2">
      <w:pPr>
        <w:shd w:val="clear" w:color="auto" w:fill="FFFFFF"/>
        <w:ind w:firstLine="708"/>
        <w:jc w:val="both"/>
        <w:rPr>
          <w:b/>
          <w:sz w:val="28"/>
          <w:szCs w:val="28"/>
        </w:rPr>
      </w:pPr>
      <w:r>
        <w:rPr>
          <w:b/>
          <w:sz w:val="28"/>
          <w:szCs w:val="28"/>
        </w:rPr>
        <w:t xml:space="preserve">Документ: </w:t>
      </w:r>
      <w:r w:rsidRPr="005509EB">
        <w:rPr>
          <w:rStyle w:val="doccaption"/>
          <w:b/>
          <w:sz w:val="28"/>
          <w:szCs w:val="28"/>
        </w:rPr>
        <w:t>Федеральный закон от 18.07.2017 № 171-ФЗ "О внесении изменений в Федеральный закон "Об общих принципах организации местного самоуправления в Российской Федерации"</w:t>
      </w:r>
    </w:p>
    <w:p w:rsidR="00542CC4" w:rsidRPr="00153EE8" w:rsidRDefault="00542CC4" w:rsidP="00CC7ED2">
      <w:pPr>
        <w:ind w:firstLine="708"/>
        <w:jc w:val="both"/>
        <w:rPr>
          <w:sz w:val="28"/>
          <w:szCs w:val="28"/>
        </w:rPr>
      </w:pPr>
      <w:r>
        <w:rPr>
          <w:b/>
          <w:sz w:val="28"/>
          <w:szCs w:val="28"/>
        </w:rPr>
        <w:t>Дата вступления в силу</w:t>
      </w:r>
      <w:r w:rsidRPr="00153EE8">
        <w:rPr>
          <w:sz w:val="28"/>
          <w:szCs w:val="28"/>
        </w:rPr>
        <w:t xml:space="preserve">: </w:t>
      </w:r>
      <w:r>
        <w:rPr>
          <w:sz w:val="28"/>
          <w:szCs w:val="28"/>
        </w:rPr>
        <w:t>29.07.2017</w:t>
      </w:r>
    </w:p>
    <w:p w:rsidR="00542CC4" w:rsidRDefault="00542CC4" w:rsidP="00CC7ED2">
      <w:pPr>
        <w:ind w:firstLine="708"/>
        <w:jc w:val="both"/>
        <w:rPr>
          <w:sz w:val="28"/>
          <w:szCs w:val="28"/>
        </w:rPr>
      </w:pPr>
      <w:r>
        <w:rPr>
          <w:b/>
          <w:sz w:val="28"/>
          <w:szCs w:val="28"/>
        </w:rPr>
        <w:t>Опубликован:</w:t>
      </w:r>
      <w:r>
        <w:rPr>
          <w:sz w:val="28"/>
          <w:szCs w:val="28"/>
        </w:rPr>
        <w:t xml:space="preserve"> </w:t>
      </w:r>
      <w:r>
        <w:rPr>
          <w:rStyle w:val="Hyperlink"/>
          <w:sz w:val="28"/>
          <w:szCs w:val="28"/>
        </w:rPr>
        <w:t>19.07.2017</w:t>
      </w:r>
    </w:p>
    <w:p w:rsidR="00542CC4" w:rsidRDefault="00542CC4" w:rsidP="005509EB">
      <w:pPr>
        <w:jc w:val="both"/>
        <w:rPr>
          <w:sz w:val="28"/>
          <w:szCs w:val="28"/>
        </w:rPr>
      </w:pPr>
      <w:r>
        <w:rPr>
          <w:b/>
          <w:sz w:val="28"/>
          <w:szCs w:val="28"/>
        </w:rPr>
        <w:t xml:space="preserve">          Краткое содержание:</w:t>
      </w:r>
      <w:r w:rsidRPr="00165685">
        <w:rPr>
          <w:b/>
          <w:bCs/>
        </w:rPr>
        <w:t xml:space="preserve"> </w:t>
      </w:r>
      <w:r w:rsidRPr="005509EB">
        <w:rPr>
          <w:b/>
          <w:bCs/>
          <w:sz w:val="28"/>
          <w:szCs w:val="28"/>
        </w:rPr>
        <w:t>Уточнен порядок формирования представительного органа муниципального района из глав поселений и депутатов представительных органов поселений.</w:t>
      </w:r>
      <w:r w:rsidRPr="005509EB">
        <w:rPr>
          <w:sz w:val="28"/>
          <w:szCs w:val="28"/>
        </w:rPr>
        <w:br/>
        <w:t>Скорректирован порядок формирования представительного органа муниципального района из глав поселений и депутатов представительных органов поселений. Закреплено следующее.</w:t>
      </w:r>
      <w:r w:rsidRPr="005509EB">
        <w:rPr>
          <w:sz w:val="28"/>
          <w:szCs w:val="28"/>
        </w:rPr>
        <w:br/>
        <w:t>Если глава поселения избран представительным органом поселения из числа кандидатов, представленных конкурсной комиссией, то такой глава поселения не входит в состав представительного органа муниципального района.</w:t>
      </w:r>
      <w:r w:rsidRPr="005509EB">
        <w:rPr>
          <w:sz w:val="28"/>
          <w:szCs w:val="28"/>
        </w:rPr>
        <w:br/>
        <w:t>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w:t>
      </w:r>
      <w:r>
        <w:rPr>
          <w:sz w:val="28"/>
          <w:szCs w:val="28"/>
        </w:rPr>
        <w:t xml:space="preserve"> </w:t>
      </w:r>
      <w:r w:rsidRPr="005509EB">
        <w:rPr>
          <w:sz w:val="28"/>
          <w:szCs w:val="28"/>
        </w:rPr>
        <w:t>депутата.</w:t>
      </w:r>
    </w:p>
    <w:p w:rsidR="00542CC4" w:rsidRDefault="00542CC4" w:rsidP="005509EB">
      <w:pPr>
        <w:jc w:val="both"/>
        <w:rPr>
          <w:sz w:val="28"/>
          <w:szCs w:val="28"/>
        </w:rPr>
      </w:pPr>
      <w:r w:rsidRPr="005509EB">
        <w:rPr>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проводится не позднее чем через 6 месяцев со дня такого досрочного прекращения</w:t>
      </w:r>
      <w:r>
        <w:rPr>
          <w:sz w:val="28"/>
          <w:szCs w:val="28"/>
        </w:rPr>
        <w:t xml:space="preserve"> </w:t>
      </w:r>
      <w:r w:rsidRPr="005509EB">
        <w:rPr>
          <w:sz w:val="28"/>
          <w:szCs w:val="28"/>
        </w:rPr>
        <w:t>полномочий.</w:t>
      </w:r>
    </w:p>
    <w:p w:rsidR="00542CC4" w:rsidRDefault="00542CC4" w:rsidP="005509EB">
      <w:pPr>
        <w:jc w:val="both"/>
        <w:rPr>
          <w:sz w:val="28"/>
          <w:szCs w:val="28"/>
        </w:rPr>
      </w:pPr>
      <w:r w:rsidRPr="005509EB">
        <w:rPr>
          <w:sz w:val="28"/>
          <w:szCs w:val="28"/>
        </w:rPr>
        <w:t>Если до истечения срока полномочий представительного органа муниципального образования осталось менее 6 месяцев, то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3 месяцев со дня избрания представительного органа муниципального образования</w:t>
      </w:r>
      <w:r>
        <w:rPr>
          <w:sz w:val="28"/>
          <w:szCs w:val="28"/>
        </w:rPr>
        <w:t xml:space="preserve"> </w:t>
      </w:r>
      <w:r w:rsidRPr="005509EB">
        <w:rPr>
          <w:sz w:val="28"/>
          <w:szCs w:val="28"/>
        </w:rPr>
        <w:t>в</w:t>
      </w:r>
      <w:r>
        <w:rPr>
          <w:sz w:val="28"/>
          <w:szCs w:val="28"/>
        </w:rPr>
        <w:t xml:space="preserve"> </w:t>
      </w:r>
      <w:r w:rsidRPr="005509EB">
        <w:rPr>
          <w:sz w:val="28"/>
          <w:szCs w:val="28"/>
        </w:rPr>
        <w:t>правомочном</w:t>
      </w:r>
      <w:r>
        <w:rPr>
          <w:sz w:val="28"/>
          <w:szCs w:val="28"/>
        </w:rPr>
        <w:t xml:space="preserve"> </w:t>
      </w:r>
      <w:r w:rsidRPr="005509EB">
        <w:rPr>
          <w:sz w:val="28"/>
          <w:szCs w:val="28"/>
        </w:rPr>
        <w:t>составе.</w:t>
      </w:r>
    </w:p>
    <w:p w:rsidR="00542CC4" w:rsidRPr="005509EB" w:rsidRDefault="00542CC4" w:rsidP="005509EB">
      <w:pPr>
        <w:jc w:val="both"/>
        <w:rPr>
          <w:sz w:val="28"/>
          <w:szCs w:val="28"/>
        </w:rPr>
      </w:pPr>
      <w:r w:rsidRPr="005509EB">
        <w:rPr>
          <w:sz w:val="28"/>
          <w:szCs w:val="28"/>
        </w:rPr>
        <w:t xml:space="preserve">Ряд поправок касается внесения изменений в устав муниципального образования. </w:t>
      </w:r>
    </w:p>
    <w:p w:rsidR="00542CC4" w:rsidRDefault="00542CC4" w:rsidP="005509EB">
      <w:pPr>
        <w:shd w:val="clear" w:color="auto" w:fill="FFFFFF"/>
        <w:jc w:val="both"/>
        <w:rPr>
          <w:b/>
          <w:sz w:val="28"/>
          <w:szCs w:val="28"/>
        </w:rPr>
      </w:pPr>
      <w:r>
        <w:rPr>
          <w:color w:val="000000"/>
        </w:rPr>
        <w:br/>
      </w:r>
      <w:r>
        <w:rPr>
          <w:b/>
          <w:sz w:val="28"/>
          <w:szCs w:val="28"/>
        </w:rPr>
        <w:t xml:space="preserve">          </w:t>
      </w:r>
    </w:p>
    <w:p w:rsidR="00542CC4" w:rsidRPr="005509EB" w:rsidRDefault="00542CC4" w:rsidP="005509EB">
      <w:pPr>
        <w:shd w:val="clear" w:color="auto" w:fill="FFFFFF"/>
        <w:jc w:val="both"/>
        <w:rPr>
          <w:b/>
          <w:sz w:val="28"/>
          <w:szCs w:val="28"/>
        </w:rPr>
      </w:pPr>
      <w:r>
        <w:rPr>
          <w:b/>
          <w:sz w:val="28"/>
          <w:szCs w:val="28"/>
        </w:rPr>
        <w:t xml:space="preserve">           Документ: </w:t>
      </w:r>
      <w:r w:rsidRPr="005509EB">
        <w:rPr>
          <w:rStyle w:val="doccaption"/>
          <w:b/>
          <w:sz w:val="28"/>
          <w:szCs w:val="28"/>
        </w:rPr>
        <w:t>Федеральный закон от 18.07.2017 № 170-ФЗ "О внесении изменения в статью 5 Федерального закона "О материальной ответственности военнослужащих"</w:t>
      </w:r>
    </w:p>
    <w:p w:rsidR="00542CC4" w:rsidRPr="00153EE8" w:rsidRDefault="00542CC4" w:rsidP="00CC7ED2">
      <w:pPr>
        <w:ind w:firstLine="708"/>
        <w:jc w:val="both"/>
        <w:rPr>
          <w:sz w:val="28"/>
          <w:szCs w:val="28"/>
        </w:rPr>
      </w:pPr>
      <w:r>
        <w:rPr>
          <w:b/>
          <w:sz w:val="28"/>
          <w:szCs w:val="28"/>
        </w:rPr>
        <w:t>Дата вступления в силу</w:t>
      </w:r>
      <w:r w:rsidRPr="00153EE8">
        <w:rPr>
          <w:sz w:val="28"/>
          <w:szCs w:val="28"/>
        </w:rPr>
        <w:t xml:space="preserve">:  </w:t>
      </w:r>
      <w:r>
        <w:rPr>
          <w:sz w:val="28"/>
          <w:szCs w:val="28"/>
        </w:rPr>
        <w:t>29.07.2017</w:t>
      </w:r>
    </w:p>
    <w:p w:rsidR="00542CC4" w:rsidRDefault="00542CC4" w:rsidP="00CC7ED2">
      <w:pPr>
        <w:ind w:firstLine="708"/>
        <w:jc w:val="both"/>
        <w:rPr>
          <w:sz w:val="28"/>
          <w:szCs w:val="28"/>
        </w:rPr>
      </w:pPr>
      <w:r>
        <w:rPr>
          <w:b/>
          <w:sz w:val="28"/>
          <w:szCs w:val="28"/>
        </w:rPr>
        <w:t>Опубликован:</w:t>
      </w:r>
      <w:r>
        <w:rPr>
          <w:sz w:val="28"/>
          <w:szCs w:val="28"/>
        </w:rPr>
        <w:t xml:space="preserve"> </w:t>
      </w:r>
      <w:r>
        <w:rPr>
          <w:rStyle w:val="Hyperlink"/>
          <w:sz w:val="28"/>
          <w:szCs w:val="28"/>
        </w:rPr>
        <w:t>19.07.2017</w:t>
      </w:r>
    </w:p>
    <w:p w:rsidR="00542CC4" w:rsidRPr="005509EB" w:rsidRDefault="00542CC4" w:rsidP="005509EB">
      <w:pPr>
        <w:jc w:val="both"/>
        <w:rPr>
          <w:sz w:val="28"/>
          <w:szCs w:val="28"/>
        </w:rPr>
      </w:pPr>
      <w:r>
        <w:rPr>
          <w:b/>
          <w:sz w:val="28"/>
          <w:szCs w:val="28"/>
        </w:rPr>
        <w:t xml:space="preserve">          Краткое содержание:</w:t>
      </w:r>
      <w:r w:rsidRPr="00165685">
        <w:rPr>
          <w:b/>
          <w:bCs/>
        </w:rPr>
        <w:t xml:space="preserve"> </w:t>
      </w:r>
      <w:r w:rsidRPr="005509EB">
        <w:rPr>
          <w:b/>
          <w:bCs/>
          <w:sz w:val="28"/>
          <w:szCs w:val="28"/>
        </w:rPr>
        <w:t>Уточнен порядок привлечения военнослужащего к полной материальной ответственности.</w:t>
      </w:r>
      <w:r w:rsidRPr="005509EB">
        <w:rPr>
          <w:sz w:val="28"/>
          <w:szCs w:val="28"/>
        </w:rPr>
        <w:br/>
        <w:t>Принят закон, уточняющий порядок привлечения военнослужащих и граждан, призванных на военные сборы, к полной материальной ответственности за ущерб федеральному имуществу, закрепленному за воинскими частями, причиненный ими при исполнении военной службы.</w:t>
      </w:r>
      <w:r w:rsidRPr="005509EB">
        <w:rPr>
          <w:sz w:val="28"/>
          <w:szCs w:val="28"/>
        </w:rPr>
        <w:br/>
        <w:t xml:space="preserve">Закреплено, что указанные лица несут материальную ответственность в полном размере ущерба среди прочего тогда, когда ущерб причинен в результате их преступных действий (бездействия), установленных вступившим в законную силу приговором суда. </w:t>
      </w:r>
    </w:p>
    <w:p w:rsidR="00542CC4" w:rsidRDefault="00542CC4" w:rsidP="00782F94">
      <w:pPr>
        <w:shd w:val="clear" w:color="auto" w:fill="FFFFFF"/>
      </w:pPr>
      <w:r>
        <w:rPr>
          <w:color w:val="000000"/>
        </w:rPr>
        <w:br/>
      </w:r>
    </w:p>
    <w:p w:rsidR="00542CC4" w:rsidRPr="005509EB" w:rsidRDefault="00542CC4" w:rsidP="00CC7ED2">
      <w:pPr>
        <w:shd w:val="clear" w:color="auto" w:fill="FFFFFF"/>
        <w:ind w:firstLine="708"/>
        <w:jc w:val="both"/>
        <w:rPr>
          <w:b/>
          <w:sz w:val="28"/>
          <w:szCs w:val="28"/>
        </w:rPr>
      </w:pPr>
      <w:r>
        <w:rPr>
          <w:b/>
          <w:sz w:val="28"/>
          <w:szCs w:val="28"/>
        </w:rPr>
        <w:t xml:space="preserve">Документ: </w:t>
      </w:r>
      <w:r w:rsidRPr="005509EB">
        <w:rPr>
          <w:rStyle w:val="doccaption"/>
          <w:b/>
          <w:sz w:val="28"/>
          <w:szCs w:val="28"/>
        </w:rPr>
        <w:t>Федеральный закон от 18.07.2017 № 169-ФЗ "О внесении изменений в статью 264 части второй Налогового кодекса Российской Федерации в целях мотивации организаций к участию в подготовке высококвалифицированных рабочих кадров"</w:t>
      </w:r>
    </w:p>
    <w:p w:rsidR="00542CC4" w:rsidRPr="002A6ADF" w:rsidRDefault="00542CC4" w:rsidP="002A6ADF">
      <w:pPr>
        <w:jc w:val="both"/>
        <w:rPr>
          <w:sz w:val="28"/>
          <w:szCs w:val="28"/>
        </w:rPr>
      </w:pPr>
      <w:r>
        <w:rPr>
          <w:b/>
          <w:sz w:val="28"/>
          <w:szCs w:val="28"/>
        </w:rPr>
        <w:t>Дата вступления в силу</w:t>
      </w:r>
      <w:r w:rsidRPr="00153EE8">
        <w:rPr>
          <w:sz w:val="28"/>
          <w:szCs w:val="28"/>
        </w:rPr>
        <w:t xml:space="preserve">:  </w:t>
      </w:r>
      <w:r w:rsidRPr="002A6ADF">
        <w:rPr>
          <w:sz w:val="28"/>
          <w:szCs w:val="28"/>
        </w:rPr>
        <w:t xml:space="preserve">по истечении 1 месяца со дня его официального опубликования и не ране 1 числа очередного налогового периода по налогу на прибыль. </w:t>
      </w:r>
    </w:p>
    <w:p w:rsidR="00542CC4" w:rsidRDefault="00542CC4" w:rsidP="00CC7ED2">
      <w:pPr>
        <w:ind w:firstLine="708"/>
        <w:jc w:val="both"/>
        <w:rPr>
          <w:sz w:val="28"/>
          <w:szCs w:val="28"/>
        </w:rPr>
      </w:pPr>
      <w:r>
        <w:rPr>
          <w:b/>
          <w:sz w:val="28"/>
          <w:szCs w:val="28"/>
        </w:rPr>
        <w:t>Опубликован:</w:t>
      </w:r>
      <w:r>
        <w:rPr>
          <w:sz w:val="28"/>
          <w:szCs w:val="28"/>
        </w:rPr>
        <w:t xml:space="preserve"> </w:t>
      </w:r>
      <w:r>
        <w:rPr>
          <w:rStyle w:val="Hyperlink"/>
          <w:sz w:val="28"/>
          <w:szCs w:val="28"/>
        </w:rPr>
        <w:t>2017</w:t>
      </w:r>
    </w:p>
    <w:p w:rsidR="00542CC4" w:rsidRDefault="00542CC4" w:rsidP="002A6ADF">
      <w:pPr>
        <w:jc w:val="both"/>
        <w:rPr>
          <w:sz w:val="28"/>
          <w:szCs w:val="28"/>
        </w:rPr>
      </w:pPr>
      <w:r>
        <w:rPr>
          <w:b/>
          <w:sz w:val="28"/>
          <w:szCs w:val="28"/>
        </w:rPr>
        <w:t xml:space="preserve">          Краткое содержание:</w:t>
      </w:r>
      <w:r w:rsidRPr="00165685">
        <w:rPr>
          <w:b/>
          <w:bCs/>
        </w:rPr>
        <w:t xml:space="preserve"> </w:t>
      </w:r>
      <w:r w:rsidRPr="002A6ADF">
        <w:rPr>
          <w:b/>
          <w:bCs/>
          <w:sz w:val="28"/>
          <w:szCs w:val="28"/>
        </w:rPr>
        <w:t>При налогообложении прибыли учитываются расходы на обучение и прохождение независимой оценки квалификации.</w:t>
      </w:r>
      <w:r w:rsidRPr="002A6ADF">
        <w:rPr>
          <w:sz w:val="28"/>
          <w:szCs w:val="28"/>
        </w:rPr>
        <w:br/>
        <w:t>Расширен перечень прочих расходов, связанных с производством и реализацией.</w:t>
      </w:r>
      <w:r w:rsidRPr="002A6ADF">
        <w:rPr>
          <w:sz w:val="28"/>
          <w:szCs w:val="28"/>
        </w:rPr>
        <w:br/>
        <w:t>Так, при налогообложении прибыли учитываются расходы на прохождение независимой оценки квалификации на соответствие требованиям к квалификации работников налогоплательщика.</w:t>
      </w:r>
      <w:r w:rsidRPr="002A6ADF">
        <w:rPr>
          <w:sz w:val="28"/>
          <w:szCs w:val="28"/>
        </w:rPr>
        <w:br/>
        <w:t>Кроме того, это расходы налогоплательщика, произведенные на основании договоров о сетевой форме реализации образовательных программ, заключенных с учебными заведениями. К ним относятся затраты на содержание помещений и оборудования налогоплательщика, используемого для обучения, оплата труда, стоимость имущества, переданного для обеспечения процесса обучения, и иные расходы в рамках указанных договоров. Такие расходы признаются в том налоговом периоде, в котором они были понесены. Условие - в указанном налоговом периоде хотя бы один из закончивших обучение заключил трудовой договор с налогоплательщиком на</w:t>
      </w:r>
      <w:r>
        <w:rPr>
          <w:sz w:val="28"/>
          <w:szCs w:val="28"/>
        </w:rPr>
        <w:t xml:space="preserve"> </w:t>
      </w:r>
      <w:r w:rsidRPr="002A6ADF">
        <w:rPr>
          <w:sz w:val="28"/>
          <w:szCs w:val="28"/>
        </w:rPr>
        <w:t>срок</w:t>
      </w:r>
      <w:r>
        <w:rPr>
          <w:sz w:val="28"/>
          <w:szCs w:val="28"/>
        </w:rPr>
        <w:t xml:space="preserve"> </w:t>
      </w:r>
      <w:r w:rsidRPr="002A6ADF">
        <w:rPr>
          <w:sz w:val="28"/>
          <w:szCs w:val="28"/>
        </w:rPr>
        <w:t>не</w:t>
      </w:r>
      <w:r>
        <w:rPr>
          <w:sz w:val="28"/>
          <w:szCs w:val="28"/>
        </w:rPr>
        <w:t xml:space="preserve"> </w:t>
      </w:r>
      <w:r w:rsidRPr="002A6ADF">
        <w:rPr>
          <w:sz w:val="28"/>
          <w:szCs w:val="28"/>
        </w:rPr>
        <w:t>менее</w:t>
      </w:r>
      <w:r>
        <w:rPr>
          <w:sz w:val="28"/>
          <w:szCs w:val="28"/>
        </w:rPr>
        <w:t xml:space="preserve"> </w:t>
      </w:r>
      <w:r w:rsidRPr="002A6ADF">
        <w:rPr>
          <w:sz w:val="28"/>
          <w:szCs w:val="28"/>
        </w:rPr>
        <w:t>1</w:t>
      </w:r>
      <w:r>
        <w:rPr>
          <w:sz w:val="28"/>
          <w:szCs w:val="28"/>
        </w:rPr>
        <w:t xml:space="preserve"> </w:t>
      </w:r>
      <w:r w:rsidRPr="002A6ADF">
        <w:rPr>
          <w:sz w:val="28"/>
          <w:szCs w:val="28"/>
        </w:rPr>
        <w:t>года.</w:t>
      </w:r>
    </w:p>
    <w:p w:rsidR="00542CC4" w:rsidRDefault="00542CC4" w:rsidP="00335691">
      <w:pPr>
        <w:jc w:val="both"/>
      </w:pPr>
    </w:p>
    <w:p w:rsidR="00542CC4" w:rsidRDefault="00542CC4" w:rsidP="00335691">
      <w:pPr>
        <w:jc w:val="both"/>
      </w:pPr>
    </w:p>
    <w:p w:rsidR="00542CC4" w:rsidRPr="005509EB" w:rsidRDefault="00542CC4" w:rsidP="00CC7ED2">
      <w:pPr>
        <w:shd w:val="clear" w:color="auto" w:fill="FFFFFF"/>
        <w:ind w:firstLine="708"/>
        <w:jc w:val="both"/>
        <w:rPr>
          <w:b/>
          <w:sz w:val="28"/>
          <w:szCs w:val="28"/>
        </w:rPr>
      </w:pPr>
      <w:r>
        <w:rPr>
          <w:b/>
          <w:sz w:val="28"/>
          <w:szCs w:val="28"/>
        </w:rPr>
        <w:t xml:space="preserve">Документ: </w:t>
      </w:r>
      <w:r w:rsidRPr="005509EB">
        <w:rPr>
          <w:rStyle w:val="doccaption"/>
          <w:b/>
          <w:sz w:val="28"/>
          <w:szCs w:val="28"/>
        </w:rPr>
        <w:t>Федеральный закон от 18.07.2017 № 167-ФЗ "О внесении изменений в Федеральный закон "Об аварийно-спасательных службах и статусе спасателей" в части совершенствования деятельности в области предупреждения и ликвидации чрезвычайных ситуаций на объектах ведения горных работ"</w:t>
      </w:r>
    </w:p>
    <w:p w:rsidR="00542CC4" w:rsidRPr="005509EB" w:rsidRDefault="00542CC4" w:rsidP="00CC7ED2">
      <w:pPr>
        <w:ind w:firstLine="708"/>
        <w:jc w:val="both"/>
        <w:rPr>
          <w:sz w:val="28"/>
          <w:szCs w:val="28"/>
        </w:rPr>
      </w:pPr>
      <w:r>
        <w:rPr>
          <w:b/>
          <w:sz w:val="28"/>
          <w:szCs w:val="28"/>
        </w:rPr>
        <w:t>Дата вступления в силу</w:t>
      </w:r>
      <w:r w:rsidRPr="00153EE8">
        <w:rPr>
          <w:sz w:val="28"/>
          <w:szCs w:val="28"/>
        </w:rPr>
        <w:t xml:space="preserve">:  </w:t>
      </w:r>
      <w:r w:rsidRPr="005509EB">
        <w:rPr>
          <w:sz w:val="28"/>
          <w:szCs w:val="28"/>
        </w:rPr>
        <w:t xml:space="preserve">со дня его официального опубликования, кроме отдельных положений, для которых установлено иное. </w:t>
      </w:r>
    </w:p>
    <w:p w:rsidR="00542CC4" w:rsidRDefault="00542CC4" w:rsidP="00CC7ED2">
      <w:pPr>
        <w:ind w:firstLine="708"/>
        <w:jc w:val="both"/>
        <w:rPr>
          <w:sz w:val="28"/>
          <w:szCs w:val="28"/>
        </w:rPr>
      </w:pPr>
      <w:r>
        <w:rPr>
          <w:b/>
          <w:sz w:val="28"/>
          <w:szCs w:val="28"/>
        </w:rPr>
        <w:t>Опубликован:</w:t>
      </w:r>
      <w:r>
        <w:rPr>
          <w:sz w:val="28"/>
          <w:szCs w:val="28"/>
        </w:rPr>
        <w:t xml:space="preserve"> </w:t>
      </w:r>
      <w:r>
        <w:rPr>
          <w:rStyle w:val="Hyperlink"/>
          <w:sz w:val="28"/>
          <w:szCs w:val="28"/>
        </w:rPr>
        <w:t>19.07.2017</w:t>
      </w:r>
    </w:p>
    <w:p w:rsidR="00542CC4" w:rsidRDefault="00542CC4" w:rsidP="005509EB">
      <w:pPr>
        <w:jc w:val="both"/>
        <w:rPr>
          <w:sz w:val="28"/>
          <w:szCs w:val="28"/>
        </w:rPr>
      </w:pPr>
      <w:r>
        <w:rPr>
          <w:b/>
          <w:sz w:val="28"/>
          <w:szCs w:val="28"/>
        </w:rPr>
        <w:t xml:space="preserve">          Краткое содержание:</w:t>
      </w:r>
      <w:r w:rsidRPr="00165685">
        <w:rPr>
          <w:b/>
          <w:bCs/>
        </w:rPr>
        <w:t xml:space="preserve"> </w:t>
      </w:r>
      <w:r w:rsidRPr="005509EB">
        <w:rPr>
          <w:b/>
          <w:bCs/>
          <w:sz w:val="28"/>
          <w:szCs w:val="28"/>
        </w:rPr>
        <w:t>Усовершенствована система предупреждения и ликвидации ЧС во время горных работ.</w:t>
      </w:r>
      <w:r w:rsidRPr="005509EB">
        <w:rPr>
          <w:sz w:val="28"/>
          <w:szCs w:val="28"/>
        </w:rPr>
        <w:br/>
        <w:t>Принят закон об усовершенствовании системы предупреждения и ликвидации чрезвычайных ситуаций на объектах ведения горных работ.</w:t>
      </w:r>
      <w:r w:rsidRPr="005509EB">
        <w:rPr>
          <w:sz w:val="28"/>
          <w:szCs w:val="28"/>
        </w:rPr>
        <w:br/>
        <w:t>Закреплено, что профессиональные аварийно-спасательные службы и формирования, выполняющие горноспасательные работы, создаются Правительством РФ по представлению МЧС России.</w:t>
      </w:r>
      <w:r w:rsidRPr="005509EB">
        <w:rPr>
          <w:sz w:val="28"/>
          <w:szCs w:val="28"/>
        </w:rPr>
        <w:br/>
        <w:t>Правительство РФ также устанавливает порядок деятельности, задачи, функции и полномочия таких служб и формирований, требования к их качественным и количественным параметрам, условия их размещения и несения дежурства горными спасателями, а также порядок расчета стоимости обслуживания</w:t>
      </w:r>
      <w:r>
        <w:rPr>
          <w:sz w:val="28"/>
          <w:szCs w:val="28"/>
        </w:rPr>
        <w:t xml:space="preserve"> </w:t>
      </w:r>
      <w:r w:rsidRPr="005509EB">
        <w:rPr>
          <w:sz w:val="28"/>
          <w:szCs w:val="28"/>
        </w:rPr>
        <w:t>объектов</w:t>
      </w:r>
      <w:r>
        <w:rPr>
          <w:sz w:val="28"/>
          <w:szCs w:val="28"/>
        </w:rPr>
        <w:t xml:space="preserve"> </w:t>
      </w:r>
      <w:r w:rsidRPr="005509EB">
        <w:rPr>
          <w:sz w:val="28"/>
          <w:szCs w:val="28"/>
        </w:rPr>
        <w:t>ведения</w:t>
      </w:r>
      <w:r>
        <w:rPr>
          <w:sz w:val="28"/>
          <w:szCs w:val="28"/>
        </w:rPr>
        <w:t xml:space="preserve"> </w:t>
      </w:r>
      <w:r w:rsidRPr="005509EB">
        <w:rPr>
          <w:sz w:val="28"/>
          <w:szCs w:val="28"/>
        </w:rPr>
        <w:t>горных</w:t>
      </w:r>
      <w:r>
        <w:rPr>
          <w:sz w:val="28"/>
          <w:szCs w:val="28"/>
        </w:rPr>
        <w:t xml:space="preserve"> </w:t>
      </w:r>
      <w:r w:rsidRPr="005509EB">
        <w:rPr>
          <w:sz w:val="28"/>
          <w:szCs w:val="28"/>
        </w:rPr>
        <w:t>работ.</w:t>
      </w:r>
    </w:p>
    <w:p w:rsidR="00542CC4" w:rsidRDefault="00542CC4" w:rsidP="005509EB">
      <w:pPr>
        <w:jc w:val="both"/>
        <w:rPr>
          <w:sz w:val="28"/>
          <w:szCs w:val="28"/>
        </w:rPr>
      </w:pPr>
      <w:r w:rsidRPr="005509EB">
        <w:rPr>
          <w:sz w:val="28"/>
          <w:szCs w:val="28"/>
        </w:rPr>
        <w:t>МЧС России уполномочено определять порядок регистрации указанных служб</w:t>
      </w:r>
      <w:r>
        <w:rPr>
          <w:sz w:val="28"/>
          <w:szCs w:val="28"/>
        </w:rPr>
        <w:t xml:space="preserve"> </w:t>
      </w:r>
      <w:r w:rsidRPr="005509EB">
        <w:rPr>
          <w:sz w:val="28"/>
          <w:szCs w:val="28"/>
        </w:rPr>
        <w:t>(формирований).</w:t>
      </w:r>
    </w:p>
    <w:p w:rsidR="00542CC4" w:rsidRDefault="00542CC4" w:rsidP="005509EB">
      <w:pPr>
        <w:jc w:val="both"/>
        <w:rPr>
          <w:sz w:val="28"/>
          <w:szCs w:val="28"/>
        </w:rPr>
      </w:pPr>
    </w:p>
    <w:p w:rsidR="00542CC4" w:rsidRDefault="00542CC4" w:rsidP="005509EB">
      <w:pPr>
        <w:jc w:val="both"/>
        <w:rPr>
          <w:sz w:val="28"/>
          <w:szCs w:val="28"/>
        </w:rPr>
      </w:pPr>
    </w:p>
    <w:p w:rsidR="00542CC4" w:rsidRPr="006D12D9" w:rsidRDefault="00542CC4" w:rsidP="005509EB">
      <w:pPr>
        <w:jc w:val="both"/>
        <w:rPr>
          <w:b/>
          <w:sz w:val="28"/>
          <w:szCs w:val="28"/>
        </w:rPr>
      </w:pPr>
      <w:r>
        <w:rPr>
          <w:b/>
          <w:sz w:val="28"/>
          <w:szCs w:val="28"/>
        </w:rPr>
        <w:t xml:space="preserve">           Документ: </w:t>
      </w:r>
      <w:r w:rsidRPr="006D12D9">
        <w:rPr>
          <w:rStyle w:val="doccaption"/>
          <w:b/>
          <w:sz w:val="28"/>
          <w:szCs w:val="28"/>
        </w:rPr>
        <w:t>Федеральный закон от 18.07.2017 № 166-ФЗ "О внесении изменений в статьи 251 и 262 части второй Налогового кодекса Российской Федерации"</w:t>
      </w:r>
    </w:p>
    <w:p w:rsidR="00542CC4" w:rsidRPr="006D12D9" w:rsidRDefault="00542CC4" w:rsidP="00CC7ED2">
      <w:pPr>
        <w:ind w:firstLine="708"/>
        <w:jc w:val="both"/>
        <w:rPr>
          <w:sz w:val="28"/>
          <w:szCs w:val="28"/>
        </w:rPr>
      </w:pPr>
      <w:r>
        <w:rPr>
          <w:b/>
          <w:sz w:val="28"/>
          <w:szCs w:val="28"/>
        </w:rPr>
        <w:t>Дата вступления в силу</w:t>
      </w:r>
      <w:r w:rsidRPr="006D12D9">
        <w:rPr>
          <w:sz w:val="28"/>
          <w:szCs w:val="28"/>
        </w:rPr>
        <w:t xml:space="preserve">:  по истечении 1 месяца со дня официального опубликования и не ранее 1-го числа очередного налогового периода по налогу на прибыль. </w:t>
      </w:r>
    </w:p>
    <w:p w:rsidR="00542CC4" w:rsidRDefault="00542CC4" w:rsidP="00CC7ED2">
      <w:pPr>
        <w:ind w:firstLine="708"/>
        <w:jc w:val="both"/>
        <w:rPr>
          <w:sz w:val="28"/>
          <w:szCs w:val="28"/>
        </w:rPr>
      </w:pPr>
      <w:r>
        <w:rPr>
          <w:b/>
          <w:sz w:val="28"/>
          <w:szCs w:val="28"/>
        </w:rPr>
        <w:t>Опубликован:</w:t>
      </w:r>
      <w:r>
        <w:rPr>
          <w:sz w:val="28"/>
          <w:szCs w:val="28"/>
        </w:rPr>
        <w:t xml:space="preserve"> </w:t>
      </w:r>
      <w:r>
        <w:rPr>
          <w:rStyle w:val="Hyperlink"/>
          <w:sz w:val="28"/>
          <w:szCs w:val="28"/>
        </w:rPr>
        <w:t>19.07.2017</w:t>
      </w:r>
    </w:p>
    <w:p w:rsidR="00542CC4" w:rsidRDefault="00542CC4" w:rsidP="006D12D9">
      <w:pPr>
        <w:jc w:val="both"/>
      </w:pPr>
      <w:r>
        <w:rPr>
          <w:b/>
          <w:sz w:val="28"/>
          <w:szCs w:val="28"/>
        </w:rPr>
        <w:t xml:space="preserve">          Краткое содержание:</w:t>
      </w:r>
      <w:r w:rsidRPr="00165685">
        <w:rPr>
          <w:b/>
          <w:bCs/>
        </w:rPr>
        <w:t xml:space="preserve"> </w:t>
      </w:r>
      <w:r w:rsidRPr="006D12D9">
        <w:rPr>
          <w:sz w:val="28"/>
          <w:szCs w:val="28"/>
        </w:rPr>
        <w:t>Скорректирован НК РФ.</w:t>
      </w:r>
      <w:r w:rsidRPr="006D12D9">
        <w:rPr>
          <w:sz w:val="28"/>
          <w:szCs w:val="28"/>
        </w:rPr>
        <w:br/>
        <w:t>В перечень доходов, не учитываемых при определении базы по налогу на прибыль организаций, поправками включены поступления в виде имущественных прав на РИД, выявленные налогоплательщиком в ходе инвентаризации. Данная норма будет применяться в отношении имущественных прав, выявленных с 01.01.2018 по 31.12.2019.</w:t>
      </w:r>
      <w:r w:rsidRPr="006D12D9">
        <w:rPr>
          <w:sz w:val="28"/>
          <w:szCs w:val="28"/>
        </w:rPr>
        <w:br/>
        <w:t>К расходам на научные исследования и (или) опытно-конструкторские разработки решено относить не только затраты на оплату труда работников, участвующих в выполнении исследований и (или) разработок, но и соответствующие суммы страховых взносов.</w:t>
      </w:r>
      <w:r w:rsidRPr="006D12D9">
        <w:rPr>
          <w:sz w:val="28"/>
          <w:szCs w:val="28"/>
        </w:rPr>
        <w:br/>
        <w:t>К затратам, к которым для целей налога на прибыль применяется коэффициент 1,5, поправками отнесены расходы на приобретение исключительных прав на изобретения, полезные модели или промышленные образцы по договору об отчуждении либо прав использования названых РИД по лицензионному договору в случае использования указанных прав исключительно в исследованиях и (или) разработках.</w:t>
      </w:r>
      <w:r w:rsidRPr="006D12D9">
        <w:rPr>
          <w:sz w:val="28"/>
          <w:szCs w:val="28"/>
        </w:rPr>
        <w:br/>
        <w:t>Предусмотрено, что налогоплательщик вправе не представлять в налоговый орган отчет о выполненных исследованиях и (или) разработках (отдельных этапах работ), если он размещен в определенной Правительством РФ государственной информационной системе.</w:t>
      </w:r>
      <w:r w:rsidRPr="006D12D9">
        <w:rPr>
          <w:sz w:val="28"/>
          <w:szCs w:val="28"/>
        </w:rPr>
        <w:br/>
      </w:r>
    </w:p>
    <w:p w:rsidR="00542CC4" w:rsidRPr="006D12D9" w:rsidRDefault="00542CC4" w:rsidP="00CC7ED2">
      <w:pPr>
        <w:shd w:val="clear" w:color="auto" w:fill="FFFFFF"/>
        <w:ind w:firstLine="708"/>
        <w:jc w:val="both"/>
        <w:rPr>
          <w:b/>
          <w:sz w:val="28"/>
          <w:szCs w:val="28"/>
        </w:rPr>
      </w:pPr>
      <w:r>
        <w:rPr>
          <w:b/>
          <w:sz w:val="28"/>
          <w:szCs w:val="28"/>
        </w:rPr>
        <w:t xml:space="preserve">Документ: </w:t>
      </w:r>
      <w:r w:rsidRPr="006D12D9">
        <w:rPr>
          <w:rStyle w:val="doccaption"/>
          <w:b/>
          <w:sz w:val="28"/>
          <w:szCs w:val="28"/>
        </w:rPr>
        <w:t>Федеральный закон от 18.07.2017 № 165-ФЗ "О внесении изменений в статью 6 Федерального закона "Об иностранных инвестициях в Российской Федерации" и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42CC4" w:rsidRPr="00153EE8" w:rsidRDefault="00542CC4" w:rsidP="00CC7ED2">
      <w:pPr>
        <w:ind w:firstLine="708"/>
        <w:jc w:val="both"/>
        <w:rPr>
          <w:sz w:val="28"/>
          <w:szCs w:val="28"/>
        </w:rPr>
      </w:pPr>
      <w:r>
        <w:rPr>
          <w:b/>
          <w:sz w:val="28"/>
          <w:szCs w:val="28"/>
        </w:rPr>
        <w:t>Дата вступления в силу</w:t>
      </w:r>
      <w:r w:rsidRPr="00153EE8">
        <w:rPr>
          <w:sz w:val="28"/>
          <w:szCs w:val="28"/>
        </w:rPr>
        <w:t xml:space="preserve">: </w:t>
      </w:r>
      <w:r>
        <w:rPr>
          <w:sz w:val="28"/>
          <w:szCs w:val="28"/>
        </w:rPr>
        <w:t>29.07.2017</w:t>
      </w:r>
    </w:p>
    <w:p w:rsidR="00542CC4" w:rsidRDefault="00542CC4" w:rsidP="00CC7ED2">
      <w:pPr>
        <w:ind w:firstLine="708"/>
        <w:jc w:val="both"/>
        <w:rPr>
          <w:sz w:val="28"/>
          <w:szCs w:val="28"/>
        </w:rPr>
      </w:pPr>
      <w:r>
        <w:rPr>
          <w:b/>
          <w:sz w:val="28"/>
          <w:szCs w:val="28"/>
        </w:rPr>
        <w:t>Опубликован:</w:t>
      </w:r>
      <w:r>
        <w:rPr>
          <w:sz w:val="28"/>
          <w:szCs w:val="28"/>
        </w:rPr>
        <w:t xml:space="preserve"> </w:t>
      </w:r>
      <w:r>
        <w:rPr>
          <w:rStyle w:val="Hyperlink"/>
          <w:sz w:val="28"/>
          <w:szCs w:val="28"/>
        </w:rPr>
        <w:t>19.07.2017</w:t>
      </w:r>
    </w:p>
    <w:p w:rsidR="00542CC4" w:rsidRDefault="00542CC4" w:rsidP="006D12D9">
      <w:pPr>
        <w:jc w:val="both"/>
        <w:rPr>
          <w:sz w:val="28"/>
          <w:szCs w:val="28"/>
        </w:rPr>
      </w:pPr>
      <w:r>
        <w:rPr>
          <w:b/>
          <w:sz w:val="28"/>
          <w:szCs w:val="28"/>
        </w:rPr>
        <w:t xml:space="preserve">          Краткое содержание:</w:t>
      </w:r>
      <w:r w:rsidRPr="00165685">
        <w:rPr>
          <w:b/>
          <w:bCs/>
        </w:rPr>
        <w:t xml:space="preserve"> </w:t>
      </w:r>
      <w:r w:rsidRPr="006D12D9">
        <w:rPr>
          <w:b/>
          <w:bCs/>
          <w:sz w:val="28"/>
          <w:szCs w:val="28"/>
        </w:rPr>
        <w:t>Уточнен порядок вложения иностранных инвестиций в стратегические хозяйственные общества.</w:t>
      </w:r>
      <w:r w:rsidRPr="006D12D9">
        <w:rPr>
          <w:sz w:val="28"/>
          <w:szCs w:val="28"/>
        </w:rPr>
        <w:br/>
        <w:t>Поправки касаются иностранных инвестиций в стратегические хозяйственные</w:t>
      </w:r>
      <w:r>
        <w:rPr>
          <w:sz w:val="28"/>
          <w:szCs w:val="28"/>
        </w:rPr>
        <w:t xml:space="preserve"> </w:t>
      </w:r>
      <w:r w:rsidRPr="006D12D9">
        <w:rPr>
          <w:sz w:val="28"/>
          <w:szCs w:val="28"/>
        </w:rPr>
        <w:t>общества.</w:t>
      </w:r>
    </w:p>
    <w:p w:rsidR="00542CC4" w:rsidRDefault="00542CC4" w:rsidP="006D12D9">
      <w:pPr>
        <w:jc w:val="both"/>
        <w:rPr>
          <w:sz w:val="28"/>
          <w:szCs w:val="28"/>
        </w:rPr>
      </w:pPr>
      <w:r w:rsidRPr="006D12D9">
        <w:rPr>
          <w:sz w:val="28"/>
          <w:szCs w:val="28"/>
        </w:rPr>
        <w:t>К иностранным инвесторам отнесены в т. ч. лица, имеющие иное гражданство</w:t>
      </w:r>
      <w:r>
        <w:rPr>
          <w:sz w:val="28"/>
          <w:szCs w:val="28"/>
        </w:rPr>
        <w:t xml:space="preserve"> </w:t>
      </w:r>
      <w:r w:rsidRPr="006D12D9">
        <w:rPr>
          <w:sz w:val="28"/>
          <w:szCs w:val="28"/>
        </w:rPr>
        <w:t>(помимо</w:t>
      </w:r>
      <w:r>
        <w:rPr>
          <w:sz w:val="28"/>
          <w:szCs w:val="28"/>
        </w:rPr>
        <w:t xml:space="preserve"> </w:t>
      </w:r>
      <w:r w:rsidRPr="006D12D9">
        <w:rPr>
          <w:sz w:val="28"/>
          <w:szCs w:val="28"/>
        </w:rPr>
        <w:t>российского).</w:t>
      </w:r>
    </w:p>
    <w:p w:rsidR="00542CC4" w:rsidRPr="006D12D9" w:rsidRDefault="00542CC4" w:rsidP="006D12D9">
      <w:pPr>
        <w:jc w:val="both"/>
        <w:rPr>
          <w:sz w:val="28"/>
          <w:szCs w:val="28"/>
        </w:rPr>
      </w:pPr>
      <w:r w:rsidRPr="006D12D9">
        <w:rPr>
          <w:sz w:val="28"/>
          <w:szCs w:val="28"/>
        </w:rPr>
        <w:t>Уточнен перечень видов деятельности, имеющих стратегическое значение. В частности, в него включена деятельность по использованию ядерных материалов и радиоактивных веществ при проведении работ по использованию атомной энергии в оборонных целях, в т. ч. разработка, изготовление, испытание, транспортирование (перевозка), эксплуатация, хранение, ликвидация и утилизация ядерного оружия и ядерных энергоустановок военного назначения. Речь также идет о деятельности оператора электронной площадки (в рамках контрактной системы).</w:t>
      </w:r>
      <w:r w:rsidRPr="006D12D9">
        <w:rPr>
          <w:sz w:val="28"/>
          <w:szCs w:val="28"/>
        </w:rPr>
        <w:br/>
        <w:t>Закреплены последствия непредоставления иностранным инвестором или группой лиц в уполномоченный орган информации о приобретении 5 и более процентов акций (долей), составляющих уставные капиталы стратегических обществ.</w:t>
      </w:r>
      <w:r w:rsidRPr="006D12D9">
        <w:rPr>
          <w:sz w:val="28"/>
          <w:szCs w:val="28"/>
        </w:rPr>
        <w:br/>
        <w:t>Это может повлечь лишение инвестора (группы лиц) в судебном порядке по иску уполномоченного органа права голоса на общем собрании акционеров (участников) общества. В этом случае принадлежащие инвестору (группе лиц) голоса не учитываются при определении кворума общего собрания акционеров (участников) общества и подсчете голосов на нем.</w:t>
      </w:r>
      <w:r w:rsidRPr="006D12D9">
        <w:rPr>
          <w:sz w:val="28"/>
          <w:szCs w:val="28"/>
        </w:rPr>
        <w:br/>
        <w:t xml:space="preserve">Установлено, что дела, связанные с нарушением требований Закона об иностранных инвестициях в стратегические хозобщества, подведомственны арбитражным судам. </w:t>
      </w:r>
    </w:p>
    <w:p w:rsidR="00542CC4" w:rsidRPr="006D12D9" w:rsidRDefault="00542CC4" w:rsidP="006D12D9">
      <w:pPr>
        <w:shd w:val="clear" w:color="auto" w:fill="FFFFFF"/>
        <w:jc w:val="both"/>
        <w:rPr>
          <w:sz w:val="28"/>
          <w:szCs w:val="28"/>
        </w:rPr>
      </w:pPr>
      <w:r w:rsidRPr="006D12D9">
        <w:rPr>
          <w:color w:val="000000"/>
          <w:sz w:val="28"/>
          <w:szCs w:val="28"/>
        </w:rPr>
        <w:br/>
      </w:r>
    </w:p>
    <w:p w:rsidR="00542CC4" w:rsidRPr="006D12D9" w:rsidRDefault="00542CC4" w:rsidP="00CC7ED2">
      <w:pPr>
        <w:shd w:val="clear" w:color="auto" w:fill="FFFFFF"/>
        <w:ind w:firstLine="708"/>
        <w:jc w:val="both"/>
        <w:rPr>
          <w:b/>
          <w:sz w:val="28"/>
          <w:szCs w:val="28"/>
        </w:rPr>
      </w:pPr>
      <w:r>
        <w:rPr>
          <w:b/>
          <w:sz w:val="28"/>
          <w:szCs w:val="28"/>
        </w:rPr>
        <w:t xml:space="preserve">Документ: </w:t>
      </w:r>
      <w:r w:rsidRPr="006D12D9">
        <w:rPr>
          <w:rStyle w:val="doccaption"/>
          <w:b/>
          <w:sz w:val="28"/>
          <w:szCs w:val="28"/>
        </w:rPr>
        <w:t>Федеральный закон от 18.07.2017 № 163-ФЗ "О внесении изменений в часть первую Налогового кодекса Российской Федерации"</w:t>
      </w:r>
    </w:p>
    <w:p w:rsidR="00542CC4" w:rsidRPr="006D12D9" w:rsidRDefault="00542CC4" w:rsidP="00CC7ED2">
      <w:pPr>
        <w:ind w:firstLine="708"/>
        <w:jc w:val="both"/>
        <w:rPr>
          <w:sz w:val="28"/>
          <w:szCs w:val="28"/>
        </w:rPr>
      </w:pPr>
      <w:r>
        <w:rPr>
          <w:b/>
          <w:sz w:val="28"/>
          <w:szCs w:val="28"/>
        </w:rPr>
        <w:t>Дата вступления в силу</w:t>
      </w:r>
      <w:r w:rsidRPr="006D12D9">
        <w:rPr>
          <w:sz w:val="28"/>
          <w:szCs w:val="28"/>
        </w:rPr>
        <w:t xml:space="preserve">:  через 1 месяц со дня его официального опубликования. </w:t>
      </w:r>
    </w:p>
    <w:p w:rsidR="00542CC4" w:rsidRDefault="00542CC4" w:rsidP="00CC7ED2">
      <w:pPr>
        <w:ind w:firstLine="708"/>
        <w:jc w:val="both"/>
        <w:rPr>
          <w:sz w:val="28"/>
          <w:szCs w:val="28"/>
        </w:rPr>
      </w:pPr>
      <w:r>
        <w:rPr>
          <w:b/>
          <w:sz w:val="28"/>
          <w:szCs w:val="28"/>
        </w:rPr>
        <w:t>Опубликован:</w:t>
      </w:r>
      <w:r>
        <w:rPr>
          <w:sz w:val="28"/>
          <w:szCs w:val="28"/>
        </w:rPr>
        <w:t xml:space="preserve"> </w:t>
      </w:r>
      <w:r>
        <w:rPr>
          <w:rStyle w:val="Hyperlink"/>
          <w:sz w:val="28"/>
          <w:szCs w:val="28"/>
        </w:rPr>
        <w:t>19.07.2017</w:t>
      </w:r>
    </w:p>
    <w:p w:rsidR="00542CC4" w:rsidRDefault="00542CC4" w:rsidP="006D12D9">
      <w:pPr>
        <w:jc w:val="both"/>
        <w:rPr>
          <w:sz w:val="28"/>
          <w:szCs w:val="28"/>
        </w:rPr>
      </w:pPr>
      <w:r>
        <w:rPr>
          <w:b/>
          <w:sz w:val="28"/>
          <w:szCs w:val="28"/>
        </w:rPr>
        <w:t xml:space="preserve">          Краткое содержание:</w:t>
      </w:r>
      <w:r w:rsidRPr="00165685">
        <w:rPr>
          <w:b/>
          <w:bCs/>
        </w:rPr>
        <w:t xml:space="preserve"> </w:t>
      </w:r>
      <w:r w:rsidRPr="006D12D9">
        <w:rPr>
          <w:b/>
          <w:bCs/>
          <w:sz w:val="28"/>
          <w:szCs w:val="28"/>
        </w:rPr>
        <w:t>Изменения в НК РФ: меры борьбы с получением необоснованной налоговой выгоды.</w:t>
      </w:r>
      <w:r w:rsidRPr="006D12D9">
        <w:rPr>
          <w:sz w:val="28"/>
          <w:szCs w:val="28"/>
        </w:rPr>
        <w:br/>
        <w:t>Закон направлен на решение проблемы использования налогоплательщиками формально правомерных действий для неуплаты (неполной уплаты) налога или получения права на его возмещение (зачет, возврат).</w:t>
      </w:r>
      <w:r w:rsidRPr="006D12D9">
        <w:rPr>
          <w:sz w:val="28"/>
          <w:szCs w:val="28"/>
        </w:rPr>
        <w:br/>
        <w:t>Закреплено общее правило, запрещающее налогоплательщикам уменьшать налоговую базу и (или) сумму подлежащего уплате налога в результате искажения сведений о фактах хозяйственной жизни (совокупности таких фактов), объектах налогообложения, подлежащих отражению в налоговом и (или) бухгалтерском учете либо налоговой отчетности налогоплательщика.</w:t>
      </w:r>
      <w:r w:rsidRPr="006D12D9">
        <w:rPr>
          <w:sz w:val="28"/>
          <w:szCs w:val="28"/>
        </w:rPr>
        <w:br/>
        <w:t>Определены условия, при одновременном соблюдении которых налогоплательщик вправе уменьшить налоговую базу и (или) сумму подлежащего уплате налога. Первое - основной целью совершения сделки (операции) не являются неуплата (неполная уплата) и (или) зачет (возврат) суммы налога. Второе - обязательство по сделке (операции) исполнено стороной договора, заключенного с налогоплательщиком, и (или) лицом, которому обязательство по исполнению сделки (операции) передано по договору или закону. Доказывать факт несоблюдения этих условий должны налоговые органы в ходе мероприятий налогового контроля.</w:t>
      </w:r>
      <w:r w:rsidRPr="006D12D9">
        <w:rPr>
          <w:sz w:val="28"/>
          <w:szCs w:val="28"/>
        </w:rPr>
        <w:br/>
        <w:t>При этом такие обстоятельства, как подписание первичных учетных документов неустановленным или неуполномоченным лицом, нарушение контрагентом законодательства о налогах и сборах, возможность получения налогоплательщиком того же результата при совершении иных не запрещенных законом сделок (операций), сами по себе не считаются основаниями для признания уменьшения налоговой базы (суммы подлежащего уплате налога) неправомерным.</w:t>
      </w:r>
      <w:r w:rsidRPr="006D12D9">
        <w:rPr>
          <w:sz w:val="28"/>
          <w:szCs w:val="28"/>
        </w:rPr>
        <w:br/>
        <w:t>Вышеперечисленные положения также применяются в отношении сборов и страховых</w:t>
      </w:r>
      <w:r>
        <w:rPr>
          <w:sz w:val="28"/>
          <w:szCs w:val="28"/>
        </w:rPr>
        <w:t xml:space="preserve">   </w:t>
      </w:r>
      <w:r w:rsidRPr="006D12D9">
        <w:rPr>
          <w:sz w:val="28"/>
          <w:szCs w:val="28"/>
        </w:rPr>
        <w:t>взносов.</w:t>
      </w:r>
    </w:p>
    <w:p w:rsidR="00542CC4" w:rsidRDefault="00542CC4" w:rsidP="006D12D9">
      <w:pPr>
        <w:jc w:val="both"/>
        <w:rPr>
          <w:sz w:val="28"/>
          <w:szCs w:val="28"/>
        </w:rPr>
      </w:pPr>
    </w:p>
    <w:p w:rsidR="00542CC4" w:rsidRDefault="00542CC4" w:rsidP="006D12D9">
      <w:pPr>
        <w:jc w:val="both"/>
        <w:rPr>
          <w:sz w:val="28"/>
          <w:szCs w:val="28"/>
        </w:rPr>
      </w:pPr>
    </w:p>
    <w:p w:rsidR="00542CC4" w:rsidRPr="006D12D9" w:rsidRDefault="00542CC4" w:rsidP="006D12D9">
      <w:pPr>
        <w:jc w:val="both"/>
        <w:rPr>
          <w:b/>
          <w:sz w:val="28"/>
          <w:szCs w:val="28"/>
        </w:rPr>
      </w:pPr>
      <w:r>
        <w:rPr>
          <w:sz w:val="28"/>
          <w:szCs w:val="28"/>
        </w:rPr>
        <w:t xml:space="preserve">        </w:t>
      </w:r>
      <w:r>
        <w:rPr>
          <w:b/>
          <w:sz w:val="28"/>
          <w:szCs w:val="28"/>
        </w:rPr>
        <w:t xml:space="preserve">Документ: </w:t>
      </w:r>
      <w:r w:rsidRPr="006D12D9">
        <w:rPr>
          <w:rStyle w:val="doccaption"/>
          <w:b/>
          <w:sz w:val="28"/>
          <w:szCs w:val="28"/>
        </w:rPr>
        <w:t>Федеральный закон от 18.07.2017 № 162-ФЗ "О внесении изменений в Федеральный закон "О государственном пенсионном обеспечении в Российской Федерации"</w:t>
      </w:r>
    </w:p>
    <w:p w:rsidR="00542CC4" w:rsidRPr="00153EE8" w:rsidRDefault="00542CC4" w:rsidP="00207960">
      <w:pPr>
        <w:ind w:firstLine="708"/>
        <w:jc w:val="both"/>
        <w:rPr>
          <w:sz w:val="28"/>
          <w:szCs w:val="28"/>
        </w:rPr>
      </w:pPr>
      <w:r>
        <w:rPr>
          <w:b/>
          <w:sz w:val="28"/>
          <w:szCs w:val="28"/>
        </w:rPr>
        <w:t>Дата вступления в силу</w:t>
      </w:r>
      <w:r w:rsidRPr="00153EE8">
        <w:rPr>
          <w:sz w:val="28"/>
          <w:szCs w:val="28"/>
        </w:rPr>
        <w:t xml:space="preserve">:  </w:t>
      </w:r>
      <w:r w:rsidRPr="006D12D9">
        <w:rPr>
          <w:sz w:val="28"/>
          <w:szCs w:val="28"/>
        </w:rPr>
        <w:t>с 1 января 2018 г.</w:t>
      </w:r>
      <w:r>
        <w:t xml:space="preserve"> </w:t>
      </w:r>
    </w:p>
    <w:p w:rsidR="00542CC4" w:rsidRDefault="00542CC4" w:rsidP="00207960">
      <w:pPr>
        <w:ind w:firstLine="708"/>
        <w:jc w:val="both"/>
        <w:rPr>
          <w:sz w:val="28"/>
          <w:szCs w:val="28"/>
        </w:rPr>
      </w:pPr>
      <w:r>
        <w:rPr>
          <w:b/>
          <w:sz w:val="28"/>
          <w:szCs w:val="28"/>
        </w:rPr>
        <w:t>Опубликован:</w:t>
      </w:r>
      <w:r>
        <w:rPr>
          <w:sz w:val="28"/>
          <w:szCs w:val="28"/>
        </w:rPr>
        <w:t xml:space="preserve"> </w:t>
      </w:r>
      <w:r>
        <w:rPr>
          <w:rStyle w:val="Hyperlink"/>
          <w:sz w:val="28"/>
          <w:szCs w:val="28"/>
        </w:rPr>
        <w:t>19.07.2017</w:t>
      </w:r>
    </w:p>
    <w:p w:rsidR="00542CC4" w:rsidRDefault="00542CC4" w:rsidP="006D12D9">
      <w:pPr>
        <w:jc w:val="both"/>
        <w:rPr>
          <w:sz w:val="28"/>
          <w:szCs w:val="28"/>
        </w:rPr>
      </w:pPr>
      <w:r>
        <w:rPr>
          <w:b/>
          <w:sz w:val="28"/>
          <w:szCs w:val="28"/>
        </w:rPr>
        <w:t xml:space="preserve">          Краткое содержание:</w:t>
      </w:r>
      <w:r w:rsidRPr="00165685">
        <w:rPr>
          <w:b/>
          <w:bCs/>
        </w:rPr>
        <w:t xml:space="preserve"> </w:t>
      </w:r>
      <w:r w:rsidRPr="006D12D9">
        <w:rPr>
          <w:b/>
          <w:bCs/>
          <w:sz w:val="28"/>
          <w:szCs w:val="28"/>
        </w:rPr>
        <w:t>Дети, оба родителя которых неизвестны, приобрели право на соцпенсию, пенсии для нетрудоспособных граждан повышены.</w:t>
      </w:r>
      <w:r w:rsidRPr="006D12D9">
        <w:rPr>
          <w:sz w:val="28"/>
          <w:szCs w:val="28"/>
        </w:rPr>
        <w:br/>
        <w:t>Принят закон о закреплении права на соцпенсию в т. ч. за детьми, оба родителя которых неизвестны. Кроме того, повышены соц</w:t>
      </w:r>
      <w:r>
        <w:rPr>
          <w:sz w:val="28"/>
          <w:szCs w:val="28"/>
        </w:rPr>
        <w:t>.</w:t>
      </w:r>
      <w:r w:rsidRPr="006D12D9">
        <w:rPr>
          <w:sz w:val="28"/>
          <w:szCs w:val="28"/>
        </w:rPr>
        <w:t>пенсии для нетрудоспособных</w:t>
      </w:r>
      <w:r>
        <w:rPr>
          <w:sz w:val="28"/>
          <w:szCs w:val="28"/>
        </w:rPr>
        <w:t xml:space="preserve"> </w:t>
      </w:r>
      <w:r w:rsidRPr="006D12D9">
        <w:rPr>
          <w:sz w:val="28"/>
          <w:szCs w:val="28"/>
        </w:rPr>
        <w:t>граждан.</w:t>
      </w:r>
    </w:p>
    <w:p w:rsidR="00542CC4" w:rsidRDefault="00542CC4" w:rsidP="006D12D9">
      <w:pPr>
        <w:ind w:firstLine="708"/>
        <w:jc w:val="both"/>
        <w:rPr>
          <w:sz w:val="28"/>
          <w:szCs w:val="28"/>
        </w:rPr>
      </w:pPr>
      <w:r w:rsidRPr="006D12D9">
        <w:rPr>
          <w:sz w:val="28"/>
          <w:szCs w:val="28"/>
        </w:rPr>
        <w:t>Детьми, оба родителя которых неизвестны, являются найденные (подкинутые) дети либо дети, оставленные матерью, не предъявившей удостоверяющего ее личность документа, рождение которых зарегистрировано на основе заявления, поданного соответствующим органом либо</w:t>
      </w:r>
      <w:r>
        <w:rPr>
          <w:sz w:val="28"/>
          <w:szCs w:val="28"/>
        </w:rPr>
        <w:t xml:space="preserve"> </w:t>
      </w:r>
      <w:r w:rsidRPr="006D12D9">
        <w:rPr>
          <w:sz w:val="28"/>
          <w:szCs w:val="28"/>
        </w:rPr>
        <w:t>организацией.</w:t>
      </w:r>
    </w:p>
    <w:p w:rsidR="00542CC4" w:rsidRPr="006D12D9" w:rsidRDefault="00542CC4" w:rsidP="006D12D9">
      <w:pPr>
        <w:ind w:firstLine="708"/>
        <w:jc w:val="both"/>
        <w:rPr>
          <w:color w:val="000000"/>
          <w:sz w:val="28"/>
          <w:szCs w:val="28"/>
        </w:rPr>
      </w:pPr>
      <w:r w:rsidRPr="006D12D9">
        <w:rPr>
          <w:sz w:val="28"/>
          <w:szCs w:val="28"/>
        </w:rPr>
        <w:t>Такие дети как нетрудоспособные граждане вправе получать соцпенсию до достижения ими 18 лет, а также если они старше этого возраста и при этом очно обучаются по основным программам в организациях, осуществляющих образовательную деятельность, до окончания ими обучения, но не дольше чем до 23 лет.</w:t>
      </w:r>
      <w:r w:rsidRPr="006D12D9">
        <w:rPr>
          <w:sz w:val="28"/>
          <w:szCs w:val="28"/>
        </w:rPr>
        <w:br/>
        <w:t>Право на соцпенсию у ребенка, оба родителя которого неизвестны, возникает с даты составления записи акта о рождении. Если такой ребенок будет усыновлен, то соцпенсия перестает ему выплачиваться с 1-го числа месяца, следующего за месяцем, в котором произошло усыновление.</w:t>
      </w:r>
      <w:r w:rsidRPr="006D12D9">
        <w:rPr>
          <w:sz w:val="28"/>
          <w:szCs w:val="28"/>
        </w:rPr>
        <w:br/>
        <w:t>Соцпенсии для всех категорий нетрудоспособных граждан повышены. Так, пенсия инвалидам I группы, инвалидам с детства II группы, а также детям, потерявшим обоих родителей, детям умершей одинокой матери и детям, оба родителя которых неизвестны, составит 10 068 руб. 53 коп. в месяц.</w:t>
      </w:r>
      <w:r w:rsidRPr="006D12D9">
        <w:rPr>
          <w:sz w:val="28"/>
          <w:szCs w:val="28"/>
        </w:rPr>
        <w:br/>
      </w:r>
    </w:p>
    <w:p w:rsidR="00542CC4" w:rsidRDefault="00542CC4" w:rsidP="00335691">
      <w:pPr>
        <w:jc w:val="both"/>
      </w:pPr>
    </w:p>
    <w:p w:rsidR="00542CC4" w:rsidRPr="006D12D9" w:rsidRDefault="00542CC4" w:rsidP="00207960">
      <w:pPr>
        <w:shd w:val="clear" w:color="auto" w:fill="FFFFFF"/>
        <w:ind w:firstLine="708"/>
        <w:jc w:val="both"/>
        <w:rPr>
          <w:b/>
          <w:sz w:val="28"/>
          <w:szCs w:val="28"/>
        </w:rPr>
      </w:pPr>
      <w:r>
        <w:rPr>
          <w:b/>
          <w:sz w:val="28"/>
          <w:szCs w:val="28"/>
        </w:rPr>
        <w:t xml:space="preserve">Документ: </w:t>
      </w:r>
      <w:r w:rsidRPr="006D12D9">
        <w:rPr>
          <w:rStyle w:val="doccaption"/>
          <w:b/>
          <w:sz w:val="28"/>
          <w:szCs w:val="28"/>
        </w:rPr>
        <w:t>Федеральный закон от 18.07.2017 № 161-ФЗ "О внесении изменений в статью 149 части второй Налогового кодекса Российской Федерации"</w:t>
      </w:r>
    </w:p>
    <w:p w:rsidR="00542CC4" w:rsidRPr="006D12D9" w:rsidRDefault="00542CC4" w:rsidP="00207960">
      <w:pPr>
        <w:ind w:firstLine="708"/>
        <w:jc w:val="both"/>
        <w:rPr>
          <w:sz w:val="28"/>
          <w:szCs w:val="28"/>
        </w:rPr>
      </w:pPr>
      <w:r>
        <w:rPr>
          <w:b/>
          <w:sz w:val="28"/>
          <w:szCs w:val="28"/>
        </w:rPr>
        <w:t>Дата вступления в силу</w:t>
      </w:r>
      <w:r w:rsidRPr="006D12D9">
        <w:rPr>
          <w:sz w:val="28"/>
          <w:szCs w:val="28"/>
        </w:rPr>
        <w:t xml:space="preserve">:  по истечении 1 месяца со дня официального опубликования и не ранее 1-го числа очередного налогового периода по НДС. </w:t>
      </w:r>
    </w:p>
    <w:p w:rsidR="00542CC4" w:rsidRDefault="00542CC4" w:rsidP="00207960">
      <w:pPr>
        <w:ind w:firstLine="708"/>
        <w:jc w:val="both"/>
        <w:rPr>
          <w:sz w:val="28"/>
          <w:szCs w:val="28"/>
        </w:rPr>
      </w:pPr>
      <w:r>
        <w:rPr>
          <w:b/>
          <w:sz w:val="28"/>
          <w:szCs w:val="28"/>
        </w:rPr>
        <w:t>Опубликован:</w:t>
      </w:r>
      <w:r>
        <w:rPr>
          <w:sz w:val="28"/>
          <w:szCs w:val="28"/>
        </w:rPr>
        <w:t xml:space="preserve"> </w:t>
      </w:r>
      <w:r>
        <w:rPr>
          <w:rStyle w:val="Hyperlink"/>
          <w:sz w:val="28"/>
          <w:szCs w:val="28"/>
        </w:rPr>
        <w:t>19.07.2017</w:t>
      </w:r>
    </w:p>
    <w:p w:rsidR="00542CC4" w:rsidRDefault="00542CC4" w:rsidP="006D12D9">
      <w:pPr>
        <w:jc w:val="both"/>
        <w:rPr>
          <w:sz w:val="28"/>
          <w:szCs w:val="28"/>
        </w:rPr>
      </w:pPr>
      <w:r>
        <w:rPr>
          <w:b/>
          <w:sz w:val="28"/>
          <w:szCs w:val="28"/>
        </w:rPr>
        <w:t xml:space="preserve">          Краткое содержание:</w:t>
      </w:r>
      <w:r w:rsidRPr="00165685">
        <w:rPr>
          <w:b/>
          <w:bCs/>
        </w:rPr>
        <w:t xml:space="preserve"> </w:t>
      </w:r>
      <w:r w:rsidRPr="006D12D9">
        <w:rPr>
          <w:b/>
          <w:bCs/>
          <w:sz w:val="28"/>
          <w:szCs w:val="28"/>
        </w:rPr>
        <w:t>Океанариумы и услуги по финансовой аренде (лизингу) медицинских изделий освободили от НДС.</w:t>
      </w:r>
      <w:r w:rsidRPr="006D12D9">
        <w:rPr>
          <w:sz w:val="28"/>
          <w:szCs w:val="28"/>
        </w:rPr>
        <w:br/>
        <w:t>Скорректирован</w:t>
      </w:r>
      <w:r>
        <w:rPr>
          <w:sz w:val="28"/>
          <w:szCs w:val="28"/>
        </w:rPr>
        <w:t xml:space="preserve"> </w:t>
      </w:r>
      <w:r w:rsidRPr="006D12D9">
        <w:rPr>
          <w:sz w:val="28"/>
          <w:szCs w:val="28"/>
        </w:rPr>
        <w:t>НК</w:t>
      </w:r>
      <w:r>
        <w:rPr>
          <w:sz w:val="28"/>
          <w:szCs w:val="28"/>
        </w:rPr>
        <w:t xml:space="preserve"> </w:t>
      </w:r>
      <w:r w:rsidRPr="006D12D9">
        <w:rPr>
          <w:sz w:val="28"/>
          <w:szCs w:val="28"/>
        </w:rPr>
        <w:t>РФ.</w:t>
      </w:r>
    </w:p>
    <w:p w:rsidR="00542CC4" w:rsidRDefault="00542CC4" w:rsidP="006D12D9">
      <w:pPr>
        <w:jc w:val="both"/>
        <w:rPr>
          <w:sz w:val="28"/>
          <w:szCs w:val="28"/>
        </w:rPr>
      </w:pPr>
      <w:r w:rsidRPr="006D12D9">
        <w:rPr>
          <w:sz w:val="28"/>
          <w:szCs w:val="28"/>
        </w:rPr>
        <w:t>Изменения касаются услуг по передаче важнейших и жизненно необходимых медицинских изделий по договорам финансовой аренды (лизинга) с правом выкупа.</w:t>
      </w:r>
      <w:r>
        <w:rPr>
          <w:sz w:val="28"/>
          <w:szCs w:val="28"/>
        </w:rPr>
        <w:t xml:space="preserve"> </w:t>
      </w:r>
      <w:r w:rsidRPr="006D12D9">
        <w:rPr>
          <w:sz w:val="28"/>
          <w:szCs w:val="28"/>
        </w:rPr>
        <w:t>Их</w:t>
      </w:r>
      <w:r>
        <w:rPr>
          <w:sz w:val="28"/>
          <w:szCs w:val="28"/>
        </w:rPr>
        <w:t xml:space="preserve"> </w:t>
      </w:r>
      <w:r w:rsidRPr="006D12D9">
        <w:rPr>
          <w:sz w:val="28"/>
          <w:szCs w:val="28"/>
        </w:rPr>
        <w:t>решено</w:t>
      </w:r>
      <w:r>
        <w:rPr>
          <w:sz w:val="28"/>
          <w:szCs w:val="28"/>
        </w:rPr>
        <w:t xml:space="preserve"> </w:t>
      </w:r>
      <w:r w:rsidRPr="006D12D9">
        <w:rPr>
          <w:sz w:val="28"/>
          <w:szCs w:val="28"/>
        </w:rPr>
        <w:t>освободить</w:t>
      </w:r>
      <w:r>
        <w:rPr>
          <w:sz w:val="28"/>
          <w:szCs w:val="28"/>
        </w:rPr>
        <w:t xml:space="preserve"> </w:t>
      </w:r>
      <w:r w:rsidRPr="006D12D9">
        <w:rPr>
          <w:sz w:val="28"/>
          <w:szCs w:val="28"/>
        </w:rPr>
        <w:t>от</w:t>
      </w:r>
      <w:r>
        <w:rPr>
          <w:sz w:val="28"/>
          <w:szCs w:val="28"/>
        </w:rPr>
        <w:t xml:space="preserve"> </w:t>
      </w:r>
      <w:r w:rsidRPr="006D12D9">
        <w:rPr>
          <w:sz w:val="28"/>
          <w:szCs w:val="28"/>
        </w:rPr>
        <w:t>НДС.</w:t>
      </w:r>
    </w:p>
    <w:p w:rsidR="00542CC4" w:rsidRPr="006D12D9" w:rsidRDefault="00542CC4" w:rsidP="006D12D9">
      <w:pPr>
        <w:jc w:val="both"/>
        <w:rPr>
          <w:sz w:val="28"/>
          <w:szCs w:val="28"/>
        </w:rPr>
      </w:pPr>
      <w:r w:rsidRPr="006D12D9">
        <w:rPr>
          <w:sz w:val="28"/>
          <w:szCs w:val="28"/>
        </w:rPr>
        <w:t>Также речь идет о применении нулевой ставки НДС в отношении услуг, оказываемых организациями, осуществляющими деятельность в сфере культуры и искусства. К таким организациям решено отнести океанариумы.</w:t>
      </w:r>
      <w:r w:rsidRPr="006D12D9">
        <w:rPr>
          <w:sz w:val="28"/>
          <w:szCs w:val="28"/>
        </w:rPr>
        <w:br/>
      </w:r>
    </w:p>
    <w:p w:rsidR="00542CC4" w:rsidRDefault="00542CC4" w:rsidP="00207960"/>
    <w:p w:rsidR="00542CC4" w:rsidRPr="00207960" w:rsidRDefault="00542CC4" w:rsidP="00207960">
      <w:pPr>
        <w:shd w:val="clear" w:color="auto" w:fill="FFFFFF"/>
        <w:ind w:firstLine="708"/>
        <w:jc w:val="both"/>
        <w:rPr>
          <w:b/>
          <w:sz w:val="28"/>
          <w:szCs w:val="28"/>
        </w:rPr>
      </w:pPr>
      <w:r w:rsidRPr="00207960">
        <w:rPr>
          <w:b/>
          <w:sz w:val="28"/>
          <w:szCs w:val="28"/>
        </w:rPr>
        <w:t xml:space="preserve">Документ: </w:t>
      </w:r>
      <w:r w:rsidRPr="00207960">
        <w:rPr>
          <w:rStyle w:val="doccaption"/>
          <w:b/>
          <w:sz w:val="28"/>
          <w:szCs w:val="28"/>
        </w:rPr>
        <w:t>Федеральный закон от 18.07.2017 № 160-ФЗ "О внесении изменений в Федеральный закон "О бухгалтерском учете"</w:t>
      </w:r>
    </w:p>
    <w:p w:rsidR="00542CC4" w:rsidRPr="00207960" w:rsidRDefault="00542CC4" w:rsidP="00207960">
      <w:pPr>
        <w:ind w:firstLine="708"/>
        <w:jc w:val="both"/>
        <w:rPr>
          <w:sz w:val="28"/>
          <w:szCs w:val="28"/>
        </w:rPr>
      </w:pPr>
      <w:r w:rsidRPr="00207960">
        <w:rPr>
          <w:b/>
          <w:sz w:val="28"/>
          <w:szCs w:val="28"/>
        </w:rPr>
        <w:t>Дата вступления в силу</w:t>
      </w:r>
      <w:r w:rsidRPr="00207960">
        <w:rPr>
          <w:sz w:val="28"/>
          <w:szCs w:val="28"/>
        </w:rPr>
        <w:t xml:space="preserve">:  со дня его официального опубликования. </w:t>
      </w:r>
    </w:p>
    <w:p w:rsidR="00542CC4" w:rsidRPr="00207960" w:rsidRDefault="00542CC4" w:rsidP="00207960">
      <w:pPr>
        <w:ind w:firstLine="708"/>
        <w:jc w:val="both"/>
        <w:rPr>
          <w:sz w:val="28"/>
          <w:szCs w:val="28"/>
        </w:rPr>
      </w:pPr>
      <w:r w:rsidRPr="00207960">
        <w:rPr>
          <w:b/>
          <w:sz w:val="28"/>
          <w:szCs w:val="28"/>
        </w:rPr>
        <w:t>Опубликован:</w:t>
      </w:r>
      <w:r w:rsidRPr="00207960">
        <w:rPr>
          <w:sz w:val="28"/>
          <w:szCs w:val="28"/>
        </w:rPr>
        <w:t xml:space="preserve"> </w:t>
      </w:r>
      <w:r w:rsidRPr="00207960">
        <w:rPr>
          <w:rStyle w:val="Hyperlink"/>
          <w:sz w:val="28"/>
          <w:szCs w:val="28"/>
        </w:rPr>
        <w:t>19.07.2017</w:t>
      </w:r>
    </w:p>
    <w:p w:rsidR="00542CC4" w:rsidRDefault="00542CC4" w:rsidP="00207960">
      <w:pPr>
        <w:jc w:val="both"/>
        <w:rPr>
          <w:b/>
          <w:bCs/>
          <w:sz w:val="28"/>
          <w:szCs w:val="28"/>
        </w:rPr>
      </w:pPr>
      <w:r w:rsidRPr="00207960">
        <w:rPr>
          <w:b/>
          <w:sz w:val="28"/>
          <w:szCs w:val="28"/>
        </w:rPr>
        <w:t xml:space="preserve">          Краткое содержание:</w:t>
      </w:r>
      <w:r w:rsidRPr="00207960">
        <w:rPr>
          <w:b/>
          <w:bCs/>
          <w:sz w:val="28"/>
          <w:szCs w:val="28"/>
        </w:rPr>
        <w:t xml:space="preserve"> Документы в области регулирования бухучета для кредитных и некредитных финансовых организаций прописались</w:t>
      </w:r>
      <w:r>
        <w:rPr>
          <w:b/>
          <w:bCs/>
          <w:sz w:val="28"/>
          <w:szCs w:val="28"/>
        </w:rPr>
        <w:t xml:space="preserve"> </w:t>
      </w:r>
      <w:r w:rsidRPr="00207960">
        <w:rPr>
          <w:b/>
          <w:bCs/>
          <w:sz w:val="28"/>
          <w:szCs w:val="28"/>
        </w:rPr>
        <w:t>в</w:t>
      </w:r>
      <w:r>
        <w:rPr>
          <w:b/>
          <w:bCs/>
          <w:sz w:val="28"/>
          <w:szCs w:val="28"/>
        </w:rPr>
        <w:t xml:space="preserve"> </w:t>
      </w:r>
      <w:r w:rsidRPr="00207960">
        <w:rPr>
          <w:b/>
          <w:bCs/>
          <w:sz w:val="28"/>
          <w:szCs w:val="28"/>
        </w:rPr>
        <w:t>Законе</w:t>
      </w:r>
      <w:r>
        <w:rPr>
          <w:b/>
          <w:bCs/>
          <w:sz w:val="28"/>
          <w:szCs w:val="28"/>
        </w:rPr>
        <w:t xml:space="preserve"> </w:t>
      </w:r>
      <w:r w:rsidRPr="00207960">
        <w:rPr>
          <w:b/>
          <w:bCs/>
          <w:sz w:val="28"/>
          <w:szCs w:val="28"/>
        </w:rPr>
        <w:t>о</w:t>
      </w:r>
      <w:r>
        <w:rPr>
          <w:b/>
          <w:bCs/>
          <w:sz w:val="28"/>
          <w:szCs w:val="28"/>
        </w:rPr>
        <w:t xml:space="preserve"> </w:t>
      </w:r>
      <w:r w:rsidRPr="00207960">
        <w:rPr>
          <w:b/>
          <w:bCs/>
          <w:sz w:val="28"/>
          <w:szCs w:val="28"/>
        </w:rPr>
        <w:t>бухучете.</w:t>
      </w:r>
    </w:p>
    <w:p w:rsidR="00542CC4" w:rsidRDefault="00542CC4" w:rsidP="00207960">
      <w:pPr>
        <w:jc w:val="both"/>
      </w:pPr>
      <w:r w:rsidRPr="00207960">
        <w:rPr>
          <w:sz w:val="28"/>
          <w:szCs w:val="28"/>
        </w:rPr>
        <w:t>Закон расширяет перечень документов в области регулирования бухучета.</w:t>
      </w:r>
      <w:r w:rsidRPr="00207960">
        <w:rPr>
          <w:sz w:val="28"/>
          <w:szCs w:val="28"/>
        </w:rPr>
        <w:br/>
        <w:t>К ним отнесены нормативные акты ЦБ РФ. Речь идет о планах счетов бухучета для кредитных и некредитных финансовых организаций и порядке их применения, о порядке отражения на счетах бухучета отдельных объектов и о группировках счетов в соответствии с показателями бухгалтерской (финансовой) отчетности данных организаций. Банк России также устанавливает формы раскрытия информации в бухгалтерской (финансовой) отчетности кредитных и некредитных финансовых организаций. Он обобщает практику применения указанных нормативных актов.</w:t>
      </w:r>
      <w:r w:rsidRPr="00207960">
        <w:rPr>
          <w:sz w:val="28"/>
          <w:szCs w:val="28"/>
        </w:rPr>
        <w:br/>
        <w:t>Определено место нормативных актов ЦБ РФ в иерархии документов в области регулирования бухучета. Так, они не должны противоречить федеральным стандартам. В свою очередь, рекомендации в области бухучета, а также стандарты экономического субъекта не должны противоречить указанным нормативным актам ЦБ РФ.</w:t>
      </w:r>
      <w:r w:rsidRPr="00207960">
        <w:rPr>
          <w:sz w:val="28"/>
          <w:szCs w:val="28"/>
        </w:rPr>
        <w:br/>
        <w:t>Положения по бухучету, утвержденные Минфином России в период с 1 октября 1998 г. до дня вступления в силу изменений, признаются федеральными стандартами. При этом в отношении указанных ПБУ не применяется требование о том, что отраслевые стандарты и нормативные акты ЦБ РФ не должны противоречить федеральным стандартам.</w:t>
      </w:r>
      <w:r w:rsidRPr="00207960">
        <w:rPr>
          <w:sz w:val="28"/>
          <w:szCs w:val="28"/>
        </w:rPr>
        <w:br/>
      </w:r>
    </w:p>
    <w:p w:rsidR="00542CC4" w:rsidRDefault="00542CC4" w:rsidP="00207960">
      <w:pPr>
        <w:jc w:val="both"/>
      </w:pPr>
    </w:p>
    <w:p w:rsidR="00542CC4" w:rsidRPr="006D12D9" w:rsidRDefault="00542CC4" w:rsidP="00207960">
      <w:pPr>
        <w:shd w:val="clear" w:color="auto" w:fill="FFFFFF"/>
        <w:ind w:firstLine="708"/>
        <w:jc w:val="both"/>
        <w:rPr>
          <w:b/>
          <w:sz w:val="28"/>
          <w:szCs w:val="28"/>
        </w:rPr>
      </w:pPr>
      <w:r>
        <w:rPr>
          <w:b/>
          <w:sz w:val="28"/>
          <w:szCs w:val="28"/>
        </w:rPr>
        <w:t xml:space="preserve">Документ: </w:t>
      </w:r>
      <w:r w:rsidRPr="006D12D9">
        <w:rPr>
          <w:rStyle w:val="doccaption"/>
          <w:b/>
          <w:sz w:val="28"/>
          <w:szCs w:val="28"/>
        </w:rPr>
        <w:t>Федеральный закон от 18.07.2017 № 159-ФЗ "О внесении изменений в статью 314-1 Уголовного кодекса Российской Федерации"</w:t>
      </w:r>
    </w:p>
    <w:p w:rsidR="00542CC4" w:rsidRDefault="00542CC4" w:rsidP="00207960">
      <w:pPr>
        <w:ind w:firstLine="708"/>
        <w:jc w:val="both"/>
        <w:rPr>
          <w:b/>
          <w:sz w:val="28"/>
          <w:szCs w:val="28"/>
        </w:rPr>
      </w:pPr>
      <w:r>
        <w:rPr>
          <w:b/>
          <w:sz w:val="28"/>
          <w:szCs w:val="28"/>
        </w:rPr>
        <w:t xml:space="preserve">Дата вступления в силу: </w:t>
      </w:r>
      <w:r w:rsidRPr="00207960">
        <w:rPr>
          <w:sz w:val="28"/>
          <w:szCs w:val="28"/>
        </w:rPr>
        <w:t>29.07.2017</w:t>
      </w:r>
    </w:p>
    <w:p w:rsidR="00542CC4" w:rsidRDefault="00542CC4" w:rsidP="00207960">
      <w:pPr>
        <w:ind w:firstLine="708"/>
        <w:jc w:val="both"/>
        <w:rPr>
          <w:sz w:val="28"/>
          <w:szCs w:val="28"/>
        </w:rPr>
      </w:pPr>
      <w:r>
        <w:rPr>
          <w:b/>
          <w:sz w:val="28"/>
          <w:szCs w:val="28"/>
        </w:rPr>
        <w:t>Опубликован:</w:t>
      </w:r>
      <w:r>
        <w:rPr>
          <w:sz w:val="28"/>
          <w:szCs w:val="28"/>
        </w:rPr>
        <w:t xml:space="preserve"> </w:t>
      </w:r>
      <w:r>
        <w:rPr>
          <w:rStyle w:val="Hyperlink"/>
          <w:sz w:val="28"/>
          <w:szCs w:val="28"/>
        </w:rPr>
        <w:t>19.07.2017</w:t>
      </w:r>
    </w:p>
    <w:p w:rsidR="00542CC4" w:rsidRDefault="00542CC4" w:rsidP="006D12D9">
      <w:pPr>
        <w:jc w:val="both"/>
        <w:rPr>
          <w:sz w:val="28"/>
          <w:szCs w:val="28"/>
        </w:rPr>
      </w:pPr>
      <w:r>
        <w:rPr>
          <w:b/>
          <w:sz w:val="28"/>
          <w:szCs w:val="28"/>
        </w:rPr>
        <w:t xml:space="preserve">          Краткое содержание:</w:t>
      </w:r>
      <w:r w:rsidRPr="00165685">
        <w:rPr>
          <w:b/>
          <w:bCs/>
        </w:rPr>
        <w:t xml:space="preserve"> </w:t>
      </w:r>
      <w:r w:rsidRPr="006D12D9">
        <w:rPr>
          <w:b/>
          <w:bCs/>
          <w:sz w:val="28"/>
          <w:szCs w:val="28"/>
        </w:rPr>
        <w:t>Об административном надзоре.</w:t>
      </w:r>
      <w:r w:rsidRPr="006D12D9">
        <w:rPr>
          <w:sz w:val="28"/>
          <w:szCs w:val="28"/>
        </w:rPr>
        <w:br/>
        <w:t>Скорректирован УК РФ. Поправки касаются неприбытия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w:t>
      </w:r>
      <w:r>
        <w:rPr>
          <w:sz w:val="28"/>
          <w:szCs w:val="28"/>
        </w:rPr>
        <w:t xml:space="preserve"> </w:t>
      </w:r>
      <w:r w:rsidRPr="006D12D9">
        <w:rPr>
          <w:sz w:val="28"/>
          <w:szCs w:val="28"/>
        </w:rPr>
        <w:t>учреждения</w:t>
      </w:r>
      <w:r>
        <w:rPr>
          <w:sz w:val="28"/>
          <w:szCs w:val="28"/>
        </w:rPr>
        <w:t xml:space="preserve"> </w:t>
      </w:r>
      <w:r w:rsidRPr="006D12D9">
        <w:rPr>
          <w:sz w:val="28"/>
          <w:szCs w:val="28"/>
        </w:rPr>
        <w:t>срок.</w:t>
      </w:r>
    </w:p>
    <w:p w:rsidR="00542CC4" w:rsidRDefault="00542CC4" w:rsidP="006D12D9">
      <w:pPr>
        <w:jc w:val="both"/>
        <w:rPr>
          <w:sz w:val="28"/>
          <w:szCs w:val="28"/>
        </w:rPr>
      </w:pPr>
      <w:r w:rsidRPr="006D12D9">
        <w:rPr>
          <w:sz w:val="28"/>
          <w:szCs w:val="28"/>
        </w:rPr>
        <w:t>Закреплено, что речь также может идти о неприбытии к месту фактического нахождения.</w:t>
      </w:r>
      <w:r w:rsidRPr="006D12D9">
        <w:rPr>
          <w:sz w:val="28"/>
          <w:szCs w:val="28"/>
        </w:rPr>
        <w:br/>
        <w:t>Предусмотрена уголовная ответственность за неоднократное несоблюдение лицом, в отношении которого установлен административный надзор, административных ограничений или ограничений, установленных ему судом в соответствии с федеральным законом, сопряженное с совершением данным лицом некоторых административных правонарушений.</w:t>
      </w:r>
      <w:r w:rsidRPr="006D12D9">
        <w:rPr>
          <w:sz w:val="28"/>
          <w:szCs w:val="28"/>
        </w:rPr>
        <w:br/>
        <w:t>Во-первых, это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w:t>
      </w:r>
      <w:r w:rsidRPr="006D12D9">
        <w:rPr>
          <w:sz w:val="28"/>
          <w:szCs w:val="28"/>
        </w:rPr>
        <w:br/>
        <w:t>Во-вторых, это управление судном судоводителем или иным лицом, находящимися в состоянии опьянения.</w:t>
      </w:r>
      <w:r w:rsidRPr="006D12D9">
        <w:rPr>
          <w:sz w:val="28"/>
          <w:szCs w:val="28"/>
        </w:rPr>
        <w:br/>
        <w:t>В-третьих, это управление ТС водителем, находящимся в состоянии опьянения, передача управления ТС лицу, находящемуся в состоянии опьянения.</w:t>
      </w:r>
      <w:r w:rsidRPr="006D12D9">
        <w:rPr>
          <w:sz w:val="28"/>
          <w:szCs w:val="28"/>
        </w:rPr>
        <w:br/>
        <w:t xml:space="preserve">В-четвертых, это невыполнение водителем ТС требования о прохождении медицинского освидетельствования на состояние опьянения. </w:t>
      </w:r>
    </w:p>
    <w:p w:rsidR="00542CC4" w:rsidRDefault="00542CC4" w:rsidP="006D12D9">
      <w:pPr>
        <w:jc w:val="both"/>
        <w:rPr>
          <w:sz w:val="28"/>
          <w:szCs w:val="28"/>
        </w:rPr>
      </w:pPr>
    </w:p>
    <w:p w:rsidR="00542CC4" w:rsidRPr="006D12D9" w:rsidRDefault="00542CC4" w:rsidP="006D12D9">
      <w:pPr>
        <w:jc w:val="both"/>
        <w:rPr>
          <w:sz w:val="28"/>
          <w:szCs w:val="28"/>
        </w:rPr>
      </w:pPr>
      <w:bookmarkStart w:id="0" w:name="_GoBack"/>
      <w:bookmarkEnd w:id="0"/>
    </w:p>
    <w:p w:rsidR="00542CC4" w:rsidRPr="00CC7ED2" w:rsidRDefault="00542CC4" w:rsidP="00335691">
      <w:pPr>
        <w:shd w:val="clear" w:color="auto" w:fill="FFFFFF"/>
        <w:ind w:firstLine="708"/>
        <w:jc w:val="both"/>
        <w:rPr>
          <w:b/>
          <w:sz w:val="28"/>
          <w:szCs w:val="28"/>
        </w:rPr>
      </w:pPr>
      <w:r>
        <w:rPr>
          <w:b/>
          <w:sz w:val="28"/>
          <w:szCs w:val="28"/>
        </w:rPr>
        <w:t xml:space="preserve">Документ: </w:t>
      </w:r>
      <w:r w:rsidRPr="00CC7ED2">
        <w:rPr>
          <w:rStyle w:val="doccaption"/>
          <w:b/>
          <w:sz w:val="28"/>
          <w:szCs w:val="28"/>
        </w:rPr>
        <w:t>Постановление Конституционного Суда Российской Федерации от 11.07.2017 № 20-П по делу о проверке конституционности положений статьи 111, части 5 статьи 247 и пункта 2 части 1 статьи 248 Кодекса административного судопроизводства Российской Федерации, частей 1 и 2 статьи 110 Арбитражного процессуального кодекса Российской Федерации в связи с жалобами гражданки Н.Б.Слободяник и федерального государственного бюджетного учреждения "Российский сельскохозяйственный центр"</w:t>
      </w:r>
    </w:p>
    <w:p w:rsidR="00542CC4" w:rsidRPr="00153EE8" w:rsidRDefault="00542CC4" w:rsidP="00335691">
      <w:pPr>
        <w:ind w:firstLine="708"/>
        <w:jc w:val="both"/>
        <w:rPr>
          <w:sz w:val="28"/>
          <w:szCs w:val="28"/>
        </w:rPr>
      </w:pPr>
      <w:r>
        <w:rPr>
          <w:b/>
          <w:sz w:val="28"/>
          <w:szCs w:val="28"/>
        </w:rPr>
        <w:t>Дата вступления в силу</w:t>
      </w:r>
      <w:r w:rsidRPr="00153EE8">
        <w:rPr>
          <w:sz w:val="28"/>
          <w:szCs w:val="28"/>
        </w:rPr>
        <w:t xml:space="preserve">:  </w:t>
      </w:r>
      <w:r>
        <w:rPr>
          <w:sz w:val="28"/>
          <w:szCs w:val="28"/>
        </w:rPr>
        <w:t>после провозглашения</w:t>
      </w:r>
    </w:p>
    <w:p w:rsidR="00542CC4" w:rsidRDefault="00542CC4" w:rsidP="00335691">
      <w:pPr>
        <w:ind w:firstLine="708"/>
        <w:jc w:val="both"/>
        <w:rPr>
          <w:sz w:val="28"/>
          <w:szCs w:val="28"/>
        </w:rPr>
      </w:pPr>
      <w:r>
        <w:rPr>
          <w:b/>
          <w:sz w:val="28"/>
          <w:szCs w:val="28"/>
        </w:rPr>
        <w:t>Опубликован:</w:t>
      </w:r>
      <w:r>
        <w:rPr>
          <w:sz w:val="28"/>
          <w:szCs w:val="28"/>
        </w:rPr>
        <w:t xml:space="preserve"> </w:t>
      </w:r>
      <w:r>
        <w:rPr>
          <w:rStyle w:val="Hyperlink"/>
          <w:sz w:val="28"/>
          <w:szCs w:val="28"/>
        </w:rPr>
        <w:t>18.07.2017</w:t>
      </w:r>
    </w:p>
    <w:p w:rsidR="00542CC4" w:rsidRDefault="00542CC4" w:rsidP="00CC7ED2">
      <w:pPr>
        <w:jc w:val="both"/>
        <w:rPr>
          <w:b/>
          <w:bCs/>
          <w:sz w:val="28"/>
          <w:szCs w:val="28"/>
        </w:rPr>
      </w:pPr>
      <w:r>
        <w:rPr>
          <w:b/>
          <w:sz w:val="28"/>
          <w:szCs w:val="28"/>
        </w:rPr>
        <w:t xml:space="preserve">          Краткое содержание:</w:t>
      </w:r>
      <w:r w:rsidRPr="00165685">
        <w:rPr>
          <w:b/>
          <w:bCs/>
        </w:rPr>
        <w:t xml:space="preserve"> </w:t>
      </w:r>
      <w:r w:rsidRPr="00CC7ED2">
        <w:rPr>
          <w:b/>
          <w:bCs/>
          <w:sz w:val="28"/>
          <w:szCs w:val="28"/>
        </w:rPr>
        <w:t>Конституционный Суд РФ потребовал уточнить правила распределения судебных расходов по делам об оспаривании</w:t>
      </w:r>
      <w:r>
        <w:rPr>
          <w:b/>
          <w:bCs/>
          <w:sz w:val="28"/>
          <w:szCs w:val="28"/>
        </w:rPr>
        <w:t xml:space="preserve"> </w:t>
      </w:r>
      <w:r w:rsidRPr="00CC7ED2">
        <w:rPr>
          <w:b/>
          <w:bCs/>
          <w:sz w:val="28"/>
          <w:szCs w:val="28"/>
        </w:rPr>
        <w:t>кадастровой</w:t>
      </w:r>
      <w:r>
        <w:rPr>
          <w:b/>
          <w:bCs/>
          <w:sz w:val="28"/>
          <w:szCs w:val="28"/>
        </w:rPr>
        <w:t xml:space="preserve"> </w:t>
      </w:r>
      <w:r w:rsidRPr="00CC7ED2">
        <w:rPr>
          <w:b/>
          <w:bCs/>
          <w:sz w:val="28"/>
          <w:szCs w:val="28"/>
        </w:rPr>
        <w:t>стоимости.</w:t>
      </w:r>
    </w:p>
    <w:p w:rsidR="00542CC4" w:rsidRDefault="00542CC4" w:rsidP="00CC7ED2">
      <w:pPr>
        <w:jc w:val="both"/>
        <w:rPr>
          <w:sz w:val="28"/>
          <w:szCs w:val="28"/>
        </w:rPr>
      </w:pPr>
      <w:r w:rsidRPr="00CC7ED2">
        <w:rPr>
          <w:sz w:val="28"/>
          <w:szCs w:val="28"/>
        </w:rPr>
        <w:t>Конституционный Суд РФ проверил отдельные положения КАС РФ и АПК РФ в контексте распределения судебных расходов по делам об установлении кадастровой стоимости объектов недвижимости в размере их рыночной стоимости. В итоге нормы признаны неконституционными.</w:t>
      </w:r>
      <w:r w:rsidRPr="00CC7ED2">
        <w:rPr>
          <w:sz w:val="28"/>
          <w:szCs w:val="28"/>
        </w:rPr>
        <w:br/>
        <w:t>Дело в том, что по сложившейся практике истец, чье требование удовлетворено судом, может рассчитывать на возмещение судебных расходов лишь в случаях, когда его право на установление кадастровой стоимости в размере рыночной оспаривается другой стороной по основаниям возникновения или по содержанию. В результате он вынужден во всех без исключения случаях при отсутствии возражений со стороны ответчика в полной</w:t>
      </w:r>
      <w:r>
        <w:rPr>
          <w:sz w:val="28"/>
          <w:szCs w:val="28"/>
        </w:rPr>
        <w:t xml:space="preserve"> </w:t>
      </w:r>
      <w:r w:rsidRPr="00CC7ED2">
        <w:rPr>
          <w:sz w:val="28"/>
          <w:szCs w:val="28"/>
        </w:rPr>
        <w:t>мере</w:t>
      </w:r>
      <w:r>
        <w:rPr>
          <w:sz w:val="28"/>
          <w:szCs w:val="28"/>
        </w:rPr>
        <w:t xml:space="preserve"> </w:t>
      </w:r>
      <w:r w:rsidRPr="00CC7ED2">
        <w:rPr>
          <w:sz w:val="28"/>
          <w:szCs w:val="28"/>
        </w:rPr>
        <w:t>нести</w:t>
      </w:r>
      <w:r>
        <w:rPr>
          <w:sz w:val="28"/>
          <w:szCs w:val="28"/>
        </w:rPr>
        <w:t xml:space="preserve"> </w:t>
      </w:r>
      <w:r w:rsidRPr="00CC7ED2">
        <w:rPr>
          <w:sz w:val="28"/>
          <w:szCs w:val="28"/>
        </w:rPr>
        <w:t>судебные</w:t>
      </w:r>
      <w:r>
        <w:rPr>
          <w:sz w:val="28"/>
          <w:szCs w:val="28"/>
        </w:rPr>
        <w:t xml:space="preserve"> </w:t>
      </w:r>
      <w:r w:rsidRPr="00CC7ED2">
        <w:rPr>
          <w:sz w:val="28"/>
          <w:szCs w:val="28"/>
        </w:rPr>
        <w:t>расходы.</w:t>
      </w:r>
    </w:p>
    <w:p w:rsidR="00542CC4" w:rsidRDefault="00542CC4" w:rsidP="00CC7ED2">
      <w:pPr>
        <w:jc w:val="both"/>
        <w:rPr>
          <w:sz w:val="28"/>
          <w:szCs w:val="28"/>
        </w:rPr>
      </w:pPr>
      <w:r w:rsidRPr="00CC7ED2">
        <w:rPr>
          <w:sz w:val="28"/>
          <w:szCs w:val="28"/>
        </w:rPr>
        <w:t>Возможность присуждения истцу судебных расходов фактически исключается даже в ситуации, когда понесенные им издержки не связаны с его процессуальным поведением после подачи иска. И (или) в случае, когда ранее определенная кадастровая стоимость настолько превышает установленную судом, что это может свидетельствовать о повлекшей нарушение прав соответствующего лица ошибке, допущенной при формировании методики определения кадастровой стоимости или при ее применении</w:t>
      </w:r>
      <w:r>
        <w:rPr>
          <w:sz w:val="28"/>
          <w:szCs w:val="28"/>
        </w:rPr>
        <w:t xml:space="preserve"> </w:t>
      </w:r>
      <w:r w:rsidRPr="00CC7ED2">
        <w:rPr>
          <w:sz w:val="28"/>
          <w:szCs w:val="28"/>
        </w:rPr>
        <w:t>к</w:t>
      </w:r>
      <w:r>
        <w:rPr>
          <w:sz w:val="28"/>
          <w:szCs w:val="28"/>
        </w:rPr>
        <w:t xml:space="preserve"> </w:t>
      </w:r>
      <w:r w:rsidRPr="00CC7ED2">
        <w:rPr>
          <w:sz w:val="28"/>
          <w:szCs w:val="28"/>
        </w:rPr>
        <w:t>конкретному</w:t>
      </w:r>
      <w:r>
        <w:rPr>
          <w:sz w:val="28"/>
          <w:szCs w:val="28"/>
        </w:rPr>
        <w:t xml:space="preserve"> </w:t>
      </w:r>
      <w:r w:rsidRPr="00CC7ED2">
        <w:rPr>
          <w:sz w:val="28"/>
          <w:szCs w:val="28"/>
        </w:rPr>
        <w:t>объекту.</w:t>
      </w:r>
    </w:p>
    <w:p w:rsidR="00542CC4" w:rsidRPr="00CC7ED2" w:rsidRDefault="00542CC4" w:rsidP="00CC7ED2">
      <w:pPr>
        <w:jc w:val="both"/>
        <w:rPr>
          <w:sz w:val="28"/>
          <w:szCs w:val="28"/>
        </w:rPr>
      </w:pPr>
      <w:r w:rsidRPr="00CC7ED2">
        <w:rPr>
          <w:sz w:val="28"/>
          <w:szCs w:val="28"/>
        </w:rPr>
        <w:t xml:space="preserve">Законодателю надлежит уточнить правила распределения судебных расходов по данной категории дел. </w:t>
      </w:r>
    </w:p>
    <w:p w:rsidR="00542CC4" w:rsidRDefault="00542CC4" w:rsidP="00CC7ED2">
      <w:pPr>
        <w:shd w:val="clear" w:color="auto" w:fill="FFFFFF"/>
      </w:pPr>
      <w:r>
        <w:rPr>
          <w:color w:val="000000"/>
        </w:rPr>
        <w:br/>
      </w:r>
    </w:p>
    <w:p w:rsidR="00542CC4" w:rsidRPr="006D12D9" w:rsidRDefault="00542CC4" w:rsidP="00CC5D8F">
      <w:pPr>
        <w:shd w:val="clear" w:color="auto" w:fill="FFFFFF"/>
        <w:ind w:firstLine="708"/>
        <w:jc w:val="both"/>
        <w:rPr>
          <w:b/>
          <w:sz w:val="28"/>
          <w:szCs w:val="28"/>
        </w:rPr>
      </w:pPr>
      <w:r>
        <w:rPr>
          <w:b/>
          <w:sz w:val="28"/>
          <w:szCs w:val="28"/>
        </w:rPr>
        <w:t xml:space="preserve">Документ: </w:t>
      </w:r>
      <w:r w:rsidRPr="006D12D9">
        <w:rPr>
          <w:rStyle w:val="doccaption"/>
          <w:b/>
          <w:sz w:val="28"/>
          <w:szCs w:val="28"/>
        </w:rPr>
        <w:t>Постановление Конституционного Суда Российской Федерации от 14.07.2017 № 21-П по делу о проверке конституционности части первой статьи 260 Уголовно-процессуального кодекса Российской Федерации в связи с жалобой гражданина Е.В.Савченко</w:t>
      </w:r>
    </w:p>
    <w:p w:rsidR="00542CC4" w:rsidRDefault="00542CC4" w:rsidP="00CC5D8F">
      <w:pPr>
        <w:ind w:firstLine="708"/>
        <w:jc w:val="both"/>
        <w:rPr>
          <w:b/>
          <w:sz w:val="28"/>
          <w:szCs w:val="28"/>
        </w:rPr>
      </w:pPr>
      <w:r>
        <w:rPr>
          <w:b/>
          <w:sz w:val="28"/>
          <w:szCs w:val="28"/>
        </w:rPr>
        <w:t xml:space="preserve">Дата вступления в силу: </w:t>
      </w:r>
      <w:r w:rsidRPr="00CC5D8F">
        <w:rPr>
          <w:sz w:val="28"/>
          <w:szCs w:val="28"/>
        </w:rPr>
        <w:t>после провозглашения</w:t>
      </w:r>
    </w:p>
    <w:p w:rsidR="00542CC4" w:rsidRDefault="00542CC4" w:rsidP="00CC5D8F">
      <w:pPr>
        <w:ind w:firstLine="708"/>
        <w:jc w:val="both"/>
        <w:rPr>
          <w:sz w:val="28"/>
          <w:szCs w:val="28"/>
        </w:rPr>
      </w:pPr>
      <w:r>
        <w:rPr>
          <w:b/>
          <w:sz w:val="28"/>
          <w:szCs w:val="28"/>
        </w:rPr>
        <w:t>Опубликован:</w:t>
      </w:r>
      <w:r>
        <w:rPr>
          <w:sz w:val="28"/>
          <w:szCs w:val="28"/>
        </w:rPr>
        <w:t xml:space="preserve"> </w:t>
      </w:r>
      <w:hyperlink r:id="rId6" w:history="1">
        <w:r w:rsidRPr="00CA3037">
          <w:rPr>
            <w:rStyle w:val="Hyperlink"/>
            <w:sz w:val="28"/>
            <w:szCs w:val="28"/>
          </w:rPr>
          <w:t>http://www.pravo.gov.ru,20</w:t>
        </w:r>
      </w:hyperlink>
      <w:r>
        <w:rPr>
          <w:rStyle w:val="Hyperlink"/>
          <w:sz w:val="28"/>
          <w:szCs w:val="28"/>
        </w:rPr>
        <w:t>.07.2017</w:t>
      </w:r>
    </w:p>
    <w:p w:rsidR="00542CC4" w:rsidRDefault="00542CC4" w:rsidP="006D12D9">
      <w:pPr>
        <w:jc w:val="both"/>
        <w:rPr>
          <w:sz w:val="28"/>
          <w:szCs w:val="28"/>
        </w:rPr>
      </w:pPr>
      <w:r>
        <w:rPr>
          <w:b/>
          <w:sz w:val="28"/>
          <w:szCs w:val="28"/>
        </w:rPr>
        <w:t xml:space="preserve">          Краткое содержание:</w:t>
      </w:r>
      <w:r w:rsidRPr="00165685">
        <w:rPr>
          <w:b/>
          <w:bCs/>
        </w:rPr>
        <w:t xml:space="preserve"> </w:t>
      </w:r>
      <w:r w:rsidRPr="006D12D9">
        <w:rPr>
          <w:b/>
          <w:bCs/>
          <w:sz w:val="28"/>
          <w:szCs w:val="28"/>
        </w:rPr>
        <w:t>Конституционный Суд РФ внес ясность в вопрос рассмотрения замечаний на протокол судебного заседания.</w:t>
      </w:r>
      <w:r w:rsidRPr="006D12D9">
        <w:rPr>
          <w:sz w:val="28"/>
          <w:szCs w:val="28"/>
        </w:rPr>
        <w:br/>
        <w:t>Конституционный Суд РФ разъяснил смысл нормы УПК РФ, согласно которой в течение 3 суток со дня ознакомления с протоколом судебного заседания стороны могут подать на него замечания.</w:t>
      </w:r>
      <w:r w:rsidRPr="006D12D9">
        <w:rPr>
          <w:sz w:val="28"/>
          <w:szCs w:val="28"/>
        </w:rPr>
        <w:br/>
        <w:t>Так, она допускает рассмотрение замечаний на протокол заседания первой инстанции и в том случае, когда сторона, прежде ознакомленная с ним, пропустила этот срок. Но лишь при условии, что перед этим в мотивированном постановлении было разрешено ходатайство о восстановлении</w:t>
      </w:r>
      <w:r>
        <w:rPr>
          <w:sz w:val="28"/>
          <w:szCs w:val="28"/>
        </w:rPr>
        <w:t xml:space="preserve"> </w:t>
      </w:r>
      <w:r w:rsidRPr="006D12D9">
        <w:rPr>
          <w:sz w:val="28"/>
          <w:szCs w:val="28"/>
        </w:rPr>
        <w:t>пропущенного</w:t>
      </w:r>
      <w:r>
        <w:rPr>
          <w:sz w:val="28"/>
          <w:szCs w:val="28"/>
        </w:rPr>
        <w:t xml:space="preserve"> </w:t>
      </w:r>
      <w:r w:rsidRPr="006D12D9">
        <w:rPr>
          <w:sz w:val="28"/>
          <w:szCs w:val="28"/>
        </w:rPr>
        <w:t>срока.</w:t>
      </w:r>
    </w:p>
    <w:p w:rsidR="00542CC4" w:rsidRDefault="00542CC4" w:rsidP="006D12D9">
      <w:pPr>
        <w:jc w:val="both"/>
        <w:rPr>
          <w:sz w:val="28"/>
          <w:szCs w:val="28"/>
        </w:rPr>
      </w:pPr>
      <w:r w:rsidRPr="006D12D9">
        <w:rPr>
          <w:sz w:val="28"/>
          <w:szCs w:val="28"/>
        </w:rPr>
        <w:t>После направления уголовного дела в апелляционную инстанцию исключается восстановление данного срока и подача замечаний на протокол заседания первой инстанции. Однако стороны могут ходатайствовать о подтверждении или опровержении значимых для дела обстоятельств, относящихся к заседанию первой инстанции, не отраженных или неверно отраженных в протоколе. Апелляционная инстанция не может произвольно отклонить такие ходатайства. При этом она самостоятельно оценивает содержание</w:t>
      </w:r>
      <w:r>
        <w:rPr>
          <w:sz w:val="28"/>
          <w:szCs w:val="28"/>
        </w:rPr>
        <w:t xml:space="preserve"> </w:t>
      </w:r>
      <w:r w:rsidRPr="006D12D9">
        <w:rPr>
          <w:sz w:val="28"/>
          <w:szCs w:val="28"/>
        </w:rPr>
        <w:t>протокола.</w:t>
      </w:r>
    </w:p>
    <w:p w:rsidR="00542CC4" w:rsidRPr="006D12D9" w:rsidRDefault="00542CC4" w:rsidP="006D12D9">
      <w:pPr>
        <w:jc w:val="both"/>
        <w:rPr>
          <w:sz w:val="28"/>
          <w:szCs w:val="28"/>
        </w:rPr>
      </w:pPr>
      <w:r w:rsidRPr="006D12D9">
        <w:rPr>
          <w:sz w:val="28"/>
          <w:szCs w:val="28"/>
        </w:rPr>
        <w:t>Первая инстанция обязана уведомить другую сторону об удостоверении правильности замечаний, поданных прежде ознакомленной с протоколом стороной после истечения установленного срока.</w:t>
      </w:r>
      <w:r w:rsidRPr="006D12D9">
        <w:rPr>
          <w:sz w:val="28"/>
          <w:szCs w:val="28"/>
        </w:rPr>
        <w:br/>
        <w:t xml:space="preserve">Кроме того, Конституционный Суд РФ обратил внимание на необходимость скорейшего внедрения во всех судах аудио-, видеозаписи хода и результатов судебного заседания. </w:t>
      </w:r>
    </w:p>
    <w:p w:rsidR="00542CC4" w:rsidRPr="006D12D9" w:rsidRDefault="00542CC4" w:rsidP="006D12D9">
      <w:pPr>
        <w:jc w:val="both"/>
        <w:rPr>
          <w:sz w:val="28"/>
          <w:szCs w:val="28"/>
        </w:rPr>
      </w:pPr>
    </w:p>
    <w:p w:rsidR="00542CC4" w:rsidRDefault="00542CC4" w:rsidP="00CC5D8F"/>
    <w:sectPr w:rsidR="00542CC4" w:rsidSect="00467B6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CC4" w:rsidRDefault="00542CC4" w:rsidP="00467B65">
      <w:r>
        <w:separator/>
      </w:r>
    </w:p>
  </w:endnote>
  <w:endnote w:type="continuationSeparator" w:id="0">
    <w:p w:rsidR="00542CC4" w:rsidRDefault="00542CC4" w:rsidP="00467B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C4" w:rsidRDefault="00542CC4">
    <w:pPr>
      <w:pStyle w:val="Footer"/>
      <w:jc w:val="center"/>
    </w:pPr>
    <w:fldSimple w:instr="PAGE   \* MERGEFORMAT">
      <w:r>
        <w:rPr>
          <w:noProof/>
        </w:rPr>
        <w:t>13</w:t>
      </w:r>
    </w:fldSimple>
  </w:p>
  <w:p w:rsidR="00542CC4" w:rsidRDefault="00542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CC4" w:rsidRDefault="00542CC4" w:rsidP="00467B65">
      <w:r>
        <w:separator/>
      </w:r>
    </w:p>
  </w:footnote>
  <w:footnote w:type="continuationSeparator" w:id="0">
    <w:p w:rsidR="00542CC4" w:rsidRDefault="00542CC4" w:rsidP="00467B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691"/>
    <w:rsid w:val="00153EE8"/>
    <w:rsid w:val="00165685"/>
    <w:rsid w:val="00207960"/>
    <w:rsid w:val="002A6ADF"/>
    <w:rsid w:val="00335691"/>
    <w:rsid w:val="00386B40"/>
    <w:rsid w:val="003F0FC3"/>
    <w:rsid w:val="00467B65"/>
    <w:rsid w:val="004E17E6"/>
    <w:rsid w:val="00542CC4"/>
    <w:rsid w:val="005509EB"/>
    <w:rsid w:val="0065172F"/>
    <w:rsid w:val="00682FA1"/>
    <w:rsid w:val="006C3770"/>
    <w:rsid w:val="006D12D9"/>
    <w:rsid w:val="00782F94"/>
    <w:rsid w:val="00886C12"/>
    <w:rsid w:val="009177BE"/>
    <w:rsid w:val="00B156DE"/>
    <w:rsid w:val="00B86E00"/>
    <w:rsid w:val="00BA689D"/>
    <w:rsid w:val="00CA3037"/>
    <w:rsid w:val="00CC5D8F"/>
    <w:rsid w:val="00CC7ED2"/>
    <w:rsid w:val="00ED1DD7"/>
    <w:rsid w:val="00FB6EC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9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5691"/>
    <w:rPr>
      <w:rFonts w:cs="Times New Roman"/>
      <w:color w:val="0000FF"/>
      <w:u w:val="single"/>
    </w:rPr>
  </w:style>
  <w:style w:type="character" w:customStyle="1" w:styleId="doccaption">
    <w:name w:val="doccaption"/>
    <w:basedOn w:val="DefaultParagraphFont"/>
    <w:uiPriority w:val="99"/>
    <w:rsid w:val="00CC7ED2"/>
    <w:rPr>
      <w:rFonts w:cs="Times New Roman"/>
    </w:rPr>
  </w:style>
  <w:style w:type="character" w:customStyle="1" w:styleId="ta-c">
    <w:name w:val="ta-c"/>
    <w:basedOn w:val="DefaultParagraphFont"/>
    <w:uiPriority w:val="99"/>
    <w:rsid w:val="00386B40"/>
    <w:rPr>
      <w:rFonts w:cs="Times New Roman"/>
    </w:rPr>
  </w:style>
  <w:style w:type="paragraph" w:styleId="Header">
    <w:name w:val="header"/>
    <w:basedOn w:val="Normal"/>
    <w:link w:val="HeaderChar"/>
    <w:uiPriority w:val="99"/>
    <w:rsid w:val="00467B65"/>
    <w:pPr>
      <w:tabs>
        <w:tab w:val="center" w:pos="4677"/>
        <w:tab w:val="right" w:pos="9355"/>
      </w:tabs>
    </w:pPr>
  </w:style>
  <w:style w:type="character" w:customStyle="1" w:styleId="HeaderChar">
    <w:name w:val="Header Char"/>
    <w:basedOn w:val="DefaultParagraphFont"/>
    <w:link w:val="Header"/>
    <w:uiPriority w:val="99"/>
    <w:locked/>
    <w:rsid w:val="00467B65"/>
    <w:rPr>
      <w:rFonts w:ascii="Times New Roman" w:hAnsi="Times New Roman" w:cs="Times New Roman"/>
      <w:sz w:val="24"/>
      <w:szCs w:val="24"/>
      <w:lang w:eastAsia="ru-RU"/>
    </w:rPr>
  </w:style>
  <w:style w:type="paragraph" w:styleId="Footer">
    <w:name w:val="footer"/>
    <w:basedOn w:val="Normal"/>
    <w:link w:val="FooterChar"/>
    <w:uiPriority w:val="99"/>
    <w:rsid w:val="00467B65"/>
    <w:pPr>
      <w:tabs>
        <w:tab w:val="center" w:pos="4677"/>
        <w:tab w:val="right" w:pos="9355"/>
      </w:tabs>
    </w:pPr>
  </w:style>
  <w:style w:type="character" w:customStyle="1" w:styleId="FooterChar">
    <w:name w:val="Footer Char"/>
    <w:basedOn w:val="DefaultParagraphFont"/>
    <w:link w:val="Footer"/>
    <w:uiPriority w:val="99"/>
    <w:locked/>
    <w:rsid w:val="00467B65"/>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1535520">
      <w:marLeft w:val="0"/>
      <w:marRight w:val="0"/>
      <w:marTop w:val="0"/>
      <w:marBottom w:val="0"/>
      <w:divBdr>
        <w:top w:val="none" w:sz="0" w:space="0" w:color="auto"/>
        <w:left w:val="none" w:sz="0" w:space="0" w:color="auto"/>
        <w:bottom w:val="none" w:sz="0" w:space="0" w:color="auto"/>
        <w:right w:val="none" w:sz="0" w:space="0" w:color="auto"/>
      </w:divBdr>
    </w:div>
    <w:div w:id="1391535521">
      <w:marLeft w:val="0"/>
      <w:marRight w:val="0"/>
      <w:marTop w:val="0"/>
      <w:marBottom w:val="0"/>
      <w:divBdr>
        <w:top w:val="none" w:sz="0" w:space="0" w:color="auto"/>
        <w:left w:val="none" w:sz="0" w:space="0" w:color="auto"/>
        <w:bottom w:val="none" w:sz="0" w:space="0" w:color="auto"/>
        <w:right w:val="none" w:sz="0" w:space="0" w:color="auto"/>
      </w:divBdr>
    </w:div>
    <w:div w:id="1391535522">
      <w:marLeft w:val="0"/>
      <w:marRight w:val="0"/>
      <w:marTop w:val="0"/>
      <w:marBottom w:val="0"/>
      <w:divBdr>
        <w:top w:val="none" w:sz="0" w:space="0" w:color="auto"/>
        <w:left w:val="none" w:sz="0" w:space="0" w:color="auto"/>
        <w:bottom w:val="none" w:sz="0" w:space="0" w:color="auto"/>
        <w:right w:val="none" w:sz="0" w:space="0" w:color="auto"/>
      </w:divBdr>
    </w:div>
    <w:div w:id="1391535523">
      <w:marLeft w:val="0"/>
      <w:marRight w:val="0"/>
      <w:marTop w:val="0"/>
      <w:marBottom w:val="0"/>
      <w:divBdr>
        <w:top w:val="none" w:sz="0" w:space="0" w:color="auto"/>
        <w:left w:val="none" w:sz="0" w:space="0" w:color="auto"/>
        <w:bottom w:val="none" w:sz="0" w:space="0" w:color="auto"/>
        <w:right w:val="none" w:sz="0" w:space="0" w:color="auto"/>
      </w:divBdr>
    </w:div>
    <w:div w:id="1391535525">
      <w:marLeft w:val="0"/>
      <w:marRight w:val="0"/>
      <w:marTop w:val="0"/>
      <w:marBottom w:val="0"/>
      <w:divBdr>
        <w:top w:val="none" w:sz="0" w:space="0" w:color="auto"/>
        <w:left w:val="none" w:sz="0" w:space="0" w:color="auto"/>
        <w:bottom w:val="none" w:sz="0" w:space="0" w:color="auto"/>
        <w:right w:val="none" w:sz="0" w:space="0" w:color="auto"/>
      </w:divBdr>
    </w:div>
    <w:div w:id="1391535527">
      <w:marLeft w:val="0"/>
      <w:marRight w:val="0"/>
      <w:marTop w:val="0"/>
      <w:marBottom w:val="0"/>
      <w:divBdr>
        <w:top w:val="none" w:sz="0" w:space="0" w:color="auto"/>
        <w:left w:val="none" w:sz="0" w:space="0" w:color="auto"/>
        <w:bottom w:val="none" w:sz="0" w:space="0" w:color="auto"/>
        <w:right w:val="none" w:sz="0" w:space="0" w:color="auto"/>
      </w:divBdr>
    </w:div>
    <w:div w:id="1391535528">
      <w:marLeft w:val="0"/>
      <w:marRight w:val="0"/>
      <w:marTop w:val="0"/>
      <w:marBottom w:val="0"/>
      <w:divBdr>
        <w:top w:val="none" w:sz="0" w:space="0" w:color="auto"/>
        <w:left w:val="none" w:sz="0" w:space="0" w:color="auto"/>
        <w:bottom w:val="none" w:sz="0" w:space="0" w:color="auto"/>
        <w:right w:val="none" w:sz="0" w:space="0" w:color="auto"/>
      </w:divBdr>
    </w:div>
    <w:div w:id="1391535530">
      <w:marLeft w:val="0"/>
      <w:marRight w:val="0"/>
      <w:marTop w:val="0"/>
      <w:marBottom w:val="0"/>
      <w:divBdr>
        <w:top w:val="none" w:sz="0" w:space="0" w:color="auto"/>
        <w:left w:val="none" w:sz="0" w:space="0" w:color="auto"/>
        <w:bottom w:val="none" w:sz="0" w:space="0" w:color="auto"/>
        <w:right w:val="none" w:sz="0" w:space="0" w:color="auto"/>
      </w:divBdr>
      <w:divsChild>
        <w:div w:id="1391535539">
          <w:marLeft w:val="0"/>
          <w:marRight w:val="0"/>
          <w:marTop w:val="0"/>
          <w:marBottom w:val="0"/>
          <w:divBdr>
            <w:top w:val="none" w:sz="0" w:space="0" w:color="auto"/>
            <w:left w:val="none" w:sz="0" w:space="0" w:color="auto"/>
            <w:bottom w:val="none" w:sz="0" w:space="0" w:color="auto"/>
            <w:right w:val="none" w:sz="0" w:space="0" w:color="auto"/>
          </w:divBdr>
        </w:div>
        <w:div w:id="1391535546">
          <w:marLeft w:val="0"/>
          <w:marRight w:val="0"/>
          <w:marTop w:val="0"/>
          <w:marBottom w:val="0"/>
          <w:divBdr>
            <w:top w:val="none" w:sz="0" w:space="0" w:color="auto"/>
            <w:left w:val="none" w:sz="0" w:space="0" w:color="auto"/>
            <w:bottom w:val="none" w:sz="0" w:space="0" w:color="auto"/>
            <w:right w:val="none" w:sz="0" w:space="0" w:color="auto"/>
          </w:divBdr>
          <w:divsChild>
            <w:div w:id="13915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5532">
      <w:marLeft w:val="0"/>
      <w:marRight w:val="0"/>
      <w:marTop w:val="0"/>
      <w:marBottom w:val="0"/>
      <w:divBdr>
        <w:top w:val="none" w:sz="0" w:space="0" w:color="auto"/>
        <w:left w:val="none" w:sz="0" w:space="0" w:color="auto"/>
        <w:bottom w:val="none" w:sz="0" w:space="0" w:color="auto"/>
        <w:right w:val="none" w:sz="0" w:space="0" w:color="auto"/>
      </w:divBdr>
    </w:div>
    <w:div w:id="1391535534">
      <w:marLeft w:val="0"/>
      <w:marRight w:val="0"/>
      <w:marTop w:val="0"/>
      <w:marBottom w:val="0"/>
      <w:divBdr>
        <w:top w:val="none" w:sz="0" w:space="0" w:color="auto"/>
        <w:left w:val="none" w:sz="0" w:space="0" w:color="auto"/>
        <w:bottom w:val="none" w:sz="0" w:space="0" w:color="auto"/>
        <w:right w:val="none" w:sz="0" w:space="0" w:color="auto"/>
      </w:divBdr>
    </w:div>
    <w:div w:id="1391535535">
      <w:marLeft w:val="0"/>
      <w:marRight w:val="0"/>
      <w:marTop w:val="0"/>
      <w:marBottom w:val="0"/>
      <w:divBdr>
        <w:top w:val="none" w:sz="0" w:space="0" w:color="auto"/>
        <w:left w:val="none" w:sz="0" w:space="0" w:color="auto"/>
        <w:bottom w:val="none" w:sz="0" w:space="0" w:color="auto"/>
        <w:right w:val="none" w:sz="0" w:space="0" w:color="auto"/>
      </w:divBdr>
    </w:div>
    <w:div w:id="1391535536">
      <w:marLeft w:val="0"/>
      <w:marRight w:val="0"/>
      <w:marTop w:val="0"/>
      <w:marBottom w:val="0"/>
      <w:divBdr>
        <w:top w:val="none" w:sz="0" w:space="0" w:color="auto"/>
        <w:left w:val="none" w:sz="0" w:space="0" w:color="auto"/>
        <w:bottom w:val="none" w:sz="0" w:space="0" w:color="auto"/>
        <w:right w:val="none" w:sz="0" w:space="0" w:color="auto"/>
      </w:divBdr>
    </w:div>
    <w:div w:id="1391535537">
      <w:marLeft w:val="0"/>
      <w:marRight w:val="0"/>
      <w:marTop w:val="0"/>
      <w:marBottom w:val="0"/>
      <w:divBdr>
        <w:top w:val="none" w:sz="0" w:space="0" w:color="auto"/>
        <w:left w:val="none" w:sz="0" w:space="0" w:color="auto"/>
        <w:bottom w:val="none" w:sz="0" w:space="0" w:color="auto"/>
        <w:right w:val="none" w:sz="0" w:space="0" w:color="auto"/>
      </w:divBdr>
    </w:div>
    <w:div w:id="1391535538">
      <w:marLeft w:val="0"/>
      <w:marRight w:val="0"/>
      <w:marTop w:val="0"/>
      <w:marBottom w:val="0"/>
      <w:divBdr>
        <w:top w:val="none" w:sz="0" w:space="0" w:color="auto"/>
        <w:left w:val="none" w:sz="0" w:space="0" w:color="auto"/>
        <w:bottom w:val="none" w:sz="0" w:space="0" w:color="auto"/>
        <w:right w:val="none" w:sz="0" w:space="0" w:color="auto"/>
      </w:divBdr>
    </w:div>
    <w:div w:id="1391535540">
      <w:marLeft w:val="0"/>
      <w:marRight w:val="0"/>
      <w:marTop w:val="0"/>
      <w:marBottom w:val="0"/>
      <w:divBdr>
        <w:top w:val="none" w:sz="0" w:space="0" w:color="auto"/>
        <w:left w:val="none" w:sz="0" w:space="0" w:color="auto"/>
        <w:bottom w:val="none" w:sz="0" w:space="0" w:color="auto"/>
        <w:right w:val="none" w:sz="0" w:space="0" w:color="auto"/>
      </w:divBdr>
    </w:div>
    <w:div w:id="1391535542">
      <w:marLeft w:val="0"/>
      <w:marRight w:val="0"/>
      <w:marTop w:val="0"/>
      <w:marBottom w:val="0"/>
      <w:divBdr>
        <w:top w:val="none" w:sz="0" w:space="0" w:color="auto"/>
        <w:left w:val="none" w:sz="0" w:space="0" w:color="auto"/>
        <w:bottom w:val="none" w:sz="0" w:space="0" w:color="auto"/>
        <w:right w:val="none" w:sz="0" w:space="0" w:color="auto"/>
      </w:divBdr>
      <w:divsChild>
        <w:div w:id="1391535529">
          <w:marLeft w:val="0"/>
          <w:marRight w:val="0"/>
          <w:marTop w:val="0"/>
          <w:marBottom w:val="0"/>
          <w:divBdr>
            <w:top w:val="none" w:sz="0" w:space="0" w:color="auto"/>
            <w:left w:val="none" w:sz="0" w:space="0" w:color="auto"/>
            <w:bottom w:val="none" w:sz="0" w:space="0" w:color="auto"/>
            <w:right w:val="none" w:sz="0" w:space="0" w:color="auto"/>
          </w:divBdr>
        </w:div>
        <w:div w:id="1391535533">
          <w:marLeft w:val="0"/>
          <w:marRight w:val="0"/>
          <w:marTop w:val="0"/>
          <w:marBottom w:val="0"/>
          <w:divBdr>
            <w:top w:val="none" w:sz="0" w:space="0" w:color="auto"/>
            <w:left w:val="none" w:sz="0" w:space="0" w:color="auto"/>
            <w:bottom w:val="none" w:sz="0" w:space="0" w:color="auto"/>
            <w:right w:val="none" w:sz="0" w:space="0" w:color="auto"/>
          </w:divBdr>
          <w:divsChild>
            <w:div w:id="13915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5543">
      <w:marLeft w:val="0"/>
      <w:marRight w:val="0"/>
      <w:marTop w:val="0"/>
      <w:marBottom w:val="0"/>
      <w:divBdr>
        <w:top w:val="none" w:sz="0" w:space="0" w:color="auto"/>
        <w:left w:val="none" w:sz="0" w:space="0" w:color="auto"/>
        <w:bottom w:val="none" w:sz="0" w:space="0" w:color="auto"/>
        <w:right w:val="none" w:sz="0" w:space="0" w:color="auto"/>
      </w:divBdr>
    </w:div>
    <w:div w:id="1391535544">
      <w:marLeft w:val="0"/>
      <w:marRight w:val="0"/>
      <w:marTop w:val="0"/>
      <w:marBottom w:val="0"/>
      <w:divBdr>
        <w:top w:val="none" w:sz="0" w:space="0" w:color="auto"/>
        <w:left w:val="none" w:sz="0" w:space="0" w:color="auto"/>
        <w:bottom w:val="none" w:sz="0" w:space="0" w:color="auto"/>
        <w:right w:val="none" w:sz="0" w:space="0" w:color="auto"/>
      </w:divBdr>
    </w:div>
    <w:div w:id="1391535545">
      <w:marLeft w:val="0"/>
      <w:marRight w:val="0"/>
      <w:marTop w:val="0"/>
      <w:marBottom w:val="0"/>
      <w:divBdr>
        <w:top w:val="none" w:sz="0" w:space="0" w:color="auto"/>
        <w:left w:val="none" w:sz="0" w:space="0" w:color="auto"/>
        <w:bottom w:val="none" w:sz="0" w:space="0" w:color="auto"/>
        <w:right w:val="none" w:sz="0" w:space="0" w:color="auto"/>
      </w:divBdr>
      <w:divsChild>
        <w:div w:id="1391535531">
          <w:marLeft w:val="0"/>
          <w:marRight w:val="0"/>
          <w:marTop w:val="0"/>
          <w:marBottom w:val="0"/>
          <w:divBdr>
            <w:top w:val="none" w:sz="0" w:space="0" w:color="auto"/>
            <w:left w:val="none" w:sz="0" w:space="0" w:color="auto"/>
            <w:bottom w:val="none" w:sz="0" w:space="0" w:color="auto"/>
            <w:right w:val="none" w:sz="0" w:space="0" w:color="auto"/>
          </w:divBdr>
          <w:divsChild>
            <w:div w:id="1391535524">
              <w:marLeft w:val="0"/>
              <w:marRight w:val="0"/>
              <w:marTop w:val="0"/>
              <w:marBottom w:val="0"/>
              <w:divBdr>
                <w:top w:val="none" w:sz="0" w:space="0" w:color="auto"/>
                <w:left w:val="none" w:sz="0" w:space="0" w:color="auto"/>
                <w:bottom w:val="none" w:sz="0" w:space="0" w:color="auto"/>
                <w:right w:val="none" w:sz="0" w:space="0" w:color="auto"/>
              </w:divBdr>
            </w:div>
          </w:divsChild>
        </w:div>
        <w:div w:id="1391535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o.gov.ru,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13</Pages>
  <Words>4533</Words>
  <Characters>25842</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Дима</cp:lastModifiedBy>
  <cp:revision>8</cp:revision>
  <cp:lastPrinted>2017-07-24T10:17:00Z</cp:lastPrinted>
  <dcterms:created xsi:type="dcterms:W3CDTF">2017-07-14T13:46:00Z</dcterms:created>
  <dcterms:modified xsi:type="dcterms:W3CDTF">2017-08-02T15:52:00Z</dcterms:modified>
</cp:coreProperties>
</file>