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3B" w:rsidRPr="00EB7B25" w:rsidRDefault="008D313B" w:rsidP="008D313B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ОБЗОР</w:t>
      </w:r>
    </w:p>
    <w:p w:rsidR="008D313B" w:rsidRPr="00EB7B25" w:rsidRDefault="008D313B" w:rsidP="008D313B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8D313B" w:rsidRPr="00EB7B25" w:rsidRDefault="008D313B" w:rsidP="008D313B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8D313B" w:rsidRPr="00EB7B25" w:rsidRDefault="008D313B" w:rsidP="008D313B">
      <w:pPr>
        <w:mirrorIndent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271D8C">
        <w:rPr>
          <w:b/>
          <w:sz w:val="28"/>
          <w:szCs w:val="28"/>
        </w:rPr>
        <w:t>13 по 29</w:t>
      </w:r>
      <w:r w:rsidR="00CC22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июня</w:t>
      </w:r>
      <w:r w:rsidRPr="00EB7B25">
        <w:rPr>
          <w:b/>
          <w:sz w:val="28"/>
          <w:szCs w:val="28"/>
        </w:rPr>
        <w:t xml:space="preserve"> 2018 года:</w:t>
      </w:r>
    </w:p>
    <w:p w:rsidR="008D313B" w:rsidRDefault="008D313B" w:rsidP="008D313B">
      <w:pPr>
        <w:ind w:left="708"/>
        <w:jc w:val="both"/>
        <w:rPr>
          <w:b/>
          <w:sz w:val="28"/>
          <w:szCs w:val="28"/>
        </w:rPr>
      </w:pPr>
    </w:p>
    <w:p w:rsidR="007D6D0B" w:rsidRDefault="007D6D0B" w:rsidP="007D6D0B">
      <w:pPr>
        <w:ind w:firstLine="709"/>
        <w:jc w:val="both"/>
        <w:rPr>
          <w:b/>
          <w:sz w:val="28"/>
          <w:szCs w:val="28"/>
        </w:rPr>
      </w:pPr>
    </w:p>
    <w:p w:rsidR="00F26874" w:rsidRPr="00F26874" w:rsidRDefault="00F7541C" w:rsidP="00F26874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</w:t>
      </w:r>
      <w:r w:rsidRPr="00F26874">
        <w:rPr>
          <w:b/>
          <w:sz w:val="28"/>
          <w:szCs w:val="28"/>
        </w:rPr>
        <w:t xml:space="preserve">: </w:t>
      </w:r>
      <w:r w:rsidR="00F26874" w:rsidRPr="00F26874">
        <w:rPr>
          <w:b/>
          <w:sz w:val="28"/>
          <w:szCs w:val="28"/>
        </w:rPr>
        <w:t xml:space="preserve">Федеральный закон от 27.06.2018 № 170-ФЗ "О внесении изменений в Федеральный закон "Об основах системы профилактики безнадзорности и правонарушений несовершеннолетних", статьи 22 и 66 Федерального закона "Об образовании в Российской Федерации" и о признании </w:t>
      </w:r>
      <w:proofErr w:type="gramStart"/>
      <w:r w:rsidR="00F26874" w:rsidRPr="00F26874">
        <w:rPr>
          <w:b/>
          <w:sz w:val="28"/>
          <w:szCs w:val="28"/>
        </w:rPr>
        <w:t>утратившими</w:t>
      </w:r>
      <w:proofErr w:type="gramEnd"/>
      <w:r w:rsidR="00F26874" w:rsidRPr="00F26874">
        <w:rPr>
          <w:b/>
          <w:sz w:val="28"/>
          <w:szCs w:val="28"/>
        </w:rPr>
        <w:t xml:space="preserve"> силу отдельных законодательных актов (положений законодательных актов) РСФСР и Российской Федерации" </w:t>
      </w:r>
    </w:p>
    <w:p w:rsidR="00F7541C" w:rsidRPr="00EB7B25" w:rsidRDefault="00F7541C" w:rsidP="00F7541C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9A1C8E">
        <w:rPr>
          <w:b/>
          <w:sz w:val="28"/>
          <w:szCs w:val="28"/>
        </w:rPr>
        <w:t xml:space="preserve"> </w:t>
      </w:r>
      <w:r w:rsidR="00F26874" w:rsidRPr="00F26874">
        <w:rPr>
          <w:sz w:val="28"/>
          <w:szCs w:val="28"/>
        </w:rPr>
        <w:t>07.07.2018</w:t>
      </w:r>
    </w:p>
    <w:p w:rsidR="00F7541C" w:rsidRPr="00EB7B25" w:rsidRDefault="00F7541C" w:rsidP="00F7541C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F26874">
        <w:rPr>
          <w:rStyle w:val="a3"/>
          <w:sz w:val="28"/>
          <w:szCs w:val="28"/>
        </w:rPr>
        <w:t>27.06.</w:t>
      </w:r>
      <w:r w:rsidRPr="00EB7B25">
        <w:rPr>
          <w:rStyle w:val="a3"/>
          <w:sz w:val="28"/>
          <w:szCs w:val="28"/>
        </w:rPr>
        <w:t>2018</w:t>
      </w:r>
    </w:p>
    <w:p w:rsidR="00CC5150" w:rsidRDefault="00F7541C" w:rsidP="00CC515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CC5150" w:rsidRPr="00CC5150">
        <w:rPr>
          <w:b/>
          <w:bCs/>
          <w:sz w:val="28"/>
          <w:szCs w:val="28"/>
        </w:rPr>
        <w:t>Введен ряд новых мер по профилактике безнадзорности и правонарушений несовершеннолетних.</w:t>
      </w:r>
      <w:r w:rsidR="00CC5150" w:rsidRPr="00CC5150">
        <w:rPr>
          <w:sz w:val="28"/>
          <w:szCs w:val="28"/>
        </w:rPr>
        <w:br/>
        <w:t>Решено переименовать специализированные общеобразовательные и профессиональные образовательные организации. Исключены слова "</w:t>
      </w:r>
      <w:proofErr w:type="spellStart"/>
      <w:r w:rsidR="00CC5150" w:rsidRPr="00CC5150">
        <w:rPr>
          <w:sz w:val="28"/>
          <w:szCs w:val="28"/>
        </w:rPr>
        <w:t>девиантное</w:t>
      </w:r>
      <w:proofErr w:type="spellEnd"/>
      <w:r w:rsidR="00CC5150" w:rsidRPr="00CC5150">
        <w:rPr>
          <w:sz w:val="28"/>
          <w:szCs w:val="28"/>
        </w:rPr>
        <w:t xml:space="preserve"> (общественно опасное) поведение". Причем переименовать данные учреждения необходимо не позднее 1 января 2019 г. </w:t>
      </w:r>
      <w:r w:rsidR="00CC5150" w:rsidRPr="00CC5150">
        <w:rPr>
          <w:sz w:val="28"/>
          <w:szCs w:val="28"/>
        </w:rPr>
        <w:br/>
        <w:t xml:space="preserve">Уточнен перечень органов власти, входящих в систему профилактики. В него включены органы службы занятости. </w:t>
      </w:r>
      <w:r w:rsidR="00CC5150" w:rsidRPr="00CC5150">
        <w:rPr>
          <w:sz w:val="28"/>
          <w:szCs w:val="28"/>
        </w:rPr>
        <w:br/>
        <w:t>В ОВД необходимо направлять информацию не только о несовершеннолетних, совершивших правонарушение или антиобщественные действия, но также о детях, в отношении которых совершены противоправные</w:t>
      </w:r>
      <w:r w:rsidR="00CC5150">
        <w:rPr>
          <w:sz w:val="28"/>
          <w:szCs w:val="28"/>
        </w:rPr>
        <w:t xml:space="preserve"> </w:t>
      </w:r>
      <w:r w:rsidR="00CC5150" w:rsidRPr="00CC5150">
        <w:rPr>
          <w:sz w:val="28"/>
          <w:szCs w:val="28"/>
        </w:rPr>
        <w:t>деяния.</w:t>
      </w:r>
    </w:p>
    <w:p w:rsidR="00CC5150" w:rsidRPr="00CC5150" w:rsidRDefault="00CC5150" w:rsidP="00CC5150">
      <w:pPr>
        <w:jc w:val="both"/>
        <w:rPr>
          <w:sz w:val="28"/>
          <w:szCs w:val="28"/>
        </w:rPr>
      </w:pPr>
      <w:proofErr w:type="gramStart"/>
      <w:r w:rsidRPr="00CC5150">
        <w:rPr>
          <w:sz w:val="28"/>
          <w:szCs w:val="28"/>
        </w:rPr>
        <w:t>Закреплено право комиссий по делам несовершеннолетних принимать решения в отношении отдельных категорий детей, а также родителей или иных законных представителей несовершеннолетних в случаях совершения ими в присутствии несовершеннолетних антиобщественных действий либо совершения иных деяний, оказывающих отрицательное влияние на поведение несовершеннолетнего, о применении меры воздействия в форме разъяснительной работы по вопросу недопустимости совершения действий, ставших основанием для применения меры воздействия, а</w:t>
      </w:r>
      <w:proofErr w:type="gramEnd"/>
      <w:r w:rsidRPr="00CC5150">
        <w:rPr>
          <w:sz w:val="28"/>
          <w:szCs w:val="28"/>
        </w:rPr>
        <w:t xml:space="preserve"> также иного рода противоправных деяний и их правовых последствий. </w:t>
      </w:r>
      <w:r w:rsidRPr="00CC5150">
        <w:rPr>
          <w:sz w:val="28"/>
          <w:szCs w:val="28"/>
        </w:rPr>
        <w:br/>
        <w:t xml:space="preserve">Введены ограничения в </w:t>
      </w:r>
      <w:proofErr w:type="gramStart"/>
      <w:r w:rsidRPr="00CC5150">
        <w:rPr>
          <w:sz w:val="28"/>
          <w:szCs w:val="28"/>
        </w:rPr>
        <w:t>пользовании</w:t>
      </w:r>
      <w:proofErr w:type="gramEnd"/>
      <w:r w:rsidRPr="00CC5150">
        <w:rPr>
          <w:sz w:val="28"/>
          <w:szCs w:val="28"/>
        </w:rPr>
        <w:t xml:space="preserve"> личными средствами сотовой (мобильной) связи, в т. ч. Интернетом, не приводящие при этом к ограничению либо лишению контактов несовершеннолетних с родителями или иными законными представителями. </w:t>
      </w:r>
    </w:p>
    <w:p w:rsidR="00F7541C" w:rsidRDefault="00CC5150" w:rsidP="00CC5150">
      <w:pPr>
        <w:shd w:val="clear" w:color="auto" w:fill="FFFFFF"/>
        <w:jc w:val="both"/>
      </w:pPr>
      <w:r w:rsidRPr="00CC5150">
        <w:rPr>
          <w:color w:val="000000"/>
          <w:sz w:val="28"/>
          <w:szCs w:val="28"/>
        </w:rPr>
        <w:br/>
      </w:r>
    </w:p>
    <w:p w:rsidR="00925CDE" w:rsidRPr="00F26874" w:rsidRDefault="00925CDE" w:rsidP="00925CD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26874" w:rsidRPr="00F26874">
        <w:rPr>
          <w:rStyle w:val="doccaption"/>
          <w:b/>
          <w:sz w:val="28"/>
          <w:szCs w:val="28"/>
        </w:rPr>
        <w:t>Федеральный закон от 27.06.2018 № 169-ФЗ "О внесении изменений в статью 14 Федерального закона "О национальной платежной системе"</w:t>
      </w:r>
    </w:p>
    <w:p w:rsidR="00925CDE" w:rsidRPr="00EB7B25" w:rsidRDefault="00925CDE" w:rsidP="00925CD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F26874" w:rsidRPr="00F26874">
        <w:rPr>
          <w:sz w:val="28"/>
          <w:szCs w:val="28"/>
        </w:rPr>
        <w:t>07.07.2018</w:t>
      </w:r>
    </w:p>
    <w:p w:rsidR="00925CDE" w:rsidRPr="00EB7B25" w:rsidRDefault="00925CDE" w:rsidP="00925CD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F26874">
        <w:rPr>
          <w:rStyle w:val="a3"/>
          <w:sz w:val="28"/>
          <w:szCs w:val="28"/>
        </w:rPr>
        <w:t>27.06.</w:t>
      </w:r>
      <w:r w:rsidRPr="00EB7B25">
        <w:rPr>
          <w:rStyle w:val="a3"/>
          <w:sz w:val="28"/>
          <w:szCs w:val="28"/>
        </w:rPr>
        <w:t>2018</w:t>
      </w:r>
    </w:p>
    <w:p w:rsidR="00FD6262" w:rsidRPr="00FD6262" w:rsidRDefault="00925CDE" w:rsidP="00FD626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D6262" w:rsidRPr="00FD6262">
        <w:rPr>
          <w:b/>
          <w:bCs/>
          <w:sz w:val="28"/>
          <w:szCs w:val="28"/>
        </w:rPr>
        <w:t>Банковским платежным агентам (субагентам), являющимся одновременно платежными агентами, разрешили использовать один специальный банковский счет.</w:t>
      </w:r>
      <w:r w:rsidR="00FD6262" w:rsidRPr="00FD6262">
        <w:rPr>
          <w:sz w:val="28"/>
          <w:szCs w:val="28"/>
        </w:rPr>
        <w:br/>
        <w:t xml:space="preserve">Цель внесенных изменений - обеспечить возможность использования банковскими платежными агентами (субагентами), являющимися одновременно платежными агентами, одного специального банковского счета. </w:t>
      </w:r>
      <w:r w:rsidR="00FD6262" w:rsidRPr="00FD6262">
        <w:rPr>
          <w:sz w:val="28"/>
          <w:szCs w:val="28"/>
        </w:rPr>
        <w:br/>
        <w:t xml:space="preserve">Данная мера должна упростить процесс администрирования и контроля за специальными банковскими счетами со стороны кредитных организаций, а также уменьшить операционные расходы банковских платежных агентов (субагентов) и платежных агентов. Это, в свою очередь, позволит снизить стоимость платежных услуг. </w:t>
      </w:r>
    </w:p>
    <w:p w:rsidR="00925CDE" w:rsidRDefault="00FD6262" w:rsidP="00FD6262">
      <w:pPr>
        <w:shd w:val="clear" w:color="auto" w:fill="FFFFFF"/>
        <w:jc w:val="both"/>
      </w:pPr>
      <w:r w:rsidRPr="00FD6262">
        <w:rPr>
          <w:color w:val="000000"/>
          <w:sz w:val="28"/>
          <w:szCs w:val="28"/>
        </w:rPr>
        <w:br/>
      </w:r>
    </w:p>
    <w:p w:rsidR="00925CDE" w:rsidRPr="00F26874" w:rsidRDefault="00925CDE" w:rsidP="00925CD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F26874" w:rsidRPr="00F26874">
        <w:rPr>
          <w:rStyle w:val="doccaption"/>
          <w:b/>
          <w:sz w:val="28"/>
          <w:szCs w:val="28"/>
        </w:rPr>
        <w:t>Федеральный закон от 27.06.2018 № 168-ФЗ "О внесении изменений в статьи 31 и 32-2 Федерального закона "О правовом положении иностранных граждан в Российской Федерации"</w:t>
      </w:r>
    </w:p>
    <w:p w:rsidR="00925CDE" w:rsidRPr="00F26874" w:rsidRDefault="00925CDE" w:rsidP="00925CD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F26874" w:rsidRPr="00F26874">
        <w:rPr>
          <w:sz w:val="28"/>
          <w:szCs w:val="28"/>
        </w:rPr>
        <w:t>07.07.2018</w:t>
      </w:r>
    </w:p>
    <w:p w:rsidR="00925CDE" w:rsidRPr="00EB7B25" w:rsidRDefault="00925CDE" w:rsidP="00925CD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F26874">
        <w:rPr>
          <w:rStyle w:val="a3"/>
          <w:sz w:val="28"/>
          <w:szCs w:val="28"/>
        </w:rPr>
        <w:t>27.06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FD6262" w:rsidRDefault="00925CDE" w:rsidP="00FD626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D6262" w:rsidRPr="00FD6262">
        <w:rPr>
          <w:b/>
          <w:bCs/>
          <w:sz w:val="28"/>
          <w:szCs w:val="28"/>
        </w:rPr>
        <w:t xml:space="preserve">МВД России наделено полномочиями </w:t>
      </w:r>
      <w:proofErr w:type="gramStart"/>
      <w:r w:rsidR="00FD6262" w:rsidRPr="00FD6262">
        <w:rPr>
          <w:b/>
          <w:bCs/>
          <w:sz w:val="28"/>
          <w:szCs w:val="28"/>
        </w:rPr>
        <w:t>определять</w:t>
      </w:r>
      <w:proofErr w:type="gramEnd"/>
      <w:r w:rsidR="00FD6262" w:rsidRPr="00FD6262">
        <w:rPr>
          <w:b/>
          <w:bCs/>
          <w:sz w:val="28"/>
          <w:szCs w:val="28"/>
        </w:rPr>
        <w:t xml:space="preserve"> порядок депортации иностранных граждан.</w:t>
      </w:r>
      <w:r w:rsidR="00FD6262" w:rsidRPr="00FD6262">
        <w:rPr>
          <w:sz w:val="28"/>
          <w:szCs w:val="28"/>
        </w:rPr>
        <w:br/>
        <w:t xml:space="preserve">Поправки касаются депортации иностранных граждан. </w:t>
      </w:r>
      <w:r w:rsidR="00FD6262" w:rsidRPr="00FD6262">
        <w:rPr>
          <w:sz w:val="28"/>
          <w:szCs w:val="28"/>
        </w:rPr>
        <w:br/>
        <w:t xml:space="preserve">В связи с упразднением ФМС России и передачей ее полномочий МВД России уточнен орган, на который возложена депортация иностранцев. </w:t>
      </w:r>
      <w:r w:rsidR="00FD6262" w:rsidRPr="00FD6262">
        <w:rPr>
          <w:sz w:val="28"/>
          <w:szCs w:val="28"/>
        </w:rPr>
        <w:br/>
        <w:t xml:space="preserve">Также МВД России наделено полномочиями </w:t>
      </w:r>
      <w:proofErr w:type="gramStart"/>
      <w:r w:rsidR="00FD6262" w:rsidRPr="00FD6262">
        <w:rPr>
          <w:sz w:val="28"/>
          <w:szCs w:val="28"/>
        </w:rPr>
        <w:t>определять</w:t>
      </w:r>
      <w:proofErr w:type="gramEnd"/>
      <w:r w:rsidR="00FD6262" w:rsidRPr="00FD6262">
        <w:rPr>
          <w:sz w:val="28"/>
          <w:szCs w:val="28"/>
        </w:rPr>
        <w:t xml:space="preserve"> по согласованию с заинтересованными федеральными органами исполнительной власти порядок депортации</w:t>
      </w:r>
      <w:r w:rsidR="00FD6262">
        <w:rPr>
          <w:sz w:val="28"/>
          <w:szCs w:val="28"/>
        </w:rPr>
        <w:t xml:space="preserve"> </w:t>
      </w:r>
      <w:r w:rsidR="00FD6262" w:rsidRPr="00FD6262">
        <w:rPr>
          <w:sz w:val="28"/>
          <w:szCs w:val="28"/>
        </w:rPr>
        <w:t>иностранных</w:t>
      </w:r>
      <w:r w:rsidR="00FD6262">
        <w:rPr>
          <w:sz w:val="28"/>
          <w:szCs w:val="28"/>
        </w:rPr>
        <w:t xml:space="preserve"> граждан. </w:t>
      </w:r>
      <w:r w:rsidR="00FD6262" w:rsidRPr="00FD6262">
        <w:rPr>
          <w:sz w:val="28"/>
          <w:szCs w:val="28"/>
        </w:rPr>
        <w:t>Кроме того, уточнено, что решение о депортации (</w:t>
      </w:r>
      <w:proofErr w:type="spellStart"/>
      <w:r w:rsidR="00FD6262" w:rsidRPr="00FD6262">
        <w:rPr>
          <w:sz w:val="28"/>
          <w:szCs w:val="28"/>
        </w:rPr>
        <w:t>реадмиссии</w:t>
      </w:r>
      <w:proofErr w:type="spellEnd"/>
      <w:r w:rsidR="00FD6262" w:rsidRPr="00FD6262">
        <w:rPr>
          <w:sz w:val="28"/>
          <w:szCs w:val="28"/>
        </w:rPr>
        <w:t xml:space="preserve">) иностранного гражданина, находящегося в местах лишения свободы, принимается не только в случае признания его пребывания (проживания) в нашей стране нежелательным, но и в случае вынесения уполномоченным органом решения о </w:t>
      </w:r>
      <w:proofErr w:type="spellStart"/>
      <w:r w:rsidR="00FD6262" w:rsidRPr="00FD6262">
        <w:rPr>
          <w:sz w:val="28"/>
          <w:szCs w:val="28"/>
        </w:rPr>
        <w:t>не</w:t>
      </w:r>
      <w:r w:rsidR="00FD6262">
        <w:rPr>
          <w:sz w:val="28"/>
          <w:szCs w:val="28"/>
        </w:rPr>
        <w:t>разрешении</w:t>
      </w:r>
      <w:proofErr w:type="spellEnd"/>
      <w:r w:rsidR="00FD6262">
        <w:rPr>
          <w:sz w:val="28"/>
          <w:szCs w:val="28"/>
        </w:rPr>
        <w:t xml:space="preserve"> ему въезда в Россию.</w:t>
      </w:r>
    </w:p>
    <w:p w:rsidR="00FD6262" w:rsidRDefault="00FD6262" w:rsidP="00F26874">
      <w:pPr>
        <w:ind w:firstLine="709"/>
        <w:jc w:val="both"/>
        <w:rPr>
          <w:b/>
          <w:sz w:val="28"/>
          <w:szCs w:val="28"/>
        </w:rPr>
      </w:pPr>
    </w:p>
    <w:p w:rsidR="00FD6262" w:rsidRDefault="00FD6262" w:rsidP="00F26874">
      <w:pPr>
        <w:ind w:firstLine="709"/>
        <w:jc w:val="both"/>
        <w:rPr>
          <w:b/>
          <w:sz w:val="28"/>
          <w:szCs w:val="28"/>
        </w:rPr>
      </w:pPr>
    </w:p>
    <w:p w:rsidR="00F26874" w:rsidRPr="00F26874" w:rsidRDefault="00F26874" w:rsidP="00F2687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F26874">
        <w:rPr>
          <w:rStyle w:val="doccaption"/>
          <w:b/>
          <w:sz w:val="28"/>
          <w:szCs w:val="28"/>
        </w:rPr>
        <w:t>Федеральный закон от 27.06.2018 № 167-ФЗ "О внесении изменений в отдельные законодательные акты Российской Федерации в части противодействия хищению денежных средств"</w:t>
      </w:r>
    </w:p>
    <w:p w:rsidR="00F26874" w:rsidRPr="00F26874" w:rsidRDefault="00F26874" w:rsidP="00F26874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Pr="00F26874">
        <w:rPr>
          <w:sz w:val="28"/>
          <w:szCs w:val="28"/>
        </w:rPr>
        <w:t xml:space="preserve">по </w:t>
      </w:r>
      <w:proofErr w:type="gramStart"/>
      <w:r w:rsidRPr="00F26874">
        <w:rPr>
          <w:sz w:val="28"/>
          <w:szCs w:val="28"/>
        </w:rPr>
        <w:t>истечении</w:t>
      </w:r>
      <w:proofErr w:type="gramEnd"/>
      <w:r w:rsidRPr="00F26874">
        <w:rPr>
          <w:sz w:val="28"/>
          <w:szCs w:val="28"/>
        </w:rPr>
        <w:t xml:space="preserve"> 90 дней после дня опубликования 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27.06.2018</w:t>
      </w:r>
    </w:p>
    <w:p w:rsidR="00FD6262" w:rsidRDefault="00F26874" w:rsidP="00FD626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D6262" w:rsidRPr="00FD6262">
        <w:rPr>
          <w:b/>
          <w:bCs/>
          <w:sz w:val="28"/>
          <w:szCs w:val="28"/>
        </w:rPr>
        <w:t>Как банки будут бороться с несанкционированными переводами денежных средств?</w:t>
      </w:r>
      <w:r w:rsidR="00FD6262" w:rsidRPr="00FD6262">
        <w:rPr>
          <w:sz w:val="28"/>
          <w:szCs w:val="28"/>
        </w:rPr>
        <w:br/>
      </w:r>
      <w:r w:rsidR="00FD6262" w:rsidRPr="00FD6262">
        <w:rPr>
          <w:sz w:val="28"/>
          <w:szCs w:val="28"/>
        </w:rPr>
        <w:lastRenderedPageBreak/>
        <w:t>Поправки касаются противодействия хищению денежных средств в сфере электронных</w:t>
      </w:r>
      <w:r w:rsidR="00FD6262">
        <w:rPr>
          <w:sz w:val="28"/>
          <w:szCs w:val="28"/>
        </w:rPr>
        <w:t xml:space="preserve"> </w:t>
      </w:r>
      <w:r w:rsidR="00FD6262" w:rsidRPr="00FD6262">
        <w:rPr>
          <w:sz w:val="28"/>
          <w:szCs w:val="28"/>
        </w:rPr>
        <w:t>платежей.</w:t>
      </w:r>
    </w:p>
    <w:p w:rsidR="00FD6262" w:rsidRDefault="00FD6262" w:rsidP="00FD6262">
      <w:pPr>
        <w:jc w:val="both"/>
        <w:rPr>
          <w:sz w:val="28"/>
          <w:szCs w:val="28"/>
        </w:rPr>
      </w:pPr>
      <w:r w:rsidRPr="00FD6262">
        <w:rPr>
          <w:sz w:val="28"/>
          <w:szCs w:val="28"/>
        </w:rPr>
        <w:t>Так, операторы по переводу денежных сре</w:t>
      </w:r>
      <w:proofErr w:type="gramStart"/>
      <w:r w:rsidRPr="00FD6262">
        <w:rPr>
          <w:sz w:val="28"/>
          <w:szCs w:val="28"/>
        </w:rPr>
        <w:t>дств пр</w:t>
      </w:r>
      <w:proofErr w:type="gramEnd"/>
      <w:r w:rsidRPr="00FD6262">
        <w:rPr>
          <w:sz w:val="28"/>
          <w:szCs w:val="28"/>
        </w:rPr>
        <w:t xml:space="preserve">и выявлении ими признаков перевода денежных средств без согласия клиента обязаны приостанавливать выполнение такой операции на срок до 2 рабочих дней. При этом оператор должен проинформировать клиента о приостановлении операции и запросить у него подтверждение ее выполнения. При получении такого подтверждения либо по истечении 2 рабочих дней операция будет выполнена. Данный механизм </w:t>
      </w:r>
      <w:proofErr w:type="gramStart"/>
      <w:r w:rsidRPr="00FD6262">
        <w:rPr>
          <w:sz w:val="28"/>
          <w:szCs w:val="28"/>
        </w:rPr>
        <w:t>распространен также на электронные средства платежа и позволит</w:t>
      </w:r>
      <w:proofErr w:type="gramEnd"/>
      <w:r w:rsidRPr="00FD6262">
        <w:rPr>
          <w:sz w:val="28"/>
          <w:szCs w:val="28"/>
        </w:rPr>
        <w:t xml:space="preserve"> противодействовать несанкционированным переводам денежных средств. </w:t>
      </w:r>
      <w:r w:rsidRPr="00FD6262">
        <w:rPr>
          <w:sz w:val="28"/>
          <w:szCs w:val="28"/>
        </w:rPr>
        <w:br/>
        <w:t>Признаки перевода денежных средств без согласия клиента устанавливает Банк</w:t>
      </w:r>
      <w:r>
        <w:rPr>
          <w:sz w:val="28"/>
          <w:szCs w:val="28"/>
        </w:rPr>
        <w:t xml:space="preserve"> </w:t>
      </w:r>
      <w:r w:rsidRPr="00FD6262">
        <w:rPr>
          <w:sz w:val="28"/>
          <w:szCs w:val="28"/>
        </w:rPr>
        <w:t>России.</w:t>
      </w:r>
    </w:p>
    <w:p w:rsidR="00FD6262" w:rsidRDefault="00FD6262" w:rsidP="00FD6262">
      <w:pPr>
        <w:jc w:val="both"/>
        <w:rPr>
          <w:sz w:val="28"/>
          <w:szCs w:val="28"/>
        </w:rPr>
      </w:pPr>
      <w:r w:rsidRPr="00FD6262">
        <w:rPr>
          <w:sz w:val="28"/>
          <w:szCs w:val="28"/>
        </w:rPr>
        <w:t>Закреплен порядок действий кредитных организаций, обслуживающих плательщика и получателя, по возврату денежных сре</w:t>
      </w:r>
      <w:proofErr w:type="gramStart"/>
      <w:r w:rsidRPr="00FD6262">
        <w:rPr>
          <w:sz w:val="28"/>
          <w:szCs w:val="28"/>
        </w:rPr>
        <w:t>дств пр</w:t>
      </w:r>
      <w:proofErr w:type="gramEnd"/>
      <w:r w:rsidRPr="00FD6262">
        <w:rPr>
          <w:sz w:val="28"/>
          <w:szCs w:val="28"/>
        </w:rPr>
        <w:t>и получении от плательщика-</w:t>
      </w:r>
      <w:proofErr w:type="spellStart"/>
      <w:r w:rsidRPr="00FD6262">
        <w:rPr>
          <w:sz w:val="28"/>
          <w:szCs w:val="28"/>
        </w:rPr>
        <w:t>юрлица</w:t>
      </w:r>
      <w:proofErr w:type="spellEnd"/>
      <w:r w:rsidRPr="00FD6262">
        <w:rPr>
          <w:sz w:val="28"/>
          <w:szCs w:val="28"/>
        </w:rPr>
        <w:t xml:space="preserve"> уведомления о списании денежных средств без его согласия. Возврат денежных средств возможен только до зачисления денежных средств на счет получателя и при непредставлении получателем документов, подтверждающих обоснованность получения денежных средств. </w:t>
      </w:r>
      <w:r w:rsidRPr="00FD6262">
        <w:rPr>
          <w:sz w:val="28"/>
          <w:szCs w:val="28"/>
        </w:rPr>
        <w:br/>
        <w:t>Операторы по переводу денежных средств, операторы платежных систем и услуг платежной инфраструктуры обязаны реализовывать мероприятия по противодействию переводам денежных средств без согласия клиента и направлять в ЦБ РФ информацию обо всех случаях и (или) попытках осуществления</w:t>
      </w:r>
      <w:r>
        <w:rPr>
          <w:sz w:val="28"/>
          <w:szCs w:val="28"/>
        </w:rPr>
        <w:t xml:space="preserve"> </w:t>
      </w:r>
      <w:r w:rsidRPr="00FD6262">
        <w:rPr>
          <w:sz w:val="28"/>
          <w:szCs w:val="28"/>
        </w:rPr>
        <w:t>таких</w:t>
      </w:r>
      <w:r>
        <w:rPr>
          <w:sz w:val="28"/>
          <w:szCs w:val="28"/>
        </w:rPr>
        <w:t xml:space="preserve"> </w:t>
      </w:r>
      <w:r w:rsidRPr="00FD6262">
        <w:rPr>
          <w:sz w:val="28"/>
          <w:szCs w:val="28"/>
        </w:rPr>
        <w:t>переводов.</w:t>
      </w:r>
    </w:p>
    <w:p w:rsidR="00F26874" w:rsidRDefault="00F26874" w:rsidP="00F26874"/>
    <w:p w:rsidR="00CC5150" w:rsidRDefault="00CC5150" w:rsidP="00F26874"/>
    <w:p w:rsidR="00F26874" w:rsidRPr="00F26874" w:rsidRDefault="00F26874" w:rsidP="00F2687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F26874">
        <w:rPr>
          <w:rStyle w:val="doccaption"/>
          <w:b/>
          <w:sz w:val="28"/>
          <w:szCs w:val="28"/>
        </w:rPr>
        <w:t>Федеральный закон от 27.06.2018 № 166-ФЗ "О внесении изменений в статьи 14 и 15 Федерального закона "О воинской обязанности и военной службе"</w:t>
      </w:r>
    </w:p>
    <w:p w:rsidR="00F26874" w:rsidRPr="00F26874" w:rsidRDefault="00F26874" w:rsidP="00F26874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F26874">
        <w:rPr>
          <w:sz w:val="28"/>
          <w:szCs w:val="28"/>
        </w:rPr>
        <w:t>: 07.07.2018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27.06 .</w:t>
      </w:r>
      <w:r w:rsidRPr="00EB7B25">
        <w:rPr>
          <w:rStyle w:val="a3"/>
          <w:sz w:val="28"/>
          <w:szCs w:val="28"/>
        </w:rPr>
        <w:t>2018</w:t>
      </w:r>
    </w:p>
    <w:p w:rsidR="00FD6262" w:rsidRDefault="00F26874" w:rsidP="00FD6262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D6262" w:rsidRPr="00FD6262">
        <w:rPr>
          <w:b/>
          <w:bCs/>
          <w:sz w:val="28"/>
          <w:szCs w:val="28"/>
        </w:rPr>
        <w:t>Что еще может повлиять на выбор места срочной</w:t>
      </w:r>
      <w:r w:rsidR="00FD6262">
        <w:rPr>
          <w:b/>
          <w:bCs/>
          <w:sz w:val="28"/>
          <w:szCs w:val="28"/>
        </w:rPr>
        <w:t xml:space="preserve"> </w:t>
      </w:r>
      <w:r w:rsidR="00FD6262" w:rsidRPr="00FD6262">
        <w:rPr>
          <w:b/>
          <w:bCs/>
          <w:sz w:val="28"/>
          <w:szCs w:val="28"/>
        </w:rPr>
        <w:t>службы?</w:t>
      </w:r>
    </w:p>
    <w:p w:rsidR="00FD6262" w:rsidRDefault="00FD6262" w:rsidP="00FD6262">
      <w:pPr>
        <w:jc w:val="both"/>
        <w:rPr>
          <w:sz w:val="28"/>
          <w:szCs w:val="28"/>
        </w:rPr>
      </w:pPr>
      <w:r w:rsidRPr="00FD6262">
        <w:rPr>
          <w:sz w:val="28"/>
          <w:szCs w:val="28"/>
        </w:rPr>
        <w:t xml:space="preserve">Внесены поправки в Закон о воинской обязанности и военной службе. </w:t>
      </w:r>
      <w:r w:rsidRPr="00FD6262">
        <w:rPr>
          <w:sz w:val="28"/>
          <w:szCs w:val="28"/>
        </w:rPr>
        <w:br/>
      </w:r>
      <w:proofErr w:type="gramStart"/>
      <w:r w:rsidRPr="00FD6262">
        <w:rPr>
          <w:sz w:val="28"/>
          <w:szCs w:val="28"/>
        </w:rPr>
        <w:t>Прописано, что подготовка, полученная гражданами в общественно-государственных организациях, осуществляющих военно-патриотическое воспитание и организующих соревнования по военно-прикладным и служебно-прикладным видам спорта, учитывается призывными комиссиями при определении вида и рода войск ВС РФ, а также других войск, воинских формирований и органов, в которых они будут проходить военную службу по</w:t>
      </w:r>
      <w:r>
        <w:rPr>
          <w:sz w:val="28"/>
          <w:szCs w:val="28"/>
        </w:rPr>
        <w:t xml:space="preserve"> </w:t>
      </w:r>
      <w:r w:rsidRPr="00FD6262">
        <w:rPr>
          <w:sz w:val="28"/>
          <w:szCs w:val="28"/>
        </w:rPr>
        <w:t>призыву.</w:t>
      </w:r>
      <w:proofErr w:type="gramEnd"/>
    </w:p>
    <w:p w:rsidR="00FD6262" w:rsidRPr="00FD6262" w:rsidRDefault="00FD6262" w:rsidP="00FD6262">
      <w:pPr>
        <w:jc w:val="both"/>
        <w:rPr>
          <w:sz w:val="28"/>
          <w:szCs w:val="28"/>
        </w:rPr>
      </w:pPr>
      <w:r w:rsidRPr="00FD6262">
        <w:rPr>
          <w:sz w:val="28"/>
          <w:szCs w:val="28"/>
        </w:rPr>
        <w:t xml:space="preserve">Кроме того, на </w:t>
      </w:r>
      <w:proofErr w:type="gramStart"/>
      <w:r w:rsidRPr="00FD6262">
        <w:rPr>
          <w:sz w:val="28"/>
          <w:szCs w:val="28"/>
        </w:rPr>
        <w:t>уровне</w:t>
      </w:r>
      <w:proofErr w:type="gramEnd"/>
      <w:r w:rsidRPr="00FD6262">
        <w:rPr>
          <w:sz w:val="28"/>
          <w:szCs w:val="28"/>
        </w:rPr>
        <w:t xml:space="preserve"> базового закона закреплена возможность подготовки граждан по военно-учетным специальностям в общественно-государственных организациях. Такая подготовка </w:t>
      </w:r>
      <w:proofErr w:type="gramStart"/>
      <w:r w:rsidRPr="00FD6262">
        <w:rPr>
          <w:sz w:val="28"/>
          <w:szCs w:val="28"/>
        </w:rPr>
        <w:t>является расходными обязательствами РФ и осуществляется</w:t>
      </w:r>
      <w:proofErr w:type="gramEnd"/>
      <w:r w:rsidRPr="00FD6262">
        <w:rPr>
          <w:sz w:val="28"/>
          <w:szCs w:val="28"/>
        </w:rPr>
        <w:t xml:space="preserve"> Минобороны России. </w:t>
      </w:r>
    </w:p>
    <w:p w:rsidR="00F26874" w:rsidRDefault="00F26874" w:rsidP="00FD6262">
      <w:pPr>
        <w:shd w:val="clear" w:color="auto" w:fill="FFFFFF"/>
        <w:jc w:val="both"/>
      </w:pPr>
    </w:p>
    <w:p w:rsidR="00F26874" w:rsidRDefault="00F26874" w:rsidP="00F26874"/>
    <w:p w:rsidR="00F26874" w:rsidRPr="00F26874" w:rsidRDefault="00F26874" w:rsidP="00F2687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F26874">
        <w:rPr>
          <w:rStyle w:val="doccaption"/>
          <w:b/>
          <w:sz w:val="28"/>
          <w:szCs w:val="28"/>
        </w:rPr>
        <w:t xml:space="preserve">Федеральный закон от 27.06.2018 № 165-ФЗ "О внесении изменений в статьи 7 и 33 Федерального закона "О государственно-частном партнерстве, </w:t>
      </w:r>
      <w:proofErr w:type="spellStart"/>
      <w:r w:rsidRPr="00F26874">
        <w:rPr>
          <w:rStyle w:val="doccaption"/>
          <w:b/>
          <w:sz w:val="28"/>
          <w:szCs w:val="28"/>
        </w:rPr>
        <w:t>муниципально</w:t>
      </w:r>
      <w:proofErr w:type="spellEnd"/>
      <w:r w:rsidRPr="00F26874">
        <w:rPr>
          <w:rStyle w:val="doccaption"/>
          <w:b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Федерации"</w:t>
      </w:r>
    </w:p>
    <w:p w:rsidR="00F26874" w:rsidRPr="00E24E32" w:rsidRDefault="00F26874" w:rsidP="00F26874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E24E32">
        <w:rPr>
          <w:sz w:val="28"/>
          <w:szCs w:val="28"/>
        </w:rPr>
        <w:t xml:space="preserve">: </w:t>
      </w:r>
      <w:r w:rsidR="00E24E32" w:rsidRPr="00E24E32">
        <w:rPr>
          <w:sz w:val="28"/>
          <w:szCs w:val="28"/>
        </w:rPr>
        <w:t>07.07.2018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E24E32">
        <w:rPr>
          <w:rStyle w:val="a3"/>
          <w:sz w:val="28"/>
          <w:szCs w:val="28"/>
        </w:rPr>
        <w:t>27.06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CC5150" w:rsidRDefault="00F26874" w:rsidP="00CC5150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CC5150" w:rsidRPr="00CC5150">
        <w:rPr>
          <w:b/>
          <w:bCs/>
          <w:sz w:val="28"/>
          <w:szCs w:val="28"/>
        </w:rPr>
        <w:t xml:space="preserve">Соглашения о государственно-частном и </w:t>
      </w:r>
      <w:proofErr w:type="spellStart"/>
      <w:r w:rsidR="00CC5150" w:rsidRPr="00CC5150">
        <w:rPr>
          <w:b/>
          <w:bCs/>
          <w:sz w:val="28"/>
          <w:szCs w:val="28"/>
        </w:rPr>
        <w:t>муниципально</w:t>
      </w:r>
      <w:proofErr w:type="spellEnd"/>
      <w:r w:rsidR="00CC5150" w:rsidRPr="00CC5150">
        <w:rPr>
          <w:b/>
          <w:bCs/>
          <w:sz w:val="28"/>
          <w:szCs w:val="28"/>
        </w:rPr>
        <w:t>-частном партнерстве могут заключаться в отношении сооружений</w:t>
      </w:r>
      <w:r w:rsidR="00CC5150">
        <w:rPr>
          <w:b/>
          <w:bCs/>
          <w:sz w:val="28"/>
          <w:szCs w:val="28"/>
        </w:rPr>
        <w:t xml:space="preserve"> </w:t>
      </w:r>
      <w:r w:rsidR="00CC5150" w:rsidRPr="00CC5150">
        <w:rPr>
          <w:b/>
          <w:bCs/>
          <w:sz w:val="28"/>
          <w:szCs w:val="28"/>
        </w:rPr>
        <w:t>связи.</w:t>
      </w:r>
    </w:p>
    <w:p w:rsidR="00CC5150" w:rsidRPr="00CC5150" w:rsidRDefault="00CC5150" w:rsidP="00CC5150">
      <w:pPr>
        <w:jc w:val="both"/>
        <w:rPr>
          <w:sz w:val="28"/>
          <w:szCs w:val="28"/>
        </w:rPr>
      </w:pPr>
      <w:r w:rsidRPr="00CC5150">
        <w:rPr>
          <w:sz w:val="28"/>
          <w:szCs w:val="28"/>
        </w:rPr>
        <w:t xml:space="preserve">Внесены изменения в Закон о государственно-частном и </w:t>
      </w:r>
      <w:proofErr w:type="spellStart"/>
      <w:r w:rsidRPr="00CC5150">
        <w:rPr>
          <w:sz w:val="28"/>
          <w:szCs w:val="28"/>
        </w:rPr>
        <w:t>муниципально</w:t>
      </w:r>
      <w:proofErr w:type="spellEnd"/>
      <w:r w:rsidRPr="00CC5150">
        <w:rPr>
          <w:sz w:val="28"/>
          <w:szCs w:val="28"/>
        </w:rPr>
        <w:t>-частном</w:t>
      </w:r>
      <w:r>
        <w:rPr>
          <w:sz w:val="28"/>
          <w:szCs w:val="28"/>
        </w:rPr>
        <w:t xml:space="preserve"> партнерстве. </w:t>
      </w:r>
      <w:r w:rsidRPr="00CC5150">
        <w:rPr>
          <w:sz w:val="28"/>
          <w:szCs w:val="28"/>
        </w:rPr>
        <w:t xml:space="preserve">К объектам соглашений отнесены сооружения связи. </w:t>
      </w:r>
      <w:r w:rsidRPr="00CC5150">
        <w:rPr>
          <w:sz w:val="28"/>
          <w:szCs w:val="28"/>
        </w:rPr>
        <w:br/>
        <w:t xml:space="preserve">Отмечается, что поправки будут способствовать созданию платформы для функционирования цифровой экономики, позволят применять комплексный подход к строительству линий и сооружений связи при формировании современной информационной и телекоммуникационной инфраструктуры. </w:t>
      </w:r>
    </w:p>
    <w:p w:rsidR="00F26874" w:rsidRDefault="00CC5150" w:rsidP="00CC5150">
      <w:pPr>
        <w:shd w:val="clear" w:color="auto" w:fill="FFFFFF"/>
        <w:jc w:val="both"/>
        <w:rPr>
          <w:color w:val="000000"/>
        </w:rPr>
      </w:pPr>
      <w:r w:rsidRPr="00CC5150">
        <w:rPr>
          <w:color w:val="000000"/>
          <w:sz w:val="28"/>
          <w:szCs w:val="28"/>
        </w:rPr>
        <w:br/>
      </w:r>
    </w:p>
    <w:p w:rsidR="00F26874" w:rsidRDefault="00F26874" w:rsidP="00F7541C"/>
    <w:p w:rsidR="00E24E32" w:rsidRPr="00E24E32" w:rsidRDefault="00F26874" w:rsidP="00E24E32">
      <w:pPr>
        <w:ind w:firstLine="708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24E32" w:rsidRPr="00E24E32">
        <w:rPr>
          <w:b/>
          <w:sz w:val="28"/>
          <w:szCs w:val="28"/>
        </w:rPr>
        <w:t xml:space="preserve">Федеральный закон от 27.06.2018 № 164-ФЗ "О внесении изменений в отдельные законодательные акты Российской Федерации в части приведения к единообразию терминологии, касающейся коренных малочисленных народов Российской Федерации" </w:t>
      </w:r>
    </w:p>
    <w:p w:rsidR="00F26874" w:rsidRPr="00EB7B25" w:rsidRDefault="00F26874" w:rsidP="00F2687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E24E32">
        <w:rPr>
          <w:sz w:val="28"/>
          <w:szCs w:val="28"/>
        </w:rPr>
        <w:t xml:space="preserve">: </w:t>
      </w:r>
      <w:r w:rsidR="00E24E32">
        <w:rPr>
          <w:sz w:val="28"/>
          <w:szCs w:val="28"/>
        </w:rPr>
        <w:t>07.07.2018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E24E32">
        <w:rPr>
          <w:rStyle w:val="a3"/>
          <w:sz w:val="28"/>
          <w:szCs w:val="28"/>
        </w:rPr>
        <w:t>27.06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CC5150" w:rsidRPr="00CC5150" w:rsidRDefault="00F26874" w:rsidP="00CC515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CC5150" w:rsidRPr="00CC5150">
        <w:rPr>
          <w:b/>
          <w:bCs/>
          <w:sz w:val="28"/>
          <w:szCs w:val="28"/>
        </w:rPr>
        <w:t>Коренные малочисленные народы России: применяемая терминология приведена к единообразию.</w:t>
      </w:r>
      <w:r w:rsidR="00CC5150" w:rsidRPr="00CC5150">
        <w:rPr>
          <w:sz w:val="28"/>
          <w:szCs w:val="28"/>
        </w:rPr>
        <w:br/>
        <w:t xml:space="preserve">Поправки направлены на приведение к единообразию терминологии в законодательстве, регулирующем вопросы статуса и прав коренных малочисленных народов Севера, Сибири и Дальнего Востока. </w:t>
      </w:r>
      <w:r w:rsidR="00CC5150" w:rsidRPr="00CC5150">
        <w:rPr>
          <w:sz w:val="28"/>
          <w:szCs w:val="28"/>
        </w:rPr>
        <w:br/>
        <w:t xml:space="preserve">Так, решено отказаться от терминов "хозяйствование" и "традиционное хозяйствование", заменив их понятиями "хозяйственная деятельность" и "традиционная хозяйственная деятельность". Вместо "традиционного природопользования", "компактного проживания" используется понятие "места традиционного проживания и традиционной хозяйственной деятельности малочисленных народов, ведущих традиционный образ жизни и традиционную хозяйственную деятельность". </w:t>
      </w:r>
      <w:r w:rsidR="00CC5150" w:rsidRPr="00CC5150">
        <w:rPr>
          <w:sz w:val="28"/>
          <w:szCs w:val="28"/>
        </w:rPr>
        <w:br/>
        <w:t xml:space="preserve">Кроме того, к единообразию привели терминологию в </w:t>
      </w:r>
      <w:proofErr w:type="gramStart"/>
      <w:r w:rsidR="00CC5150" w:rsidRPr="00CC5150">
        <w:rPr>
          <w:sz w:val="28"/>
          <w:szCs w:val="28"/>
        </w:rPr>
        <w:t>отношении</w:t>
      </w:r>
      <w:proofErr w:type="gramEnd"/>
      <w:r w:rsidR="00CC5150" w:rsidRPr="00CC5150">
        <w:rPr>
          <w:sz w:val="28"/>
          <w:szCs w:val="28"/>
        </w:rPr>
        <w:t xml:space="preserve"> коренных малочисленных народов Российской Федерации и представителей других этнических общностей. </w:t>
      </w:r>
    </w:p>
    <w:p w:rsidR="00CC5150" w:rsidRDefault="00CC5150" w:rsidP="00CC5150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F26874" w:rsidRPr="00E24E32" w:rsidRDefault="00F26874" w:rsidP="00CC5150">
      <w:pPr>
        <w:shd w:val="clear" w:color="auto" w:fill="FFFFFF"/>
        <w:ind w:firstLine="708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="00E24E32" w:rsidRPr="00E24E32">
        <w:rPr>
          <w:rStyle w:val="doccaption"/>
          <w:b/>
          <w:sz w:val="28"/>
          <w:szCs w:val="28"/>
        </w:rPr>
        <w:t>Федеральный закон от 27.06.2018 № 163-ФЗ "О внесении изменений в Федеральный закон "О миграционном учете иностранных граждан и лиц без гражданства в Российской Федерации"</w:t>
      </w:r>
    </w:p>
    <w:p w:rsidR="00F26874" w:rsidRPr="00EB7B25" w:rsidRDefault="00F26874" w:rsidP="00F2687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E24E32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24E32" w:rsidRPr="00E24E32">
        <w:rPr>
          <w:sz w:val="28"/>
          <w:szCs w:val="28"/>
        </w:rPr>
        <w:t>07.07.2018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24E32">
        <w:rPr>
          <w:rStyle w:val="a3"/>
          <w:sz w:val="28"/>
          <w:szCs w:val="28"/>
        </w:rPr>
        <w:t>27.06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FD6262" w:rsidRPr="00FD6262" w:rsidRDefault="00F26874" w:rsidP="00FD626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FD6262" w:rsidRPr="00FD6262">
        <w:rPr>
          <w:b/>
          <w:bCs/>
          <w:sz w:val="28"/>
          <w:szCs w:val="28"/>
        </w:rPr>
        <w:t>Закон о миграционном учете: уточнено определение места пребывания иностранцев и лиц без гражданства.</w:t>
      </w:r>
      <w:r w:rsidR="00FD6262" w:rsidRPr="00FD6262">
        <w:rPr>
          <w:sz w:val="28"/>
          <w:szCs w:val="28"/>
        </w:rPr>
        <w:br/>
        <w:t xml:space="preserve">Приняты поправки к Закону о миграционном учете иностранцев и лиц без гражданства. </w:t>
      </w:r>
      <w:r w:rsidR="00FD6262" w:rsidRPr="00FD6262">
        <w:rPr>
          <w:sz w:val="28"/>
          <w:szCs w:val="28"/>
        </w:rPr>
        <w:br/>
        <w:t xml:space="preserve">Уточнено понятие места пребывания указанных лиц. Им является жилое помещение, не являющееся местом жительства, или иное помещение, в которых гражданин фактически проживает (регулярно использует для сна и отдыха), либо организация, по адресу которой гражданин подлежит постановке на учет по месту пребывания. </w:t>
      </w:r>
      <w:r w:rsidR="00FD6262" w:rsidRPr="00FD6262">
        <w:rPr>
          <w:sz w:val="28"/>
          <w:szCs w:val="28"/>
        </w:rPr>
        <w:br/>
        <w:t xml:space="preserve">Закреплен перечень мест пребывания, по адресу которых гражданин подлежит учету. В частности, это учет по адресу организации, в которой гражданин осуществляет трудовую или иную не запрещенную законодательством деятельность, в случае фактического проживания по адресу указанной организации либо в помещении указанной организации, не имеющем адресных данных (строении, сооружении), в т. ч. временном. </w:t>
      </w:r>
      <w:r w:rsidR="00FD6262" w:rsidRPr="00FD6262">
        <w:rPr>
          <w:sz w:val="28"/>
          <w:szCs w:val="28"/>
        </w:rPr>
        <w:br/>
        <w:t xml:space="preserve">Конкретизировано понятие принимающей стороны, которая определяется как физическое лицо или организации, фактически предоставляющие жилое или иное помещение для фактического проживания иностранцев. Высококвалифицированный специалист также может выступать в </w:t>
      </w:r>
      <w:proofErr w:type="gramStart"/>
      <w:r w:rsidR="00FD6262" w:rsidRPr="00FD6262">
        <w:rPr>
          <w:sz w:val="28"/>
          <w:szCs w:val="28"/>
        </w:rPr>
        <w:t>качестве</w:t>
      </w:r>
      <w:proofErr w:type="gramEnd"/>
      <w:r w:rsidR="00FD6262" w:rsidRPr="00FD6262">
        <w:rPr>
          <w:sz w:val="28"/>
          <w:szCs w:val="28"/>
        </w:rPr>
        <w:t xml:space="preserve"> принимающей стороны для членов своей семьи при наличии у него в собственности жилого помещения. </w:t>
      </w:r>
    </w:p>
    <w:p w:rsidR="00F26874" w:rsidRDefault="00FD6262" w:rsidP="00FD6262">
      <w:pPr>
        <w:shd w:val="clear" w:color="auto" w:fill="FFFFFF"/>
      </w:pPr>
      <w:r>
        <w:rPr>
          <w:color w:val="000000"/>
        </w:rPr>
        <w:br/>
      </w:r>
    </w:p>
    <w:p w:rsidR="00F26874" w:rsidRPr="00E24E32" w:rsidRDefault="00F26874" w:rsidP="00F2687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24E32" w:rsidRPr="00E24E32">
        <w:rPr>
          <w:rStyle w:val="doccaption"/>
          <w:b/>
          <w:sz w:val="28"/>
          <w:szCs w:val="28"/>
        </w:rPr>
        <w:t>Федеральный закон от 27.06.2018 № 162-ФЗ "О внесении изменения в статью 71 Федерального закона "Об образовании в Российской Федерации"</w:t>
      </w:r>
    </w:p>
    <w:p w:rsidR="00F26874" w:rsidRPr="00E24E32" w:rsidRDefault="00F26874" w:rsidP="00F26874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E24E32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24E32" w:rsidRPr="00E24E32">
        <w:rPr>
          <w:sz w:val="28"/>
          <w:szCs w:val="28"/>
        </w:rPr>
        <w:t>со дня официального опубликования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E24E32">
        <w:rPr>
          <w:rStyle w:val="a3"/>
          <w:sz w:val="28"/>
          <w:szCs w:val="28"/>
        </w:rPr>
        <w:t>27.06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CC5150" w:rsidRDefault="00F26874" w:rsidP="00CC5150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CC5150" w:rsidRPr="00CC5150">
        <w:rPr>
          <w:b/>
          <w:bCs/>
          <w:sz w:val="28"/>
          <w:szCs w:val="28"/>
        </w:rPr>
        <w:t>Абитуриенты-инвалиды вправе подавать заявления</w:t>
      </w:r>
      <w:r w:rsidR="00CC5150">
        <w:rPr>
          <w:b/>
          <w:bCs/>
          <w:sz w:val="28"/>
          <w:szCs w:val="28"/>
        </w:rPr>
        <w:t xml:space="preserve"> </w:t>
      </w:r>
      <w:r w:rsidR="00CC5150" w:rsidRPr="00CC5150">
        <w:rPr>
          <w:b/>
          <w:bCs/>
          <w:sz w:val="28"/>
          <w:szCs w:val="28"/>
        </w:rPr>
        <w:t>по</w:t>
      </w:r>
      <w:r w:rsidR="00CC5150">
        <w:rPr>
          <w:b/>
          <w:bCs/>
          <w:sz w:val="28"/>
          <w:szCs w:val="28"/>
        </w:rPr>
        <w:t xml:space="preserve"> </w:t>
      </w:r>
      <w:r w:rsidR="00CC5150" w:rsidRPr="00CC5150">
        <w:rPr>
          <w:b/>
          <w:bCs/>
          <w:sz w:val="28"/>
          <w:szCs w:val="28"/>
        </w:rPr>
        <w:t>квоте</w:t>
      </w:r>
      <w:r w:rsidR="00CC5150">
        <w:rPr>
          <w:b/>
          <w:bCs/>
          <w:sz w:val="28"/>
          <w:szCs w:val="28"/>
        </w:rPr>
        <w:t xml:space="preserve"> </w:t>
      </w:r>
      <w:r w:rsidR="00CC5150" w:rsidRPr="00CC5150">
        <w:rPr>
          <w:b/>
          <w:bCs/>
          <w:sz w:val="28"/>
          <w:szCs w:val="28"/>
        </w:rPr>
        <w:t>сразу</w:t>
      </w:r>
      <w:r w:rsidR="00CC5150">
        <w:rPr>
          <w:b/>
          <w:bCs/>
          <w:sz w:val="28"/>
          <w:szCs w:val="28"/>
        </w:rPr>
        <w:t xml:space="preserve"> </w:t>
      </w:r>
      <w:r w:rsidR="00CC5150" w:rsidRPr="00CC5150">
        <w:rPr>
          <w:b/>
          <w:bCs/>
          <w:sz w:val="28"/>
          <w:szCs w:val="28"/>
        </w:rPr>
        <w:t>в</w:t>
      </w:r>
      <w:r w:rsidR="00CC5150">
        <w:rPr>
          <w:b/>
          <w:bCs/>
          <w:sz w:val="28"/>
          <w:szCs w:val="28"/>
        </w:rPr>
        <w:t xml:space="preserve"> </w:t>
      </w:r>
      <w:r w:rsidR="00CC5150" w:rsidRPr="00CC5150">
        <w:rPr>
          <w:b/>
          <w:bCs/>
          <w:sz w:val="28"/>
          <w:szCs w:val="28"/>
        </w:rPr>
        <w:t>5</w:t>
      </w:r>
      <w:r w:rsidR="00CC5150">
        <w:rPr>
          <w:b/>
          <w:bCs/>
          <w:sz w:val="28"/>
          <w:szCs w:val="28"/>
        </w:rPr>
        <w:t xml:space="preserve"> </w:t>
      </w:r>
      <w:r w:rsidR="00CC5150" w:rsidRPr="00CC5150">
        <w:rPr>
          <w:b/>
          <w:bCs/>
          <w:sz w:val="28"/>
          <w:szCs w:val="28"/>
        </w:rPr>
        <w:t>вузов.</w:t>
      </w:r>
    </w:p>
    <w:p w:rsidR="00CC5150" w:rsidRDefault="00CC5150" w:rsidP="00CC5150">
      <w:pPr>
        <w:jc w:val="both"/>
        <w:rPr>
          <w:sz w:val="28"/>
          <w:szCs w:val="28"/>
        </w:rPr>
      </w:pPr>
      <w:r w:rsidRPr="00CC5150">
        <w:rPr>
          <w:sz w:val="28"/>
          <w:szCs w:val="28"/>
        </w:rPr>
        <w:t xml:space="preserve">При приеме на обучение по программам </w:t>
      </w:r>
      <w:proofErr w:type="spellStart"/>
      <w:r w:rsidRPr="00CC5150">
        <w:rPr>
          <w:sz w:val="28"/>
          <w:szCs w:val="28"/>
        </w:rPr>
        <w:t>бакалавриата</w:t>
      </w:r>
      <w:proofErr w:type="spellEnd"/>
      <w:r w:rsidRPr="00CC5150">
        <w:rPr>
          <w:sz w:val="28"/>
          <w:szCs w:val="28"/>
        </w:rPr>
        <w:t xml:space="preserve"> и </w:t>
      </w:r>
      <w:proofErr w:type="spellStart"/>
      <w:r w:rsidRPr="00CC5150">
        <w:rPr>
          <w:sz w:val="28"/>
          <w:szCs w:val="28"/>
        </w:rPr>
        <w:t>специалитета</w:t>
      </w:r>
      <w:proofErr w:type="spellEnd"/>
      <w:r w:rsidRPr="00CC5150">
        <w:rPr>
          <w:sz w:val="28"/>
          <w:szCs w:val="28"/>
        </w:rPr>
        <w:t xml:space="preserve"> за счет бюджетных ассигнований граждане могут воспользоваться особыми правами, подав по своему выбору заявление о приеме в один вуз на одну программу</w:t>
      </w:r>
      <w:r>
        <w:rPr>
          <w:sz w:val="28"/>
          <w:szCs w:val="28"/>
        </w:rPr>
        <w:t xml:space="preserve"> </w:t>
      </w:r>
      <w:r w:rsidRPr="00CC5150">
        <w:rPr>
          <w:sz w:val="28"/>
          <w:szCs w:val="28"/>
        </w:rPr>
        <w:t>высшего</w:t>
      </w:r>
      <w:r>
        <w:rPr>
          <w:sz w:val="28"/>
          <w:szCs w:val="28"/>
        </w:rPr>
        <w:t xml:space="preserve"> </w:t>
      </w:r>
      <w:r w:rsidRPr="00CC5150">
        <w:rPr>
          <w:sz w:val="28"/>
          <w:szCs w:val="28"/>
        </w:rPr>
        <w:t xml:space="preserve">образования. </w:t>
      </w:r>
    </w:p>
    <w:p w:rsidR="00F26874" w:rsidRDefault="00CC5150" w:rsidP="00F26874">
      <w:pPr>
        <w:jc w:val="both"/>
        <w:rPr>
          <w:color w:val="000000"/>
        </w:rPr>
      </w:pPr>
      <w:r w:rsidRPr="00CC5150">
        <w:rPr>
          <w:sz w:val="28"/>
          <w:szCs w:val="28"/>
        </w:rPr>
        <w:t xml:space="preserve">Речь идет о таких особых правах, как прием без вступительных испытаний; прием в пределах установленной квоты при условии успешного прохождения вступительных испытаний. Согласно изменениям последнее исключено. </w:t>
      </w:r>
      <w:r w:rsidRPr="00CC5150">
        <w:rPr>
          <w:sz w:val="28"/>
          <w:szCs w:val="28"/>
        </w:rPr>
        <w:br/>
      </w:r>
      <w:proofErr w:type="gramStart"/>
      <w:r w:rsidRPr="00CC5150">
        <w:rPr>
          <w:sz w:val="28"/>
          <w:szCs w:val="28"/>
        </w:rPr>
        <w:t xml:space="preserve">Цель поправок - восстановление для детей-инвалидов, инвалидов I и II групп, инвалидов с детства, инвалидов вследствие военной травмы или заболевания, полученных в период прохождения военной службы, возможности </w:t>
      </w:r>
      <w:r w:rsidRPr="00CC5150">
        <w:rPr>
          <w:sz w:val="28"/>
          <w:szCs w:val="28"/>
        </w:rPr>
        <w:lastRenderedPageBreak/>
        <w:t xml:space="preserve">воспользоваться правом на внеконкурсный прием на обучение по программам </w:t>
      </w:r>
      <w:proofErr w:type="spellStart"/>
      <w:r w:rsidRPr="00CC5150">
        <w:rPr>
          <w:sz w:val="28"/>
          <w:szCs w:val="28"/>
        </w:rPr>
        <w:t>бакалавриата</w:t>
      </w:r>
      <w:proofErr w:type="spellEnd"/>
      <w:r w:rsidRPr="00CC5150">
        <w:rPr>
          <w:sz w:val="28"/>
          <w:szCs w:val="28"/>
        </w:rPr>
        <w:t xml:space="preserve"> и </w:t>
      </w:r>
      <w:proofErr w:type="spellStart"/>
      <w:r w:rsidRPr="00CC5150">
        <w:rPr>
          <w:sz w:val="28"/>
          <w:szCs w:val="28"/>
        </w:rPr>
        <w:t>специалитета</w:t>
      </w:r>
      <w:proofErr w:type="spellEnd"/>
      <w:r w:rsidRPr="00CC5150">
        <w:rPr>
          <w:sz w:val="28"/>
          <w:szCs w:val="28"/>
        </w:rPr>
        <w:t xml:space="preserve"> за счет бюджетных ассигнований в пределах установленной квоты при условии успешного прохождения вступительных испытаний путем подачи заявлений в несколько вузов (до 5</w:t>
      </w:r>
      <w:proofErr w:type="gramEnd"/>
      <w:r w:rsidRPr="00CC5150">
        <w:rPr>
          <w:sz w:val="28"/>
          <w:szCs w:val="28"/>
        </w:rPr>
        <w:t xml:space="preserve"> соответственно). </w:t>
      </w:r>
      <w:r w:rsidRPr="00CC5150">
        <w:rPr>
          <w:sz w:val="28"/>
          <w:szCs w:val="28"/>
        </w:rPr>
        <w:br/>
      </w:r>
    </w:p>
    <w:p w:rsidR="00F26874" w:rsidRDefault="00F26874" w:rsidP="00F7541C"/>
    <w:p w:rsidR="00F26874" w:rsidRPr="00E24E32" w:rsidRDefault="00F26874" w:rsidP="00F2687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</w:t>
      </w:r>
      <w:r w:rsidRPr="00E24E32">
        <w:rPr>
          <w:b/>
          <w:sz w:val="28"/>
          <w:szCs w:val="28"/>
        </w:rPr>
        <w:t xml:space="preserve">: </w:t>
      </w:r>
      <w:r w:rsidR="00E24E32" w:rsidRPr="00E24E32">
        <w:rPr>
          <w:rStyle w:val="doccaption"/>
          <w:b/>
          <w:sz w:val="28"/>
          <w:szCs w:val="28"/>
        </w:rPr>
        <w:t>Федеральный закон от 27.06.2018 № 161-ФЗ "О внесении изменения в статью 12-4 "Федерального закона "Об исключительной экономической зоне Российской Федерации"</w:t>
      </w:r>
    </w:p>
    <w:p w:rsidR="00F26874" w:rsidRPr="00EB7B25" w:rsidRDefault="00F26874" w:rsidP="00F2687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E24E32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24E32" w:rsidRPr="00E24E32">
        <w:rPr>
          <w:sz w:val="28"/>
          <w:szCs w:val="28"/>
        </w:rPr>
        <w:t>07.07.2018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E24E32">
        <w:rPr>
          <w:rStyle w:val="a3"/>
          <w:sz w:val="28"/>
          <w:szCs w:val="28"/>
        </w:rPr>
        <w:t xml:space="preserve"> 27.06.</w:t>
      </w:r>
      <w:r w:rsidRPr="00EB7B25">
        <w:rPr>
          <w:rStyle w:val="a3"/>
          <w:sz w:val="28"/>
          <w:szCs w:val="28"/>
        </w:rPr>
        <w:t>2018</w:t>
      </w:r>
    </w:p>
    <w:p w:rsidR="00CC5150" w:rsidRDefault="00F26874" w:rsidP="00CC5150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CC5150" w:rsidRPr="00CC5150">
        <w:rPr>
          <w:b/>
          <w:bCs/>
          <w:sz w:val="28"/>
          <w:szCs w:val="28"/>
        </w:rPr>
        <w:t xml:space="preserve">Российская исключительная экономическая </w:t>
      </w:r>
      <w:proofErr w:type="gramStart"/>
      <w:r w:rsidR="00CC5150" w:rsidRPr="00CC5150">
        <w:rPr>
          <w:b/>
          <w:bCs/>
          <w:sz w:val="28"/>
          <w:szCs w:val="28"/>
        </w:rPr>
        <w:t>зона</w:t>
      </w:r>
      <w:proofErr w:type="gramEnd"/>
      <w:r w:rsidR="00CC5150" w:rsidRPr="00CC5150">
        <w:rPr>
          <w:b/>
          <w:bCs/>
          <w:sz w:val="28"/>
          <w:szCs w:val="28"/>
        </w:rPr>
        <w:t>: какие органы власти устанавливают контрольные пункты (точки) и</w:t>
      </w:r>
      <w:r w:rsidR="00CC5150">
        <w:rPr>
          <w:b/>
          <w:bCs/>
          <w:sz w:val="28"/>
          <w:szCs w:val="28"/>
        </w:rPr>
        <w:t xml:space="preserve"> </w:t>
      </w:r>
      <w:r w:rsidR="00CC5150" w:rsidRPr="00CC5150">
        <w:rPr>
          <w:b/>
          <w:bCs/>
          <w:sz w:val="28"/>
          <w:szCs w:val="28"/>
        </w:rPr>
        <w:t>порядок</w:t>
      </w:r>
      <w:r w:rsidR="00CC5150">
        <w:rPr>
          <w:b/>
          <w:bCs/>
          <w:sz w:val="28"/>
          <w:szCs w:val="28"/>
        </w:rPr>
        <w:t xml:space="preserve"> </w:t>
      </w:r>
      <w:r w:rsidR="00CC5150" w:rsidRPr="00CC5150">
        <w:rPr>
          <w:b/>
          <w:bCs/>
          <w:sz w:val="28"/>
          <w:szCs w:val="28"/>
        </w:rPr>
        <w:t>их</w:t>
      </w:r>
      <w:r w:rsidR="00CC5150">
        <w:rPr>
          <w:b/>
          <w:bCs/>
          <w:sz w:val="28"/>
          <w:szCs w:val="28"/>
        </w:rPr>
        <w:t xml:space="preserve"> </w:t>
      </w:r>
      <w:r w:rsidR="00CC5150" w:rsidRPr="00CC5150">
        <w:rPr>
          <w:b/>
          <w:bCs/>
          <w:sz w:val="28"/>
          <w:szCs w:val="28"/>
        </w:rPr>
        <w:t>прохождения?</w:t>
      </w:r>
    </w:p>
    <w:p w:rsidR="00CC5150" w:rsidRDefault="00CC5150" w:rsidP="00CC5150">
      <w:pPr>
        <w:jc w:val="both"/>
        <w:rPr>
          <w:sz w:val="28"/>
          <w:szCs w:val="28"/>
        </w:rPr>
      </w:pPr>
      <w:r w:rsidRPr="00CC5150">
        <w:rPr>
          <w:sz w:val="28"/>
          <w:szCs w:val="28"/>
        </w:rPr>
        <w:t>Приняты поправки к Закону об исключительной экономической зоне Российской</w:t>
      </w:r>
      <w:r>
        <w:rPr>
          <w:sz w:val="28"/>
          <w:szCs w:val="28"/>
        </w:rPr>
        <w:t xml:space="preserve"> </w:t>
      </w:r>
      <w:r w:rsidRPr="00CC5150">
        <w:rPr>
          <w:sz w:val="28"/>
          <w:szCs w:val="28"/>
        </w:rPr>
        <w:t>Федерации.</w:t>
      </w:r>
    </w:p>
    <w:p w:rsidR="00CC5150" w:rsidRDefault="00CC5150" w:rsidP="00CC5150">
      <w:pPr>
        <w:jc w:val="both"/>
      </w:pPr>
      <w:r w:rsidRPr="00CC5150">
        <w:rPr>
          <w:sz w:val="28"/>
          <w:szCs w:val="28"/>
        </w:rPr>
        <w:t xml:space="preserve">Федеральные органы власти устанавливают контрольные пункты (точки) и порядок их прохождения российскими и иностранными судами, осуществляющими рыболовство и следующими в исключительную экономическую зону и выходящими из нее, в целях проведения контрольно-проверочных мероприятий. Уточнено, что это входит в компетенцию федерального органа исполнительной власти в области обеспечения безопасности. При этом нужно согласование с федеральными органами власти в области рыболовства и в области обороны. </w:t>
      </w:r>
      <w:r w:rsidRPr="00CC5150">
        <w:rPr>
          <w:sz w:val="28"/>
          <w:szCs w:val="28"/>
        </w:rPr>
        <w:br/>
        <w:t>Лиц, осуществляющих рыболовство в исключительной экономической зоне, обязали проходить контрольные пункты (точки) и соблюдать порядок их прохождения.</w:t>
      </w:r>
      <w:r>
        <w:t xml:space="preserve"> </w:t>
      </w:r>
    </w:p>
    <w:p w:rsidR="00F26874" w:rsidRDefault="00CC5150" w:rsidP="00CC5150">
      <w:pPr>
        <w:shd w:val="clear" w:color="auto" w:fill="FFFFFF"/>
      </w:pPr>
      <w:r>
        <w:rPr>
          <w:color w:val="000000"/>
        </w:rPr>
        <w:br/>
      </w:r>
    </w:p>
    <w:p w:rsidR="00F26874" w:rsidRDefault="00F26874" w:rsidP="00F26874"/>
    <w:p w:rsidR="00E24E32" w:rsidRPr="00E24E32" w:rsidRDefault="00F26874" w:rsidP="00E24E32">
      <w:pPr>
        <w:ind w:firstLine="708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24E32" w:rsidRPr="00E24E32">
        <w:rPr>
          <w:b/>
          <w:sz w:val="28"/>
          <w:szCs w:val="28"/>
        </w:rPr>
        <w:t xml:space="preserve">Федеральный закон от 27.06.2018 № 160-ФЗ "О внесении изменений в Федеральный закон "О промышленной политике в Российской Федерации" </w:t>
      </w:r>
    </w:p>
    <w:p w:rsidR="00F26874" w:rsidRPr="00EB7B25" w:rsidRDefault="00F26874" w:rsidP="00F2687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</w:t>
      </w:r>
      <w:r w:rsidRPr="00E24E32">
        <w:rPr>
          <w:sz w:val="28"/>
          <w:szCs w:val="28"/>
        </w:rPr>
        <w:t xml:space="preserve">: </w:t>
      </w:r>
      <w:r w:rsidR="00E24E32">
        <w:rPr>
          <w:sz w:val="28"/>
          <w:szCs w:val="28"/>
        </w:rPr>
        <w:t>07.07.2018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E24E32">
        <w:rPr>
          <w:rStyle w:val="a3"/>
          <w:sz w:val="28"/>
          <w:szCs w:val="28"/>
        </w:rPr>
        <w:t>27.06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0D5EBA" w:rsidRDefault="00F26874" w:rsidP="000D5EBA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0D5EBA" w:rsidRPr="000D5EBA">
        <w:rPr>
          <w:b/>
          <w:bCs/>
          <w:sz w:val="28"/>
          <w:szCs w:val="28"/>
        </w:rPr>
        <w:t>Промышленные технопарки: внесены законодательные</w:t>
      </w:r>
      <w:r w:rsidR="000D5EBA">
        <w:rPr>
          <w:b/>
          <w:bCs/>
          <w:sz w:val="28"/>
          <w:szCs w:val="28"/>
        </w:rPr>
        <w:t xml:space="preserve"> </w:t>
      </w:r>
      <w:r w:rsidR="000D5EBA" w:rsidRPr="000D5EBA">
        <w:rPr>
          <w:b/>
          <w:bCs/>
          <w:sz w:val="28"/>
          <w:szCs w:val="28"/>
        </w:rPr>
        <w:t>поправки.</w:t>
      </w:r>
    </w:p>
    <w:p w:rsidR="000D5EBA" w:rsidRPr="000D5EBA" w:rsidRDefault="000D5EBA" w:rsidP="000D5EBA">
      <w:pPr>
        <w:jc w:val="both"/>
        <w:rPr>
          <w:sz w:val="28"/>
          <w:szCs w:val="28"/>
        </w:rPr>
      </w:pPr>
      <w:r w:rsidRPr="000D5EBA">
        <w:rPr>
          <w:sz w:val="28"/>
          <w:szCs w:val="28"/>
        </w:rPr>
        <w:t xml:space="preserve">Скорректирован Закон о промышленной политике. </w:t>
      </w:r>
      <w:r w:rsidRPr="000D5EBA">
        <w:rPr>
          <w:sz w:val="28"/>
          <w:szCs w:val="28"/>
        </w:rPr>
        <w:br/>
        <w:t xml:space="preserve">Поправками введена статья о промышленных технопарках. </w:t>
      </w:r>
      <w:r w:rsidRPr="000D5EBA">
        <w:rPr>
          <w:sz w:val="28"/>
          <w:szCs w:val="28"/>
        </w:rPr>
        <w:br/>
      </w:r>
      <w:proofErr w:type="gramStart"/>
      <w:r w:rsidRPr="000D5EBA">
        <w:rPr>
          <w:sz w:val="28"/>
          <w:szCs w:val="28"/>
        </w:rPr>
        <w:t>Под последними понимаются объекты промышленной и технологической инфраструктур, предназначенные для промышленного производства, научно-технической и инновационной деятельности в целях освоения производства промышленной продукции и коммерциализации полученных научно-технических результатов.</w:t>
      </w:r>
      <w:proofErr w:type="gramEnd"/>
      <w:r w:rsidRPr="000D5EBA">
        <w:rPr>
          <w:sz w:val="28"/>
          <w:szCs w:val="28"/>
        </w:rPr>
        <w:t xml:space="preserve"> Они управляются управляющей компанией (УК) - </w:t>
      </w:r>
      <w:r w:rsidRPr="000D5EBA">
        <w:rPr>
          <w:sz w:val="28"/>
          <w:szCs w:val="28"/>
        </w:rPr>
        <w:lastRenderedPageBreak/>
        <w:t>коммерческой или некоммерческой организацией, созданной в соответствии с</w:t>
      </w:r>
      <w:r>
        <w:rPr>
          <w:sz w:val="28"/>
          <w:szCs w:val="28"/>
        </w:rPr>
        <w:t xml:space="preserve"> </w:t>
      </w:r>
      <w:r w:rsidRPr="000D5EBA">
        <w:rPr>
          <w:sz w:val="28"/>
          <w:szCs w:val="28"/>
        </w:rPr>
        <w:t>законодательством.</w:t>
      </w:r>
      <w:r>
        <w:rPr>
          <w:sz w:val="28"/>
          <w:szCs w:val="28"/>
        </w:rPr>
        <w:t xml:space="preserve"> </w:t>
      </w:r>
      <w:r w:rsidRPr="000D5EBA">
        <w:rPr>
          <w:sz w:val="28"/>
          <w:szCs w:val="28"/>
        </w:rPr>
        <w:t>Меры стимулирования деятельности в сфере промышленности применяются при условии соответствия промышленного технопарка и его управляющей компании требованиям, установленным Правительством</w:t>
      </w:r>
      <w:r>
        <w:rPr>
          <w:sz w:val="28"/>
          <w:szCs w:val="28"/>
        </w:rPr>
        <w:t xml:space="preserve"> </w:t>
      </w:r>
      <w:r w:rsidRPr="000D5EBA">
        <w:rPr>
          <w:sz w:val="28"/>
          <w:szCs w:val="28"/>
        </w:rPr>
        <w:t>РФ.</w:t>
      </w:r>
      <w:r>
        <w:rPr>
          <w:sz w:val="28"/>
          <w:szCs w:val="28"/>
        </w:rPr>
        <w:t xml:space="preserve"> </w:t>
      </w:r>
      <w:r w:rsidRPr="000D5EBA">
        <w:rPr>
          <w:sz w:val="28"/>
          <w:szCs w:val="28"/>
        </w:rPr>
        <w:t xml:space="preserve">Создание новых и развитие существующих промышленных технопарков на </w:t>
      </w:r>
      <w:proofErr w:type="gramStart"/>
      <w:r w:rsidRPr="000D5EBA">
        <w:rPr>
          <w:sz w:val="28"/>
          <w:szCs w:val="28"/>
        </w:rPr>
        <w:t>территориях</w:t>
      </w:r>
      <w:proofErr w:type="gramEnd"/>
      <w:r w:rsidRPr="000D5EBA">
        <w:rPr>
          <w:sz w:val="28"/>
          <w:szCs w:val="28"/>
        </w:rPr>
        <w:t xml:space="preserve"> субъектов Федерации осуществляются с учетом стратегии пространственного развития России, а также схем территориального планирования страны и ее регионов. </w:t>
      </w:r>
    </w:p>
    <w:p w:rsidR="00F26874" w:rsidRDefault="000D5EBA" w:rsidP="000D5EBA">
      <w:pPr>
        <w:shd w:val="clear" w:color="auto" w:fill="FFFFFF"/>
      </w:pPr>
      <w:r>
        <w:rPr>
          <w:color w:val="000000"/>
        </w:rPr>
        <w:br/>
      </w:r>
    </w:p>
    <w:p w:rsidR="00F26874" w:rsidRDefault="00F26874" w:rsidP="00F26874"/>
    <w:p w:rsidR="00F26874" w:rsidRPr="00E24E32" w:rsidRDefault="00F26874" w:rsidP="00F2687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24E32" w:rsidRPr="00E24E32">
        <w:rPr>
          <w:rStyle w:val="doccaption"/>
          <w:b/>
          <w:sz w:val="28"/>
          <w:szCs w:val="28"/>
        </w:rPr>
        <w:t>Федеральный закон от 27.06.2018 № 159-ФЗ "О внесении изменений в статьи 164 и 165 части второй Налогового кодекса Российской Федерации"</w:t>
      </w:r>
    </w:p>
    <w:p w:rsidR="00F26874" w:rsidRPr="00EB7B25" w:rsidRDefault="00F26874" w:rsidP="00F2687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FD6262" w:rsidRPr="00FD6262">
        <w:rPr>
          <w:sz w:val="28"/>
          <w:szCs w:val="28"/>
        </w:rPr>
        <w:t xml:space="preserve">по </w:t>
      </w:r>
      <w:proofErr w:type="gramStart"/>
      <w:r w:rsidR="00FD6262" w:rsidRPr="00FD6262">
        <w:rPr>
          <w:sz w:val="28"/>
          <w:szCs w:val="28"/>
        </w:rPr>
        <w:t>истечении</w:t>
      </w:r>
      <w:proofErr w:type="gramEnd"/>
      <w:r w:rsidR="00FD6262" w:rsidRPr="00FD6262">
        <w:rPr>
          <w:sz w:val="28"/>
          <w:szCs w:val="28"/>
        </w:rPr>
        <w:t xml:space="preserve"> 1 месяца со дня официального опубликования, но не ранее 1-го числа очередного налогового периода по НДС.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24E32">
        <w:rPr>
          <w:rStyle w:val="a3"/>
          <w:sz w:val="28"/>
          <w:szCs w:val="28"/>
        </w:rPr>
        <w:t>27.06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FD6262" w:rsidRDefault="00F26874" w:rsidP="00FD626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FD6262" w:rsidRPr="00FD6262">
        <w:rPr>
          <w:b/>
          <w:bCs/>
          <w:sz w:val="28"/>
          <w:szCs w:val="28"/>
        </w:rPr>
        <w:t>Расширен перечень налогоплательщиков, которые могут применять нулевую ставку НДС при реализации драгметаллов.</w:t>
      </w:r>
      <w:r w:rsidR="00FD6262" w:rsidRPr="00FD6262">
        <w:rPr>
          <w:sz w:val="28"/>
          <w:szCs w:val="28"/>
        </w:rPr>
        <w:br/>
        <w:t xml:space="preserve">Для налогоплательщиков, производящих драгметаллы из лома и отходов без лицензии на пользование недрами, установлена нулевая ставка НДС при их реализации </w:t>
      </w:r>
      <w:proofErr w:type="spellStart"/>
      <w:r w:rsidR="00FD6262" w:rsidRPr="00FD6262">
        <w:rPr>
          <w:sz w:val="28"/>
          <w:szCs w:val="28"/>
        </w:rPr>
        <w:t>Госфонду</w:t>
      </w:r>
      <w:proofErr w:type="spellEnd"/>
      <w:r w:rsidR="00FD6262" w:rsidRPr="00FD6262">
        <w:rPr>
          <w:sz w:val="28"/>
          <w:szCs w:val="28"/>
        </w:rPr>
        <w:t xml:space="preserve"> и региональным фондам драгоценных металлов и камней,</w:t>
      </w:r>
      <w:r w:rsidR="00FD6262">
        <w:rPr>
          <w:sz w:val="28"/>
          <w:szCs w:val="28"/>
        </w:rPr>
        <w:t xml:space="preserve"> </w:t>
      </w:r>
      <w:r w:rsidR="00FD6262" w:rsidRPr="00FD6262">
        <w:rPr>
          <w:sz w:val="28"/>
          <w:szCs w:val="28"/>
        </w:rPr>
        <w:t>ЦБ</w:t>
      </w:r>
      <w:r w:rsidR="00FD6262">
        <w:rPr>
          <w:sz w:val="28"/>
          <w:szCs w:val="28"/>
        </w:rPr>
        <w:t xml:space="preserve"> </w:t>
      </w:r>
      <w:r w:rsidR="00FD6262" w:rsidRPr="00FD6262">
        <w:rPr>
          <w:sz w:val="28"/>
          <w:szCs w:val="28"/>
        </w:rPr>
        <w:t>РФ</w:t>
      </w:r>
      <w:r w:rsidR="00FD6262">
        <w:rPr>
          <w:sz w:val="28"/>
          <w:szCs w:val="28"/>
        </w:rPr>
        <w:t xml:space="preserve"> </w:t>
      </w:r>
      <w:r w:rsidR="00FD6262" w:rsidRPr="00FD6262">
        <w:rPr>
          <w:sz w:val="28"/>
          <w:szCs w:val="28"/>
        </w:rPr>
        <w:t>и</w:t>
      </w:r>
      <w:r w:rsidR="00FD6262">
        <w:rPr>
          <w:sz w:val="28"/>
          <w:szCs w:val="28"/>
        </w:rPr>
        <w:t xml:space="preserve"> </w:t>
      </w:r>
      <w:r w:rsidR="00FD6262" w:rsidRPr="00FD6262">
        <w:rPr>
          <w:sz w:val="28"/>
          <w:szCs w:val="28"/>
        </w:rPr>
        <w:t>банкам.</w:t>
      </w:r>
    </w:p>
    <w:p w:rsidR="000D5EBA" w:rsidRDefault="00FD6262" w:rsidP="00FD6262">
      <w:pPr>
        <w:jc w:val="both"/>
      </w:pPr>
      <w:r w:rsidRPr="00FD6262">
        <w:rPr>
          <w:sz w:val="28"/>
          <w:szCs w:val="28"/>
        </w:rPr>
        <w:t xml:space="preserve">По-прежнему сохраняется нулевая ставка НДС при реализации указанным фондам, ЦБ РФ и банкам драгметаллов налогоплательщиками, осуществляющими их добычу или производство из лома и отходов. </w:t>
      </w:r>
      <w:r w:rsidRPr="00FD6262">
        <w:rPr>
          <w:sz w:val="28"/>
          <w:szCs w:val="28"/>
        </w:rPr>
        <w:br/>
        <w:t xml:space="preserve">Учитывая, что нулевая ставка не предусмотрена в </w:t>
      </w:r>
      <w:proofErr w:type="gramStart"/>
      <w:r w:rsidRPr="00FD6262">
        <w:rPr>
          <w:sz w:val="28"/>
          <w:szCs w:val="28"/>
        </w:rPr>
        <w:t>отношении</w:t>
      </w:r>
      <w:proofErr w:type="gramEnd"/>
      <w:r w:rsidRPr="00FD6262">
        <w:rPr>
          <w:sz w:val="28"/>
          <w:szCs w:val="28"/>
        </w:rPr>
        <w:t xml:space="preserve"> драгоценных камней, из перечня подтверждающих документов исключены контракт на их реализацию и документы, подтверждающие их передачу. </w:t>
      </w:r>
      <w:r w:rsidRPr="00FD6262">
        <w:rPr>
          <w:sz w:val="28"/>
          <w:szCs w:val="28"/>
        </w:rPr>
        <w:br/>
      </w:r>
      <w:r w:rsidRPr="00FD6262">
        <w:rPr>
          <w:color w:val="000000"/>
          <w:sz w:val="28"/>
          <w:szCs w:val="28"/>
        </w:rPr>
        <w:br/>
      </w:r>
    </w:p>
    <w:p w:rsidR="00F26874" w:rsidRPr="00E24E32" w:rsidRDefault="00F26874" w:rsidP="00F2687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E24E32" w:rsidRPr="00E24E32">
        <w:rPr>
          <w:rStyle w:val="doccaption"/>
          <w:b/>
          <w:sz w:val="28"/>
          <w:szCs w:val="28"/>
        </w:rPr>
        <w:t>Федеральный закон от 27.06.2018 № 158-ФЗ "О внесении изменений в Гражданский процессуальный кодекс Российской Федерации"</w:t>
      </w:r>
    </w:p>
    <w:p w:rsidR="003807EE" w:rsidRPr="00E24E32" w:rsidRDefault="00F26874" w:rsidP="003807E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3807EE" w:rsidRPr="00E24E32">
        <w:rPr>
          <w:sz w:val="28"/>
          <w:szCs w:val="28"/>
        </w:rPr>
        <w:t>со дня официального опубликования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E24E32">
        <w:rPr>
          <w:rStyle w:val="a3"/>
          <w:sz w:val="28"/>
          <w:szCs w:val="28"/>
        </w:rPr>
        <w:t>27.06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0D5EBA" w:rsidRDefault="00F26874" w:rsidP="000D5EB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0D5EBA" w:rsidRPr="000D5EBA">
        <w:rPr>
          <w:b/>
          <w:bCs/>
          <w:sz w:val="28"/>
          <w:szCs w:val="28"/>
        </w:rPr>
        <w:t>Предусмотренный для городов федерального значения порядок признания вещи бесхозяйной распространили и на Севастополь.</w:t>
      </w:r>
      <w:r w:rsidR="000D5EBA" w:rsidRPr="000D5EBA">
        <w:rPr>
          <w:sz w:val="28"/>
          <w:szCs w:val="28"/>
        </w:rPr>
        <w:br/>
        <w:t>На город федерального значения Севастополь распространен предусмотренный для иных городов федерального значения порядок признания движимой вещи бесхозяйной и признания права собственности на бесхозяйную</w:t>
      </w:r>
      <w:r w:rsidR="000D5EBA">
        <w:rPr>
          <w:sz w:val="28"/>
          <w:szCs w:val="28"/>
        </w:rPr>
        <w:t xml:space="preserve"> </w:t>
      </w:r>
      <w:r w:rsidR="000D5EBA" w:rsidRPr="000D5EBA">
        <w:rPr>
          <w:sz w:val="28"/>
          <w:szCs w:val="28"/>
        </w:rPr>
        <w:t>недвижимую</w:t>
      </w:r>
      <w:r w:rsidR="000D5EBA">
        <w:rPr>
          <w:sz w:val="28"/>
          <w:szCs w:val="28"/>
        </w:rPr>
        <w:t xml:space="preserve"> </w:t>
      </w:r>
      <w:r w:rsidR="000D5EBA" w:rsidRPr="000D5EBA">
        <w:rPr>
          <w:sz w:val="28"/>
          <w:szCs w:val="28"/>
        </w:rPr>
        <w:t>вещь.</w:t>
      </w:r>
    </w:p>
    <w:p w:rsidR="00F26874" w:rsidRPr="003807EE" w:rsidRDefault="00F26874" w:rsidP="00F2687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="003807EE" w:rsidRPr="003807EE">
        <w:rPr>
          <w:rStyle w:val="doccaption"/>
          <w:b/>
          <w:sz w:val="28"/>
          <w:szCs w:val="28"/>
        </w:rPr>
        <w:t>Федеральный закон от 27.06.2018 № 157-ФЗ "О внесении изменений в Уголовный кодекс Российской Федерации и Уголовно-процессуальный кодекс Российской Федерации"</w:t>
      </w:r>
    </w:p>
    <w:p w:rsidR="00F26874" w:rsidRPr="00EB7B25" w:rsidRDefault="00F26874" w:rsidP="00F2687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3807EE" w:rsidRPr="003807EE">
        <w:rPr>
          <w:sz w:val="28"/>
          <w:szCs w:val="28"/>
        </w:rPr>
        <w:t>07.07.2018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3807EE">
        <w:rPr>
          <w:rStyle w:val="a3"/>
          <w:sz w:val="28"/>
          <w:szCs w:val="28"/>
        </w:rPr>
        <w:t>27.06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0D5EBA" w:rsidRPr="000D5EBA" w:rsidRDefault="00F26874" w:rsidP="000D5EBA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0D5EBA" w:rsidRPr="000D5EBA">
        <w:rPr>
          <w:b/>
          <w:bCs/>
          <w:sz w:val="28"/>
          <w:szCs w:val="28"/>
        </w:rPr>
        <w:t>За онлайн-торговлю особо ценными дикими животными введена уголовная ответственность.</w:t>
      </w:r>
      <w:r w:rsidR="000D5EBA" w:rsidRPr="000D5EBA">
        <w:rPr>
          <w:sz w:val="28"/>
          <w:szCs w:val="28"/>
        </w:rPr>
        <w:br/>
        <w:t xml:space="preserve">Поправки касаются совершенствования и усиления уголовной ответственности за ряд экологических преступлений. Речь идет о незаконных добыче и обороте водных биоресурсов и диких животных, в том числе занесенных в Красную книгу России. </w:t>
      </w:r>
      <w:r w:rsidR="000D5EBA" w:rsidRPr="000D5EBA">
        <w:rPr>
          <w:sz w:val="28"/>
          <w:szCs w:val="28"/>
        </w:rPr>
        <w:br/>
        <w:t xml:space="preserve">В частности, уточнены составы таких преступлений, как незаконная охота, незаконная добыча (вылов) водных биоресурсов, нарушение законодательства о континентальном шельфе </w:t>
      </w:r>
      <w:proofErr w:type="gramStart"/>
      <w:r w:rsidR="000D5EBA" w:rsidRPr="000D5EBA">
        <w:rPr>
          <w:sz w:val="28"/>
          <w:szCs w:val="28"/>
        </w:rPr>
        <w:t>и</w:t>
      </w:r>
      <w:proofErr w:type="gramEnd"/>
      <w:r w:rsidR="000D5EBA" w:rsidRPr="000D5EBA">
        <w:rPr>
          <w:sz w:val="28"/>
          <w:szCs w:val="28"/>
        </w:rPr>
        <w:t xml:space="preserve"> об исключительной экономической зоне России. Установлены величины и порядок исчисления крупного и особо крупного ущерба для целей привлечения к ответственности за незаконную охоту. Ужесточено наказание за названные деяния. </w:t>
      </w:r>
      <w:r w:rsidR="000D5EBA" w:rsidRPr="000D5EBA">
        <w:rPr>
          <w:sz w:val="28"/>
          <w:szCs w:val="28"/>
        </w:rPr>
        <w:br/>
      </w:r>
      <w:proofErr w:type="gramStart"/>
      <w:r w:rsidR="000D5EBA" w:rsidRPr="000D5EBA">
        <w:rPr>
          <w:sz w:val="28"/>
          <w:szCs w:val="28"/>
        </w:rPr>
        <w:t xml:space="preserve">Введена уголовная ответственность за незаконные приобретение или продажу через СМИ или Интернет особо ценных диких животных и водных биоресурсов, занесенных в Красную книгу России и (или) охраняемых международными договорами Российской Федерации, их частей и дериватов (производных). </w:t>
      </w:r>
      <w:proofErr w:type="gramEnd"/>
    </w:p>
    <w:p w:rsidR="00F26874" w:rsidRDefault="000D5EBA" w:rsidP="000D5EBA">
      <w:pPr>
        <w:shd w:val="clear" w:color="auto" w:fill="FFFFFF"/>
      </w:pPr>
      <w:r>
        <w:rPr>
          <w:color w:val="000000"/>
        </w:rPr>
        <w:br/>
      </w:r>
    </w:p>
    <w:p w:rsidR="00F26874" w:rsidRDefault="00F26874" w:rsidP="00F26874"/>
    <w:p w:rsidR="00F26874" w:rsidRPr="003807EE" w:rsidRDefault="00F26874" w:rsidP="00F2687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807EE" w:rsidRPr="003807EE">
        <w:rPr>
          <w:rStyle w:val="doccaption"/>
          <w:b/>
          <w:sz w:val="28"/>
          <w:szCs w:val="28"/>
        </w:rPr>
        <w:t>Федеральный закон от 27.06.2018 № 156-ФЗ "О внесении изменения в статью 226-1 Уголовного кодекса Российской Федерации"</w:t>
      </w:r>
    </w:p>
    <w:p w:rsidR="00F26874" w:rsidRPr="00EB7B25" w:rsidRDefault="00F26874" w:rsidP="00F2687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3807EE" w:rsidRPr="003807EE">
        <w:rPr>
          <w:sz w:val="28"/>
          <w:szCs w:val="28"/>
        </w:rPr>
        <w:t>07.07.2018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3807EE">
        <w:rPr>
          <w:rStyle w:val="a3"/>
          <w:sz w:val="28"/>
          <w:szCs w:val="28"/>
        </w:rPr>
        <w:t xml:space="preserve"> 27.06.</w:t>
      </w:r>
      <w:r w:rsidRPr="00EB7B25">
        <w:rPr>
          <w:rStyle w:val="a3"/>
          <w:sz w:val="28"/>
          <w:szCs w:val="28"/>
        </w:rPr>
        <w:t>2018</w:t>
      </w:r>
    </w:p>
    <w:p w:rsidR="002353FC" w:rsidRPr="002353FC" w:rsidRDefault="00F26874" w:rsidP="002353FC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353FC" w:rsidRPr="002353FC">
        <w:rPr>
          <w:b/>
          <w:bCs/>
          <w:sz w:val="28"/>
          <w:szCs w:val="28"/>
        </w:rPr>
        <w:t>Контрабанда стратегически важных товаров и ресурсов: что считать крупным размером?</w:t>
      </w:r>
      <w:r w:rsidR="002353FC" w:rsidRPr="002353FC">
        <w:rPr>
          <w:sz w:val="28"/>
          <w:szCs w:val="28"/>
        </w:rPr>
        <w:t xml:space="preserve"> </w:t>
      </w:r>
      <w:r w:rsidR="002353FC" w:rsidRPr="002353FC">
        <w:rPr>
          <w:sz w:val="28"/>
          <w:szCs w:val="28"/>
        </w:rPr>
        <w:br/>
        <w:t xml:space="preserve">За контрабанду стратегически важных товаров и ресурсов в </w:t>
      </w:r>
      <w:proofErr w:type="gramStart"/>
      <w:r w:rsidR="002353FC" w:rsidRPr="002353FC">
        <w:rPr>
          <w:sz w:val="28"/>
          <w:szCs w:val="28"/>
        </w:rPr>
        <w:t>крупном</w:t>
      </w:r>
      <w:proofErr w:type="gramEnd"/>
      <w:r w:rsidR="002353FC" w:rsidRPr="002353FC">
        <w:rPr>
          <w:sz w:val="28"/>
          <w:szCs w:val="28"/>
        </w:rPr>
        <w:t xml:space="preserve"> размере предусмотрена</w:t>
      </w:r>
      <w:r w:rsidR="002353FC">
        <w:rPr>
          <w:sz w:val="28"/>
          <w:szCs w:val="28"/>
        </w:rPr>
        <w:t xml:space="preserve"> </w:t>
      </w:r>
      <w:r w:rsidR="002353FC" w:rsidRPr="002353FC">
        <w:rPr>
          <w:sz w:val="28"/>
          <w:szCs w:val="28"/>
        </w:rPr>
        <w:t>уголовная</w:t>
      </w:r>
      <w:r w:rsidR="002353FC">
        <w:rPr>
          <w:sz w:val="28"/>
          <w:szCs w:val="28"/>
        </w:rPr>
        <w:t xml:space="preserve"> </w:t>
      </w:r>
      <w:r w:rsidR="002353FC" w:rsidRPr="002353FC">
        <w:rPr>
          <w:sz w:val="28"/>
          <w:szCs w:val="28"/>
        </w:rPr>
        <w:t>ответственность.</w:t>
      </w:r>
      <w:r w:rsidR="002353FC">
        <w:rPr>
          <w:sz w:val="28"/>
          <w:szCs w:val="28"/>
        </w:rPr>
        <w:t xml:space="preserve"> </w:t>
      </w:r>
      <w:r w:rsidR="002353FC" w:rsidRPr="002353FC">
        <w:rPr>
          <w:sz w:val="28"/>
          <w:szCs w:val="28"/>
        </w:rPr>
        <w:t>При этом ранее крупным размером признавалась их стоимость, превышающая1млнруб.</w:t>
      </w:r>
      <w:r w:rsidR="002353FC">
        <w:rPr>
          <w:sz w:val="28"/>
          <w:szCs w:val="28"/>
        </w:rPr>
        <w:t xml:space="preserve"> </w:t>
      </w:r>
      <w:r w:rsidR="002353FC" w:rsidRPr="002353FC">
        <w:rPr>
          <w:sz w:val="28"/>
          <w:szCs w:val="28"/>
        </w:rPr>
        <w:t>Однако это не позволяло квалифицировать в качестве преступления деяния по перемещению через госграницу небольших партий стратегических важных товаров и ресурсов (например, при контрабанде частей</w:t>
      </w:r>
      <w:r w:rsidR="002353FC">
        <w:rPr>
          <w:sz w:val="28"/>
          <w:szCs w:val="28"/>
        </w:rPr>
        <w:t xml:space="preserve"> </w:t>
      </w:r>
      <w:r w:rsidR="002353FC" w:rsidRPr="002353FC">
        <w:rPr>
          <w:sz w:val="28"/>
          <w:szCs w:val="28"/>
        </w:rPr>
        <w:t>и</w:t>
      </w:r>
      <w:r w:rsidR="002353FC">
        <w:rPr>
          <w:sz w:val="28"/>
          <w:szCs w:val="28"/>
        </w:rPr>
        <w:t xml:space="preserve"> </w:t>
      </w:r>
      <w:r w:rsidR="002353FC" w:rsidRPr="002353FC">
        <w:rPr>
          <w:sz w:val="28"/>
          <w:szCs w:val="28"/>
        </w:rPr>
        <w:t>дериватов</w:t>
      </w:r>
      <w:r w:rsidR="002353FC">
        <w:rPr>
          <w:sz w:val="28"/>
          <w:szCs w:val="28"/>
        </w:rPr>
        <w:t xml:space="preserve"> </w:t>
      </w:r>
      <w:r w:rsidR="002353FC" w:rsidRPr="002353FC">
        <w:rPr>
          <w:sz w:val="28"/>
          <w:szCs w:val="28"/>
        </w:rPr>
        <w:t>бурого</w:t>
      </w:r>
      <w:r w:rsidR="002353FC">
        <w:rPr>
          <w:sz w:val="28"/>
          <w:szCs w:val="28"/>
        </w:rPr>
        <w:t xml:space="preserve"> </w:t>
      </w:r>
      <w:r w:rsidR="002353FC" w:rsidRPr="002353FC">
        <w:rPr>
          <w:sz w:val="28"/>
          <w:szCs w:val="28"/>
        </w:rPr>
        <w:t>медведя)</w:t>
      </w:r>
      <w:proofErr w:type="gramStart"/>
      <w:r w:rsidR="002353FC" w:rsidRPr="002353FC">
        <w:rPr>
          <w:sz w:val="28"/>
          <w:szCs w:val="28"/>
        </w:rPr>
        <w:t>.В</w:t>
      </w:r>
      <w:proofErr w:type="gramEnd"/>
      <w:r w:rsidR="002353FC" w:rsidRPr="002353FC">
        <w:rPr>
          <w:sz w:val="28"/>
          <w:szCs w:val="28"/>
        </w:rPr>
        <w:t xml:space="preserve"> связи с этим Правительство РФ наделено полномочием по определению видов стратегически важных товаров и ресурсов, для которых крупным размером признается их стоимость, превышающая 100 тыс. руб. </w:t>
      </w:r>
    </w:p>
    <w:p w:rsidR="00F26874" w:rsidRDefault="00F26874" w:rsidP="00F7541C"/>
    <w:p w:rsidR="003807EE" w:rsidRDefault="003807EE" w:rsidP="003807EE">
      <w:pPr>
        <w:ind w:firstLine="708"/>
        <w:rPr>
          <w:b/>
          <w:sz w:val="28"/>
          <w:szCs w:val="28"/>
        </w:rPr>
      </w:pPr>
    </w:p>
    <w:p w:rsidR="003807EE" w:rsidRPr="003807EE" w:rsidRDefault="00F26874" w:rsidP="003807EE">
      <w:pPr>
        <w:ind w:firstLine="708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807EE" w:rsidRPr="003807EE">
        <w:rPr>
          <w:b/>
          <w:sz w:val="28"/>
          <w:szCs w:val="28"/>
        </w:rPr>
        <w:t xml:space="preserve">Федеральный закон от 27.06.2018 № 155-ФЗ "О внесении изменений в Кодекс Российской Федерации об административных правонарушениях" </w:t>
      </w:r>
    </w:p>
    <w:p w:rsidR="003807EE" w:rsidRPr="00F26874" w:rsidRDefault="00F26874" w:rsidP="003807E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3807EE" w:rsidRPr="00F26874">
        <w:rPr>
          <w:sz w:val="28"/>
          <w:szCs w:val="28"/>
        </w:rPr>
        <w:t xml:space="preserve">по </w:t>
      </w:r>
      <w:proofErr w:type="gramStart"/>
      <w:r w:rsidR="003807EE" w:rsidRPr="00F26874">
        <w:rPr>
          <w:sz w:val="28"/>
          <w:szCs w:val="28"/>
        </w:rPr>
        <w:t>истечении</w:t>
      </w:r>
      <w:proofErr w:type="gramEnd"/>
      <w:r w:rsidR="003807EE" w:rsidRPr="00F26874">
        <w:rPr>
          <w:sz w:val="28"/>
          <w:szCs w:val="28"/>
        </w:rPr>
        <w:t xml:space="preserve"> 90 дней после дня опубликования 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3807EE">
        <w:rPr>
          <w:rStyle w:val="a3"/>
          <w:sz w:val="28"/>
          <w:szCs w:val="28"/>
        </w:rPr>
        <w:t>27.06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FD6262" w:rsidRDefault="00F26874" w:rsidP="00FD6262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2353FC" w:rsidRPr="00FD6262">
        <w:rPr>
          <w:b/>
          <w:bCs/>
          <w:sz w:val="28"/>
          <w:szCs w:val="28"/>
        </w:rPr>
        <w:t>О новых штрафах для операторов поисковых систем и провайдеров хостингов.</w:t>
      </w:r>
      <w:r w:rsidR="002353FC" w:rsidRPr="00FD6262">
        <w:rPr>
          <w:sz w:val="28"/>
          <w:szCs w:val="28"/>
        </w:rPr>
        <w:br/>
        <w:t xml:space="preserve">Оператор поисковой системы обязан подключиться к ФГИС информационных ресурсов, информационно-телекоммуникационных сетей, доступ к которым ограничен на территории России. Кроме того, он обязан прекратить выдачу по запросам пользователей сведений о таких ресурсах и сетях. </w:t>
      </w:r>
      <w:r w:rsidR="002353FC" w:rsidRPr="00FD6262">
        <w:rPr>
          <w:sz w:val="28"/>
          <w:szCs w:val="28"/>
        </w:rPr>
        <w:br/>
        <w:t xml:space="preserve">Введена административная ответственность за неисполнение оператором поисковой системы вышеуказанных обязанностей. </w:t>
      </w:r>
      <w:r w:rsidR="002353FC" w:rsidRPr="00FD6262">
        <w:rPr>
          <w:sz w:val="28"/>
          <w:szCs w:val="28"/>
        </w:rPr>
        <w:br/>
        <w:t xml:space="preserve">Предусмотрены штрафы для граждан в размере от 3 до 5 тыс. руб., для должностных лиц - от 30 до 50 тыс. руб., для организаций - от 500 до 700 тыс. руб. </w:t>
      </w:r>
      <w:r w:rsidR="002353FC" w:rsidRPr="00FD6262">
        <w:rPr>
          <w:sz w:val="28"/>
          <w:szCs w:val="28"/>
        </w:rPr>
        <w:br/>
        <w:t xml:space="preserve">Аналогичным образом будут штрафовать за неисполнение оператором поисковой системы обязанности по прекращению на территории России выдачи по запросам пользователей сведений о доменном имени </w:t>
      </w:r>
      <w:proofErr w:type="gramStart"/>
      <w:r w:rsidR="002353FC" w:rsidRPr="00FD6262">
        <w:rPr>
          <w:sz w:val="28"/>
          <w:szCs w:val="28"/>
        </w:rPr>
        <w:t>и</w:t>
      </w:r>
      <w:proofErr w:type="gramEnd"/>
      <w:r w:rsidR="002353FC" w:rsidRPr="00FD6262">
        <w:rPr>
          <w:sz w:val="28"/>
          <w:szCs w:val="28"/>
        </w:rPr>
        <w:t xml:space="preserve"> об указателях страниц сайтов в сети Интернет, </w:t>
      </w:r>
      <w:proofErr w:type="gramStart"/>
      <w:r w:rsidR="002353FC" w:rsidRPr="00FD6262">
        <w:rPr>
          <w:sz w:val="28"/>
          <w:szCs w:val="28"/>
        </w:rPr>
        <w:t>доступ</w:t>
      </w:r>
      <w:proofErr w:type="gramEnd"/>
      <w:r w:rsidR="002353FC" w:rsidRPr="00FD6262">
        <w:rPr>
          <w:sz w:val="28"/>
          <w:szCs w:val="28"/>
        </w:rPr>
        <w:t xml:space="preserve"> к которым ограничен на основании соответствующего решения Московского городского суда, или копий</w:t>
      </w:r>
      <w:r w:rsidR="00FD6262">
        <w:rPr>
          <w:sz w:val="28"/>
          <w:szCs w:val="28"/>
        </w:rPr>
        <w:t xml:space="preserve"> </w:t>
      </w:r>
      <w:r w:rsidR="002353FC" w:rsidRPr="00FD6262">
        <w:rPr>
          <w:sz w:val="28"/>
          <w:szCs w:val="28"/>
        </w:rPr>
        <w:t>заблокированных</w:t>
      </w:r>
      <w:r w:rsidR="00FD6262">
        <w:rPr>
          <w:sz w:val="28"/>
          <w:szCs w:val="28"/>
        </w:rPr>
        <w:t xml:space="preserve"> </w:t>
      </w:r>
      <w:r w:rsidR="002353FC" w:rsidRPr="00FD6262">
        <w:rPr>
          <w:sz w:val="28"/>
          <w:szCs w:val="28"/>
        </w:rPr>
        <w:t>сайтов.</w:t>
      </w:r>
    </w:p>
    <w:p w:rsidR="00F26874" w:rsidRDefault="002353FC" w:rsidP="00F26874">
      <w:pPr>
        <w:jc w:val="both"/>
      </w:pPr>
      <w:r w:rsidRPr="00FD6262">
        <w:rPr>
          <w:sz w:val="28"/>
          <w:szCs w:val="28"/>
        </w:rPr>
        <w:t xml:space="preserve">В то же время отменена ответственность провайдеров хостинга и иных лиц, обеспечивающих размещение сайта или страницы сайта в сети Интернет, за непредставление или несвоевременное представление в </w:t>
      </w:r>
      <w:proofErr w:type="spellStart"/>
      <w:r w:rsidRPr="00FD6262">
        <w:rPr>
          <w:sz w:val="28"/>
          <w:szCs w:val="28"/>
        </w:rPr>
        <w:t>Роскомнадзор</w:t>
      </w:r>
      <w:proofErr w:type="spellEnd"/>
      <w:r w:rsidRPr="00FD6262">
        <w:rPr>
          <w:sz w:val="28"/>
          <w:szCs w:val="28"/>
        </w:rPr>
        <w:t xml:space="preserve"> данных, позволяющих идентифицировать </w:t>
      </w:r>
      <w:proofErr w:type="spellStart"/>
      <w:r w:rsidRPr="00FD6262">
        <w:rPr>
          <w:sz w:val="28"/>
          <w:szCs w:val="28"/>
        </w:rPr>
        <w:t>блогера</w:t>
      </w:r>
      <w:proofErr w:type="spellEnd"/>
      <w:r w:rsidRPr="00FD6262">
        <w:rPr>
          <w:sz w:val="28"/>
          <w:szCs w:val="28"/>
        </w:rPr>
        <w:t xml:space="preserve">. </w:t>
      </w:r>
      <w:r w:rsidRPr="00FD6262">
        <w:rPr>
          <w:sz w:val="28"/>
          <w:szCs w:val="28"/>
        </w:rPr>
        <w:br/>
      </w:r>
      <w:proofErr w:type="gramStart"/>
      <w:r w:rsidRPr="00FD6262">
        <w:rPr>
          <w:sz w:val="28"/>
          <w:szCs w:val="28"/>
        </w:rPr>
        <w:t xml:space="preserve">Установлены штрафы за непредставление или несвоевременное представление в </w:t>
      </w:r>
      <w:proofErr w:type="spellStart"/>
      <w:r w:rsidRPr="00FD6262">
        <w:rPr>
          <w:sz w:val="28"/>
          <w:szCs w:val="28"/>
        </w:rPr>
        <w:t>Роскомнадзор</w:t>
      </w:r>
      <w:proofErr w:type="spellEnd"/>
      <w:r w:rsidRPr="00FD6262">
        <w:rPr>
          <w:sz w:val="28"/>
          <w:szCs w:val="28"/>
        </w:rPr>
        <w:t xml:space="preserve"> провайдером хостинга или иным лицом, обеспечивающим размещение в Интернете программно-аппаратных средств доступа к </w:t>
      </w:r>
      <w:proofErr w:type="spellStart"/>
      <w:r w:rsidRPr="00FD6262">
        <w:rPr>
          <w:sz w:val="28"/>
          <w:szCs w:val="28"/>
        </w:rPr>
        <w:t>информресурсам</w:t>
      </w:r>
      <w:proofErr w:type="spellEnd"/>
      <w:r w:rsidRPr="00FD6262">
        <w:rPr>
          <w:sz w:val="28"/>
          <w:szCs w:val="28"/>
        </w:rPr>
        <w:t>, информационно-телекоммуникационным сетям, доступ к которым ограничен, данных, позволяющих идентифицировать владельца указанных программно-аппаратных средств, или сведений об уведомлении этого владельца о необходимости размещения данных, позволяющих его идентифицировать.</w:t>
      </w:r>
      <w:proofErr w:type="gramEnd"/>
      <w:r w:rsidRPr="00FD6262">
        <w:rPr>
          <w:sz w:val="28"/>
          <w:szCs w:val="28"/>
        </w:rPr>
        <w:t xml:space="preserve"> Штраф для граждан составляет от 10 до 30 тыс. руб., для </w:t>
      </w:r>
      <w:proofErr w:type="spellStart"/>
      <w:r w:rsidRPr="00FD6262">
        <w:rPr>
          <w:sz w:val="28"/>
          <w:szCs w:val="28"/>
        </w:rPr>
        <w:t>юрлиц</w:t>
      </w:r>
      <w:proofErr w:type="spellEnd"/>
      <w:r w:rsidRPr="00FD6262">
        <w:rPr>
          <w:sz w:val="28"/>
          <w:szCs w:val="28"/>
        </w:rPr>
        <w:t xml:space="preserve"> - от 50 до 300 тыс. руб. </w:t>
      </w:r>
      <w:r w:rsidRPr="00FD6262">
        <w:rPr>
          <w:sz w:val="28"/>
          <w:szCs w:val="28"/>
        </w:rPr>
        <w:br/>
      </w:r>
    </w:p>
    <w:p w:rsidR="00F26874" w:rsidRDefault="00F26874" w:rsidP="00F26874"/>
    <w:p w:rsidR="00F26874" w:rsidRPr="003807EE" w:rsidRDefault="00F26874" w:rsidP="00F2687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807EE" w:rsidRPr="003807EE">
        <w:rPr>
          <w:rStyle w:val="doccaption"/>
          <w:b/>
          <w:sz w:val="28"/>
          <w:szCs w:val="28"/>
        </w:rPr>
        <w:t>Федеральный закон от 27.06.2018 № 154-ФЗ "О внесении изменений в Кодекс Российской Федерации об административных правонарушениях"</w:t>
      </w:r>
    </w:p>
    <w:p w:rsidR="00F26874" w:rsidRPr="00EB7B25" w:rsidRDefault="00F26874" w:rsidP="00F2687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3807EE" w:rsidRPr="003807EE">
        <w:rPr>
          <w:sz w:val="28"/>
          <w:szCs w:val="28"/>
        </w:rPr>
        <w:t>07.07.2018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3807EE">
        <w:rPr>
          <w:rStyle w:val="a3"/>
          <w:sz w:val="28"/>
          <w:szCs w:val="28"/>
        </w:rPr>
        <w:t>27.06</w:t>
      </w:r>
      <w:r>
        <w:rPr>
          <w:rStyle w:val="a3"/>
          <w:sz w:val="28"/>
          <w:szCs w:val="28"/>
        </w:rPr>
        <w:t xml:space="preserve"> .</w:t>
      </w:r>
      <w:r w:rsidRPr="00EB7B25">
        <w:rPr>
          <w:rStyle w:val="a3"/>
          <w:sz w:val="28"/>
          <w:szCs w:val="28"/>
        </w:rPr>
        <w:t>2018</w:t>
      </w:r>
    </w:p>
    <w:p w:rsidR="00CC5150" w:rsidRDefault="00F26874" w:rsidP="00CC515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CC5150" w:rsidRPr="00CC5150">
        <w:rPr>
          <w:b/>
          <w:bCs/>
          <w:sz w:val="28"/>
          <w:szCs w:val="28"/>
        </w:rPr>
        <w:t xml:space="preserve">Уточнены нормы КоАП РФ об остановке ТС таможенными органами и о полномочиях </w:t>
      </w:r>
      <w:proofErr w:type="spellStart"/>
      <w:r w:rsidR="00CC5150" w:rsidRPr="00CC5150">
        <w:rPr>
          <w:b/>
          <w:bCs/>
          <w:sz w:val="28"/>
          <w:szCs w:val="28"/>
        </w:rPr>
        <w:t>Ространснадзора</w:t>
      </w:r>
      <w:proofErr w:type="spellEnd"/>
      <w:r w:rsidR="00CC5150" w:rsidRPr="00CC5150">
        <w:rPr>
          <w:b/>
          <w:bCs/>
          <w:sz w:val="28"/>
          <w:szCs w:val="28"/>
        </w:rPr>
        <w:t xml:space="preserve"> по привлечению к ответственности за невнесение платы в систему "Платон".</w:t>
      </w:r>
      <w:r w:rsidR="00CC5150" w:rsidRPr="00CC5150">
        <w:rPr>
          <w:sz w:val="28"/>
          <w:szCs w:val="28"/>
        </w:rPr>
        <w:br/>
      </w:r>
      <w:proofErr w:type="gramStart"/>
      <w:r w:rsidR="00CC5150" w:rsidRPr="00CC5150">
        <w:rPr>
          <w:sz w:val="28"/>
          <w:szCs w:val="28"/>
        </w:rPr>
        <w:lastRenderedPageBreak/>
        <w:t>Таможенные органы в приграничных регионах России были наделены правом самостоятельной остановки отдельных категорий транспортных средств (ТС) в целях проверки соблюдения законодательства путем проверки товаров и документов на них.</w:t>
      </w:r>
      <w:proofErr w:type="gramEnd"/>
      <w:r w:rsidR="00CC5150" w:rsidRPr="00CC5150">
        <w:rPr>
          <w:sz w:val="28"/>
          <w:szCs w:val="28"/>
        </w:rPr>
        <w:t xml:space="preserve"> Лица, управляющие такими ТС, обязаны соблюдать требование об их остановке </w:t>
      </w:r>
      <w:proofErr w:type="gramStart"/>
      <w:r w:rsidR="00CC5150" w:rsidRPr="00CC5150">
        <w:rPr>
          <w:sz w:val="28"/>
          <w:szCs w:val="28"/>
        </w:rPr>
        <w:t>и</w:t>
      </w:r>
      <w:proofErr w:type="gramEnd"/>
      <w:r w:rsidR="00CC5150" w:rsidRPr="00CC5150">
        <w:rPr>
          <w:sz w:val="28"/>
          <w:szCs w:val="28"/>
        </w:rPr>
        <w:t xml:space="preserve"> о предъявлении ТС, товаров, документов</w:t>
      </w:r>
      <w:r w:rsidR="00CC5150">
        <w:rPr>
          <w:sz w:val="28"/>
          <w:szCs w:val="28"/>
        </w:rPr>
        <w:t xml:space="preserve"> </w:t>
      </w:r>
      <w:r w:rsidR="00CC5150" w:rsidRPr="00CC5150">
        <w:rPr>
          <w:sz w:val="28"/>
          <w:szCs w:val="28"/>
        </w:rPr>
        <w:t>на</w:t>
      </w:r>
      <w:r w:rsidR="00CC5150">
        <w:rPr>
          <w:sz w:val="28"/>
          <w:szCs w:val="28"/>
        </w:rPr>
        <w:t xml:space="preserve"> них.</w:t>
      </w:r>
    </w:p>
    <w:p w:rsidR="00CC5150" w:rsidRPr="00CC5150" w:rsidRDefault="00CC5150" w:rsidP="00CC5150">
      <w:pPr>
        <w:jc w:val="both"/>
        <w:rPr>
          <w:sz w:val="28"/>
          <w:szCs w:val="28"/>
        </w:rPr>
      </w:pPr>
      <w:r w:rsidRPr="00CC5150">
        <w:rPr>
          <w:sz w:val="28"/>
          <w:szCs w:val="28"/>
        </w:rPr>
        <w:t xml:space="preserve">Поправками закреплена административная ответственность за невыполнение законных требований должностных лиц таможенных органов об остановке указанных ТС. Предусмотрен штраф в </w:t>
      </w:r>
      <w:proofErr w:type="gramStart"/>
      <w:r w:rsidRPr="00CC5150">
        <w:rPr>
          <w:sz w:val="28"/>
          <w:szCs w:val="28"/>
        </w:rPr>
        <w:t>размере</w:t>
      </w:r>
      <w:proofErr w:type="gramEnd"/>
      <w:r w:rsidRPr="00CC5150">
        <w:rPr>
          <w:sz w:val="28"/>
          <w:szCs w:val="28"/>
        </w:rPr>
        <w:t xml:space="preserve"> от 500 до 800 руб. </w:t>
      </w:r>
      <w:r w:rsidRPr="00CC5150">
        <w:rPr>
          <w:sz w:val="28"/>
          <w:szCs w:val="28"/>
        </w:rPr>
        <w:br/>
        <w:t xml:space="preserve">Должностные лица таможенных органов наделены полномочиями рассматривать дела об АП в указанной сфере. </w:t>
      </w:r>
      <w:r w:rsidRPr="00CC5150">
        <w:rPr>
          <w:sz w:val="28"/>
          <w:szCs w:val="28"/>
        </w:rPr>
        <w:br/>
        <w:t>Из полномочий ОВД (полиции) исключено рассмотрение дел об АП, касающихся несоблюдения требований о внесении платы в систему "Платон" в случае фиксации правонарушения работающими в автоматическом режиме специальными техническими средствами, имеющими функции фот</w:t>
      </w:r>
      <w:proofErr w:type="gramStart"/>
      <w:r w:rsidRPr="00CC5150">
        <w:rPr>
          <w:sz w:val="28"/>
          <w:szCs w:val="28"/>
        </w:rPr>
        <w:t>о-</w:t>
      </w:r>
      <w:proofErr w:type="gramEnd"/>
      <w:r w:rsidRPr="00CC5150">
        <w:rPr>
          <w:sz w:val="28"/>
          <w:szCs w:val="28"/>
        </w:rPr>
        <w:t xml:space="preserve"> и киносъемки, видеозаписи, или средствами фото- и киносъемки, видеозаписи. </w:t>
      </w:r>
      <w:r w:rsidRPr="00CC5150">
        <w:rPr>
          <w:sz w:val="28"/>
          <w:szCs w:val="28"/>
        </w:rPr>
        <w:br/>
        <w:t xml:space="preserve">Такие полномочия закреплены за </w:t>
      </w:r>
      <w:proofErr w:type="spellStart"/>
      <w:r w:rsidRPr="00CC5150">
        <w:rPr>
          <w:sz w:val="28"/>
          <w:szCs w:val="28"/>
        </w:rPr>
        <w:t>Ространснадзором</w:t>
      </w:r>
      <w:proofErr w:type="spellEnd"/>
      <w:r w:rsidRPr="00CC5150">
        <w:rPr>
          <w:sz w:val="28"/>
          <w:szCs w:val="28"/>
        </w:rPr>
        <w:t xml:space="preserve">. </w:t>
      </w:r>
      <w:r w:rsidRPr="00CC5150">
        <w:rPr>
          <w:sz w:val="28"/>
          <w:szCs w:val="28"/>
        </w:rPr>
        <w:br/>
        <w:t xml:space="preserve">Следует отметить, что при </w:t>
      </w:r>
      <w:proofErr w:type="spellStart"/>
      <w:r w:rsidRPr="00CC5150">
        <w:rPr>
          <w:sz w:val="28"/>
          <w:szCs w:val="28"/>
        </w:rPr>
        <w:t>Ространснадзоре</w:t>
      </w:r>
      <w:proofErr w:type="spellEnd"/>
      <w:r w:rsidRPr="00CC5150">
        <w:rPr>
          <w:sz w:val="28"/>
          <w:szCs w:val="28"/>
        </w:rPr>
        <w:t xml:space="preserve"> функционирует Федеральный Центр автоматизированной фиксации административных правонарушений. </w:t>
      </w:r>
    </w:p>
    <w:p w:rsidR="00F26874" w:rsidRDefault="00CC5150" w:rsidP="00CC5150">
      <w:pPr>
        <w:shd w:val="clear" w:color="auto" w:fill="FFFFFF"/>
      </w:pPr>
      <w:r>
        <w:rPr>
          <w:color w:val="000000"/>
        </w:rPr>
        <w:br/>
      </w:r>
    </w:p>
    <w:p w:rsidR="00F26874" w:rsidRPr="003807EE" w:rsidRDefault="00F26874" w:rsidP="00F26874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3807EE" w:rsidRPr="003807EE">
        <w:rPr>
          <w:rStyle w:val="doccaption"/>
          <w:b/>
          <w:sz w:val="28"/>
          <w:szCs w:val="28"/>
        </w:rPr>
        <w:t>Федеральный закон от 29.06.2018 № 174-ФЗ "О внесении изменений в Федеральный закон "О закупках товаров, работ, услуг отдельными видами юридических лиц" и Федеральный закон "О контрактной системе в сфере закупок товаров, работ, услуг для обеспечения государственных и муниципальных нужд"</w:t>
      </w:r>
    </w:p>
    <w:p w:rsidR="00F26874" w:rsidRPr="00EB7B25" w:rsidRDefault="00F26874" w:rsidP="00F26874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3807EE" w:rsidRPr="003807EE">
        <w:rPr>
          <w:sz w:val="28"/>
          <w:szCs w:val="28"/>
        </w:rPr>
        <w:t>со дня официального опубликования</w:t>
      </w:r>
    </w:p>
    <w:p w:rsidR="00F26874" w:rsidRPr="00EB7B25" w:rsidRDefault="00F26874" w:rsidP="00F26874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3807EE">
        <w:rPr>
          <w:rStyle w:val="a3"/>
          <w:sz w:val="28"/>
          <w:szCs w:val="28"/>
        </w:rPr>
        <w:t>29.06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1B6C56" w:rsidRDefault="00F26874" w:rsidP="001B6C56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B6C56" w:rsidRPr="001B6C56">
        <w:rPr>
          <w:b/>
          <w:bCs/>
          <w:sz w:val="28"/>
          <w:szCs w:val="28"/>
        </w:rPr>
        <w:t>Закупки по 223-ФЗ за свой счет теперь могут совершать</w:t>
      </w:r>
      <w:r w:rsidR="001B6C56">
        <w:rPr>
          <w:b/>
          <w:bCs/>
          <w:sz w:val="28"/>
          <w:szCs w:val="28"/>
        </w:rPr>
        <w:t xml:space="preserve"> </w:t>
      </w:r>
      <w:r w:rsidR="001B6C56" w:rsidRPr="001B6C56">
        <w:rPr>
          <w:b/>
          <w:bCs/>
          <w:sz w:val="28"/>
          <w:szCs w:val="28"/>
        </w:rPr>
        <w:t>любые</w:t>
      </w:r>
      <w:r w:rsidR="001B6C56">
        <w:rPr>
          <w:b/>
          <w:bCs/>
          <w:sz w:val="28"/>
          <w:szCs w:val="28"/>
        </w:rPr>
        <w:t xml:space="preserve"> </w:t>
      </w:r>
      <w:proofErr w:type="spellStart"/>
      <w:r w:rsidR="001B6C56" w:rsidRPr="001B6C56">
        <w:rPr>
          <w:b/>
          <w:bCs/>
          <w:sz w:val="28"/>
          <w:szCs w:val="28"/>
        </w:rPr>
        <w:t>ГУПы</w:t>
      </w:r>
      <w:proofErr w:type="spellEnd"/>
      <w:r w:rsidR="001B6C56">
        <w:rPr>
          <w:b/>
          <w:bCs/>
          <w:sz w:val="28"/>
          <w:szCs w:val="28"/>
        </w:rPr>
        <w:t xml:space="preserve"> </w:t>
      </w:r>
      <w:r w:rsidR="001B6C56" w:rsidRPr="001B6C56">
        <w:rPr>
          <w:b/>
          <w:bCs/>
          <w:sz w:val="28"/>
          <w:szCs w:val="28"/>
        </w:rPr>
        <w:t>и</w:t>
      </w:r>
      <w:r w:rsidR="001B6C56">
        <w:rPr>
          <w:b/>
          <w:bCs/>
          <w:sz w:val="28"/>
          <w:szCs w:val="28"/>
        </w:rPr>
        <w:t xml:space="preserve"> </w:t>
      </w:r>
      <w:proofErr w:type="spellStart"/>
      <w:r w:rsidR="001B6C56" w:rsidRPr="001B6C56">
        <w:rPr>
          <w:b/>
          <w:bCs/>
          <w:sz w:val="28"/>
          <w:szCs w:val="28"/>
        </w:rPr>
        <w:t>МУПы</w:t>
      </w:r>
      <w:proofErr w:type="spellEnd"/>
      <w:r w:rsidR="001B6C56" w:rsidRPr="001B6C56">
        <w:rPr>
          <w:b/>
          <w:bCs/>
          <w:sz w:val="28"/>
          <w:szCs w:val="28"/>
        </w:rPr>
        <w:t>.</w:t>
      </w:r>
    </w:p>
    <w:p w:rsidR="00F26874" w:rsidRDefault="001B6C56" w:rsidP="001B6C56">
      <w:pPr>
        <w:jc w:val="both"/>
      </w:pPr>
      <w:proofErr w:type="gramStart"/>
      <w:r w:rsidRPr="001B6C56">
        <w:rPr>
          <w:sz w:val="28"/>
          <w:szCs w:val="28"/>
        </w:rPr>
        <w:t xml:space="preserve">Действие Закона о контрактной системе (44-ФЗ) распространено на закупки </w:t>
      </w:r>
      <w:proofErr w:type="spellStart"/>
      <w:r w:rsidRPr="001B6C56">
        <w:rPr>
          <w:sz w:val="28"/>
          <w:szCs w:val="28"/>
        </w:rPr>
        <w:t>ФГУПов</w:t>
      </w:r>
      <w:proofErr w:type="spellEnd"/>
      <w:r w:rsidRPr="001B6C56">
        <w:rPr>
          <w:sz w:val="28"/>
          <w:szCs w:val="28"/>
        </w:rPr>
        <w:t>, имеющих существенное значение для обеспечения прав и законных интересов граждан, обороноспособности и безопасности государства, перечень которых утвержден Правительством РФ, при их проведении за счет субсидий, выделенных из федерального бюджета на капвложения в объекты государственной собственности и (или) приобретение объектов недвижимого имущества в государственную собственность.</w:t>
      </w:r>
      <w:proofErr w:type="gramEnd"/>
      <w:r w:rsidRPr="001B6C56">
        <w:rPr>
          <w:sz w:val="28"/>
          <w:szCs w:val="28"/>
        </w:rPr>
        <w:t xml:space="preserve"> </w:t>
      </w:r>
      <w:r w:rsidRPr="001B6C56">
        <w:rPr>
          <w:sz w:val="28"/>
          <w:szCs w:val="28"/>
        </w:rPr>
        <w:br/>
        <w:t xml:space="preserve">Уточнено содержание протокола, составляемого в ходе конкурентной закупки (по результатам этапа закупки). Напомним, что с 1 июля 2018 г. вступают в силу поправки, предусматривающие особенности проведения закупок </w:t>
      </w:r>
      <w:proofErr w:type="spellStart"/>
      <w:r w:rsidRPr="001B6C56">
        <w:rPr>
          <w:sz w:val="28"/>
          <w:szCs w:val="28"/>
        </w:rPr>
        <w:t>госкорпораций</w:t>
      </w:r>
      <w:proofErr w:type="spellEnd"/>
      <w:r w:rsidRPr="001B6C56">
        <w:rPr>
          <w:sz w:val="28"/>
          <w:szCs w:val="28"/>
        </w:rPr>
        <w:t xml:space="preserve"> и компаний с </w:t>
      </w:r>
      <w:proofErr w:type="spellStart"/>
      <w:r w:rsidRPr="001B6C56">
        <w:rPr>
          <w:sz w:val="28"/>
          <w:szCs w:val="28"/>
        </w:rPr>
        <w:t>госучастием</w:t>
      </w:r>
      <w:proofErr w:type="spellEnd"/>
      <w:r w:rsidRPr="001B6C56">
        <w:rPr>
          <w:sz w:val="28"/>
          <w:szCs w:val="28"/>
        </w:rPr>
        <w:t xml:space="preserve">. </w:t>
      </w:r>
      <w:r w:rsidRPr="001B6C56">
        <w:rPr>
          <w:sz w:val="28"/>
          <w:szCs w:val="28"/>
        </w:rPr>
        <w:br/>
        <w:t xml:space="preserve">На все </w:t>
      </w:r>
      <w:proofErr w:type="spellStart"/>
      <w:r w:rsidRPr="001B6C56">
        <w:rPr>
          <w:sz w:val="28"/>
          <w:szCs w:val="28"/>
        </w:rPr>
        <w:t>ГУПы</w:t>
      </w:r>
      <w:proofErr w:type="spellEnd"/>
      <w:r w:rsidRPr="001B6C56">
        <w:rPr>
          <w:sz w:val="28"/>
          <w:szCs w:val="28"/>
        </w:rPr>
        <w:t xml:space="preserve"> и </w:t>
      </w:r>
      <w:proofErr w:type="spellStart"/>
      <w:r w:rsidRPr="001B6C56">
        <w:rPr>
          <w:sz w:val="28"/>
          <w:szCs w:val="28"/>
        </w:rPr>
        <w:t>МУПы</w:t>
      </w:r>
      <w:proofErr w:type="spellEnd"/>
      <w:r w:rsidRPr="001B6C56">
        <w:rPr>
          <w:sz w:val="28"/>
          <w:szCs w:val="28"/>
        </w:rPr>
        <w:t xml:space="preserve"> при проведении ими закупок за счет собственных средств распространены требования Закона о корпоративных закупках (223-ФЗ). При совершении закупок за счет бюджетных сре</w:t>
      </w:r>
      <w:proofErr w:type="gramStart"/>
      <w:r w:rsidRPr="001B6C56">
        <w:rPr>
          <w:sz w:val="28"/>
          <w:szCs w:val="28"/>
        </w:rPr>
        <w:t>дств пр</w:t>
      </w:r>
      <w:proofErr w:type="gramEnd"/>
      <w:r w:rsidRPr="001B6C56">
        <w:rPr>
          <w:sz w:val="28"/>
          <w:szCs w:val="28"/>
        </w:rPr>
        <w:t xml:space="preserve">именяется 44-ФЗ. Ранее речь шла о предприятиях, являющихся аптечными организациями. </w:t>
      </w:r>
      <w:r w:rsidRPr="001B6C56">
        <w:rPr>
          <w:sz w:val="28"/>
          <w:szCs w:val="28"/>
        </w:rPr>
        <w:br/>
      </w:r>
      <w:r w:rsidRPr="001B6C56">
        <w:rPr>
          <w:sz w:val="28"/>
          <w:szCs w:val="28"/>
        </w:rPr>
        <w:lastRenderedPageBreak/>
        <w:t xml:space="preserve">Введен переходный период применения новых положений 223-ФЗ, которые должны вступить в силу с 1 июля 2018 г. Предполагается, что нормы будут применяться после начала функционирования электронных площадок по 44-ФЗ. </w:t>
      </w:r>
      <w:r w:rsidRPr="001B6C56">
        <w:rPr>
          <w:sz w:val="28"/>
          <w:szCs w:val="28"/>
        </w:rPr>
        <w:br/>
      </w:r>
    </w:p>
    <w:p w:rsidR="003807EE" w:rsidRDefault="003807EE" w:rsidP="00F7541C"/>
    <w:p w:rsidR="003807EE" w:rsidRPr="003807EE" w:rsidRDefault="003807EE" w:rsidP="003807E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Pr="003807EE">
        <w:rPr>
          <w:rStyle w:val="doccaption"/>
          <w:b/>
          <w:sz w:val="28"/>
          <w:szCs w:val="28"/>
        </w:rPr>
        <w:t>Федеральный закон от 29.06.2018 № 173-ФЗ "О внесении изменений в отдельные законодательные акты Российской Федерации"</w:t>
      </w:r>
    </w:p>
    <w:p w:rsidR="003807EE" w:rsidRPr="00EB7B25" w:rsidRDefault="003807EE" w:rsidP="003807E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Pr="003807EE">
        <w:rPr>
          <w:sz w:val="28"/>
          <w:szCs w:val="28"/>
        </w:rPr>
        <w:t>со дня официального опубликования</w:t>
      </w:r>
    </w:p>
    <w:p w:rsidR="003807EE" w:rsidRPr="00EB7B25" w:rsidRDefault="003807EE" w:rsidP="003807E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29.06.</w:t>
      </w:r>
      <w:r w:rsidRPr="00EB7B25">
        <w:rPr>
          <w:rStyle w:val="a3"/>
          <w:sz w:val="28"/>
          <w:szCs w:val="28"/>
        </w:rPr>
        <w:t>2018</w:t>
      </w:r>
    </w:p>
    <w:p w:rsidR="001B6C56" w:rsidRDefault="003807EE" w:rsidP="001B6C56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B6C56" w:rsidRPr="001B6C56">
        <w:rPr>
          <w:b/>
          <w:bCs/>
          <w:sz w:val="28"/>
          <w:szCs w:val="28"/>
        </w:rPr>
        <w:t xml:space="preserve">В сферу </w:t>
      </w:r>
      <w:proofErr w:type="gramStart"/>
      <w:r w:rsidR="001B6C56" w:rsidRPr="001B6C56">
        <w:rPr>
          <w:b/>
          <w:bCs/>
          <w:sz w:val="28"/>
          <w:szCs w:val="28"/>
        </w:rPr>
        <w:t>I</w:t>
      </w:r>
      <w:proofErr w:type="gramEnd"/>
      <w:r w:rsidR="001B6C56" w:rsidRPr="001B6C56">
        <w:rPr>
          <w:b/>
          <w:bCs/>
          <w:sz w:val="28"/>
          <w:szCs w:val="28"/>
        </w:rPr>
        <w:t>Т-технологий внедряют механизмы концессии</w:t>
      </w:r>
      <w:r w:rsidR="001B6C56">
        <w:rPr>
          <w:b/>
          <w:bCs/>
          <w:sz w:val="28"/>
          <w:szCs w:val="28"/>
        </w:rPr>
        <w:t xml:space="preserve"> </w:t>
      </w:r>
      <w:r w:rsidR="001B6C56" w:rsidRPr="001B6C56">
        <w:rPr>
          <w:b/>
          <w:bCs/>
          <w:sz w:val="28"/>
          <w:szCs w:val="28"/>
        </w:rPr>
        <w:t>и</w:t>
      </w:r>
      <w:r w:rsidR="001B6C56">
        <w:rPr>
          <w:b/>
          <w:bCs/>
          <w:sz w:val="28"/>
          <w:szCs w:val="28"/>
        </w:rPr>
        <w:t xml:space="preserve"> </w:t>
      </w:r>
      <w:r w:rsidR="001B6C56" w:rsidRPr="001B6C56">
        <w:rPr>
          <w:b/>
          <w:bCs/>
          <w:sz w:val="28"/>
          <w:szCs w:val="28"/>
        </w:rPr>
        <w:t>ГЧП.</w:t>
      </w:r>
    </w:p>
    <w:p w:rsidR="001B6C56" w:rsidRDefault="001B6C56" w:rsidP="001B6C56">
      <w:pPr>
        <w:jc w:val="both"/>
        <w:rPr>
          <w:sz w:val="28"/>
          <w:szCs w:val="28"/>
        </w:rPr>
      </w:pPr>
      <w:r w:rsidRPr="001B6C56">
        <w:rPr>
          <w:sz w:val="28"/>
          <w:szCs w:val="28"/>
        </w:rPr>
        <w:t>Поправки предусматривают внедрение механизмов концессии и государственно-частного партнерства (ГЧП) в создание объектов информационных</w:t>
      </w:r>
      <w:r>
        <w:rPr>
          <w:sz w:val="28"/>
          <w:szCs w:val="28"/>
        </w:rPr>
        <w:t xml:space="preserve"> </w:t>
      </w:r>
      <w:r w:rsidRPr="001B6C56">
        <w:rPr>
          <w:sz w:val="28"/>
          <w:szCs w:val="28"/>
        </w:rPr>
        <w:t>технологий.</w:t>
      </w:r>
    </w:p>
    <w:p w:rsidR="001B6C56" w:rsidRDefault="001B6C56" w:rsidP="001B6C56">
      <w:pPr>
        <w:jc w:val="both"/>
        <w:rPr>
          <w:sz w:val="28"/>
          <w:szCs w:val="28"/>
        </w:rPr>
      </w:pPr>
      <w:r w:rsidRPr="001B6C56">
        <w:rPr>
          <w:sz w:val="28"/>
          <w:szCs w:val="28"/>
        </w:rPr>
        <w:t xml:space="preserve">К объектам концессионных соглашений и соглашений о ГЧП отнесены программы для ЭВМ, базы данных, информационные системы (в том числе </w:t>
      </w:r>
      <w:proofErr w:type="spellStart"/>
      <w:r w:rsidRPr="001B6C56">
        <w:rPr>
          <w:sz w:val="28"/>
          <w:szCs w:val="28"/>
        </w:rPr>
        <w:t>госинформсистемы</w:t>
      </w:r>
      <w:proofErr w:type="spellEnd"/>
      <w:r w:rsidRPr="001B6C56">
        <w:rPr>
          <w:sz w:val="28"/>
          <w:szCs w:val="28"/>
        </w:rPr>
        <w:t xml:space="preserve">), технические средства обеспечения функционирования объектов информационных технологий, а также центры обработки данных. Тем самым государство может использовать частные инвестиции при реализации своих полномочий по информатизации, в </w:t>
      </w:r>
      <w:proofErr w:type="gramStart"/>
      <w:r w:rsidRPr="001B6C56">
        <w:rPr>
          <w:sz w:val="28"/>
          <w:szCs w:val="28"/>
        </w:rPr>
        <w:t>обмен</w:t>
      </w:r>
      <w:proofErr w:type="gramEnd"/>
      <w:r w:rsidRPr="001B6C56">
        <w:rPr>
          <w:sz w:val="28"/>
          <w:szCs w:val="28"/>
        </w:rPr>
        <w:t xml:space="preserve"> предоставляя инвестору возможность использования созданных систем. </w:t>
      </w:r>
      <w:r w:rsidRPr="001B6C56">
        <w:rPr>
          <w:sz w:val="28"/>
          <w:szCs w:val="28"/>
        </w:rPr>
        <w:br/>
        <w:t xml:space="preserve">Согласно поправкам концессионером или частным партнером не могут быть иностранные инвесторы, российские </w:t>
      </w:r>
      <w:proofErr w:type="spellStart"/>
      <w:r w:rsidRPr="001B6C56">
        <w:rPr>
          <w:sz w:val="28"/>
          <w:szCs w:val="28"/>
        </w:rPr>
        <w:t>юрлица</w:t>
      </w:r>
      <w:proofErr w:type="spellEnd"/>
      <w:r w:rsidRPr="001B6C56">
        <w:rPr>
          <w:sz w:val="28"/>
          <w:szCs w:val="28"/>
        </w:rPr>
        <w:t>, решения которых прямо или косвенно могут определять иностранные физлица, организации, государства, их</w:t>
      </w:r>
      <w:r>
        <w:rPr>
          <w:sz w:val="28"/>
          <w:szCs w:val="28"/>
        </w:rPr>
        <w:t xml:space="preserve"> </w:t>
      </w:r>
      <w:r w:rsidRPr="001B6C56">
        <w:rPr>
          <w:sz w:val="28"/>
          <w:szCs w:val="28"/>
        </w:rPr>
        <w:t>органы.</w:t>
      </w:r>
    </w:p>
    <w:p w:rsidR="001B6C56" w:rsidRDefault="001B6C56" w:rsidP="001B6C56">
      <w:pPr>
        <w:jc w:val="both"/>
        <w:rPr>
          <w:sz w:val="28"/>
          <w:szCs w:val="28"/>
        </w:rPr>
      </w:pPr>
      <w:r w:rsidRPr="001B6C56">
        <w:rPr>
          <w:sz w:val="28"/>
          <w:szCs w:val="28"/>
        </w:rPr>
        <w:t>Закреплены особенности подготовки, заключения, исполнения и прекращения концессионных соглашений и соглашений о ГЧП в отношении объектов</w:t>
      </w:r>
      <w:r>
        <w:rPr>
          <w:sz w:val="28"/>
          <w:szCs w:val="28"/>
        </w:rPr>
        <w:t xml:space="preserve"> </w:t>
      </w:r>
      <w:r w:rsidRPr="001B6C56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1B6C56">
        <w:rPr>
          <w:sz w:val="28"/>
          <w:szCs w:val="28"/>
        </w:rPr>
        <w:t>технологий.</w:t>
      </w:r>
    </w:p>
    <w:p w:rsidR="001B6C56" w:rsidRDefault="001B6C56" w:rsidP="001B6C56">
      <w:pPr>
        <w:jc w:val="both"/>
        <w:rPr>
          <w:sz w:val="28"/>
          <w:szCs w:val="28"/>
        </w:rPr>
      </w:pPr>
    </w:p>
    <w:p w:rsidR="003807EE" w:rsidRDefault="003807EE" w:rsidP="003807EE"/>
    <w:p w:rsidR="003807EE" w:rsidRPr="000D5EBA" w:rsidRDefault="003807EE" w:rsidP="003807E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0D5EBA" w:rsidRPr="000D5EBA">
        <w:rPr>
          <w:rStyle w:val="doccaption"/>
          <w:b/>
          <w:sz w:val="28"/>
          <w:szCs w:val="28"/>
        </w:rPr>
        <w:t>Федеральный закон от 29.06.2018 № 172-ФЗ "О внесении изменений в Федеральный закон "Об электроэнергетике" в части регулирования отношений при присоединении электроэнергетической системы к другой электроэнергетической системе"</w:t>
      </w:r>
    </w:p>
    <w:p w:rsidR="003807EE" w:rsidRPr="000D5EBA" w:rsidRDefault="003807EE" w:rsidP="003807E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1B6C56" w:rsidRPr="001B6C56">
        <w:rPr>
          <w:sz w:val="28"/>
          <w:szCs w:val="28"/>
        </w:rPr>
        <w:t>со дня его официального опубликования.</w:t>
      </w:r>
    </w:p>
    <w:p w:rsidR="003807EE" w:rsidRPr="00EB7B25" w:rsidRDefault="003807EE" w:rsidP="003807E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0D5EBA">
        <w:rPr>
          <w:rStyle w:val="a3"/>
          <w:sz w:val="28"/>
          <w:szCs w:val="28"/>
        </w:rPr>
        <w:t>29.06</w:t>
      </w:r>
      <w:r>
        <w:rPr>
          <w:rStyle w:val="a3"/>
          <w:sz w:val="28"/>
          <w:szCs w:val="28"/>
        </w:rPr>
        <w:t xml:space="preserve"> .</w:t>
      </w:r>
      <w:r w:rsidRPr="00EB7B25">
        <w:rPr>
          <w:rStyle w:val="a3"/>
          <w:sz w:val="28"/>
          <w:szCs w:val="28"/>
        </w:rPr>
        <w:t>2018</w:t>
      </w:r>
    </w:p>
    <w:p w:rsidR="001B6C56" w:rsidRDefault="003807EE" w:rsidP="001B6C5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B6C56" w:rsidRPr="001B6C56">
        <w:rPr>
          <w:b/>
          <w:bCs/>
          <w:sz w:val="28"/>
          <w:szCs w:val="28"/>
        </w:rPr>
        <w:t>Присоединение одной энергосистемы к другой, поэтапное снижение объема покупки электроэнергии по регулируемым договорам: изменения.</w:t>
      </w:r>
      <w:r w:rsidR="001B6C56" w:rsidRPr="001B6C56">
        <w:rPr>
          <w:sz w:val="28"/>
          <w:szCs w:val="28"/>
        </w:rPr>
        <w:br/>
        <w:t xml:space="preserve">Установлены особенности регулирования отношений в сфере электроэнергетики при присоединении одной технологически изолированной территориальной электроэнергетической системы (ТЭС) к другой или к Единой энергетической системе России (ЕЭС). </w:t>
      </w:r>
      <w:r w:rsidR="001B6C56" w:rsidRPr="001B6C56">
        <w:rPr>
          <w:sz w:val="28"/>
          <w:szCs w:val="28"/>
        </w:rPr>
        <w:br/>
        <w:t xml:space="preserve">Правительство РФ определит переходный период, в течение которого </w:t>
      </w:r>
      <w:r w:rsidR="001B6C56" w:rsidRPr="001B6C56">
        <w:rPr>
          <w:sz w:val="28"/>
          <w:szCs w:val="28"/>
        </w:rPr>
        <w:lastRenderedPageBreak/>
        <w:t xml:space="preserve">законодательство в сфере электроэнергетики применяется на территории присоединяемой электроэнергетической системы. При этом </w:t>
      </w:r>
      <w:proofErr w:type="spellStart"/>
      <w:r w:rsidR="001B6C56" w:rsidRPr="001B6C56">
        <w:rPr>
          <w:sz w:val="28"/>
          <w:szCs w:val="28"/>
        </w:rPr>
        <w:t>кабмин</w:t>
      </w:r>
      <w:proofErr w:type="spellEnd"/>
      <w:r w:rsidR="001B6C56" w:rsidRPr="001B6C56">
        <w:rPr>
          <w:sz w:val="28"/>
          <w:szCs w:val="28"/>
        </w:rPr>
        <w:t xml:space="preserve"> установит особенности регулирования на оптовом и розничных рынках, осуществления оперативно-диспетчерского управления и технологического присоединения к электросетям, в том числе особенности взаимодействия с системным</w:t>
      </w:r>
      <w:r w:rsidR="001B6C56">
        <w:rPr>
          <w:sz w:val="28"/>
          <w:szCs w:val="28"/>
        </w:rPr>
        <w:t xml:space="preserve"> </w:t>
      </w:r>
      <w:r w:rsidR="001B6C56" w:rsidRPr="001B6C56">
        <w:rPr>
          <w:sz w:val="28"/>
          <w:szCs w:val="28"/>
        </w:rPr>
        <w:t xml:space="preserve">оператором. </w:t>
      </w:r>
    </w:p>
    <w:p w:rsidR="001B6C56" w:rsidRDefault="001B6C56" w:rsidP="001B6C56">
      <w:pPr>
        <w:jc w:val="both"/>
        <w:rPr>
          <w:sz w:val="28"/>
          <w:szCs w:val="28"/>
        </w:rPr>
      </w:pPr>
      <w:r w:rsidRPr="001B6C56">
        <w:rPr>
          <w:sz w:val="28"/>
          <w:szCs w:val="28"/>
        </w:rPr>
        <w:t>В установленных Правительством РФ случаях при присоединении ТЭС к ЕЭС оперативно-диспетчерское управление в ТЭС будет возложено на системного</w:t>
      </w:r>
      <w:r>
        <w:rPr>
          <w:sz w:val="28"/>
          <w:szCs w:val="28"/>
        </w:rPr>
        <w:t xml:space="preserve"> </w:t>
      </w:r>
      <w:r w:rsidRPr="001B6C56">
        <w:rPr>
          <w:sz w:val="28"/>
          <w:szCs w:val="28"/>
        </w:rPr>
        <w:t>оператора.</w:t>
      </w:r>
    </w:p>
    <w:p w:rsidR="001B6C56" w:rsidRDefault="001B6C56" w:rsidP="001B6C56">
      <w:pPr>
        <w:jc w:val="both"/>
        <w:rPr>
          <w:sz w:val="28"/>
          <w:szCs w:val="28"/>
        </w:rPr>
      </w:pPr>
      <w:r w:rsidRPr="001B6C56">
        <w:rPr>
          <w:sz w:val="28"/>
          <w:szCs w:val="28"/>
        </w:rPr>
        <w:t xml:space="preserve">Отмечается, что это позволит обеспечить скоординированный переход всех субъектов электроэнергетики и потребителей, которые работают на территории изолированной энергосистемы, на правила работы оптового и розничного рынков в рамках ценовой и неценовой зон. </w:t>
      </w:r>
      <w:r w:rsidRPr="001B6C56">
        <w:rPr>
          <w:sz w:val="28"/>
          <w:szCs w:val="28"/>
        </w:rPr>
        <w:br/>
        <w:t xml:space="preserve">Сетевым организациям разрешено заключать договоры купли-продажи электроэнергии в целях компенсации потерь с </w:t>
      </w:r>
      <w:proofErr w:type="spellStart"/>
      <w:r w:rsidRPr="001B6C56">
        <w:rPr>
          <w:sz w:val="28"/>
          <w:szCs w:val="28"/>
        </w:rPr>
        <w:t>энергосбытовыми</w:t>
      </w:r>
      <w:proofErr w:type="spellEnd"/>
      <w:r w:rsidRPr="001B6C56">
        <w:rPr>
          <w:sz w:val="28"/>
          <w:szCs w:val="28"/>
        </w:rPr>
        <w:t xml:space="preserve"> (</w:t>
      </w:r>
      <w:proofErr w:type="spellStart"/>
      <w:r w:rsidRPr="001B6C56">
        <w:rPr>
          <w:sz w:val="28"/>
          <w:szCs w:val="28"/>
        </w:rPr>
        <w:t>энергоснабжающими</w:t>
      </w:r>
      <w:proofErr w:type="spellEnd"/>
      <w:r w:rsidRPr="001B6C56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B6C56">
        <w:rPr>
          <w:sz w:val="28"/>
          <w:szCs w:val="28"/>
        </w:rPr>
        <w:t>организациями.</w:t>
      </w:r>
    </w:p>
    <w:p w:rsidR="003807EE" w:rsidRDefault="001B6C56" w:rsidP="001B6C56">
      <w:pPr>
        <w:jc w:val="both"/>
        <w:rPr>
          <w:color w:val="000000"/>
        </w:rPr>
      </w:pPr>
      <w:r w:rsidRPr="001B6C56">
        <w:rPr>
          <w:sz w:val="28"/>
          <w:szCs w:val="28"/>
        </w:rPr>
        <w:t xml:space="preserve">Продлен период поэтапного снижения объема покупки электроэнергии по регулируемым договорам для субъектов оптового рынка - покупателей, функционирующих в отдельных частях ценовых зон оптового рынка, для которых Правительством РФ установлены особенности функционирования оптового и розничных рынков. Скорректирован график уменьшения объемов покупки электроэнергии (мощности) по регулируемым договорам для обеспечения потребителей, не относящихся к населению и приравненным к нему категориям. Поправки позволят субъектам оптового рынка к 1 июля 2027 г., а не к 1 января 2023 г. завершить переход на общие для всех условия функционирования рынков электроэнергии. </w:t>
      </w:r>
      <w:r w:rsidRPr="001B6C56">
        <w:rPr>
          <w:sz w:val="28"/>
          <w:szCs w:val="28"/>
        </w:rPr>
        <w:br/>
      </w:r>
    </w:p>
    <w:p w:rsidR="003807EE" w:rsidRDefault="003807EE" w:rsidP="003807EE">
      <w:pPr>
        <w:jc w:val="both"/>
      </w:pPr>
    </w:p>
    <w:p w:rsidR="003807EE" w:rsidRDefault="003807EE" w:rsidP="003807EE"/>
    <w:p w:rsidR="003807EE" w:rsidRPr="000D5EBA" w:rsidRDefault="003807EE" w:rsidP="003807E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0D5EBA" w:rsidRPr="000D5EBA">
        <w:rPr>
          <w:rStyle w:val="doccaption"/>
          <w:b/>
          <w:sz w:val="28"/>
          <w:szCs w:val="28"/>
        </w:rPr>
        <w:t>Федеральный закон от 29.06.2018 № 171-ФЗ "Об особенностях реорганизации федерального государственного унитарного предприятия "Почта России", основах деятельности акционерного общества "Почта России" и о внесении изменений в отдельные законодательные акты Российской Федерации"</w:t>
      </w:r>
    </w:p>
    <w:p w:rsidR="003807EE" w:rsidRPr="00EB7B25" w:rsidRDefault="003807EE" w:rsidP="003807E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1B6C56" w:rsidRPr="001B6C56">
        <w:rPr>
          <w:sz w:val="28"/>
          <w:szCs w:val="28"/>
        </w:rPr>
        <w:t>со дня его официального опубликования, но основная часть его положений вводится в действие с 1 октября 2018 г.</w:t>
      </w:r>
    </w:p>
    <w:p w:rsidR="003807EE" w:rsidRPr="00EB7B25" w:rsidRDefault="003807EE" w:rsidP="003807E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0D5EBA">
        <w:rPr>
          <w:rStyle w:val="a3"/>
          <w:sz w:val="28"/>
          <w:szCs w:val="28"/>
        </w:rPr>
        <w:t xml:space="preserve"> 29.06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1B6C56" w:rsidRDefault="003807EE" w:rsidP="001B6C5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B6C56" w:rsidRPr="001B6C56">
        <w:rPr>
          <w:b/>
          <w:bCs/>
          <w:sz w:val="28"/>
          <w:szCs w:val="28"/>
        </w:rPr>
        <w:t>Перечень оказываемых почтой услуг расширят, а саму "Почту России" акционируют.</w:t>
      </w:r>
      <w:r w:rsidR="001B6C56" w:rsidRPr="001B6C56">
        <w:rPr>
          <w:sz w:val="28"/>
          <w:szCs w:val="28"/>
        </w:rPr>
        <w:br/>
        <w:t xml:space="preserve">Установлены особенности реорганизации ФГУП "Почта России". </w:t>
      </w:r>
      <w:r w:rsidR="001B6C56" w:rsidRPr="001B6C56">
        <w:rPr>
          <w:sz w:val="28"/>
          <w:szCs w:val="28"/>
        </w:rPr>
        <w:br/>
        <w:t xml:space="preserve">Предприятие будет преобразовано в непубличное акционерное общество, 100% акций которого будет принадлежать Российской Федерации. Акционирование будет сопровождаться расширением перечня услуг и круга потребителей Почты России в </w:t>
      </w:r>
      <w:proofErr w:type="gramStart"/>
      <w:r w:rsidR="001B6C56" w:rsidRPr="001B6C56">
        <w:rPr>
          <w:sz w:val="28"/>
          <w:szCs w:val="28"/>
        </w:rPr>
        <w:t>целях</w:t>
      </w:r>
      <w:proofErr w:type="gramEnd"/>
      <w:r w:rsidR="001B6C56" w:rsidRPr="001B6C56">
        <w:rPr>
          <w:sz w:val="28"/>
          <w:szCs w:val="28"/>
        </w:rPr>
        <w:t xml:space="preserve"> обеспечения непрерывного развития и конкурентоспособности</w:t>
      </w:r>
      <w:r w:rsidR="001B6C56">
        <w:rPr>
          <w:sz w:val="28"/>
          <w:szCs w:val="28"/>
        </w:rPr>
        <w:t xml:space="preserve"> </w:t>
      </w:r>
      <w:r w:rsidR="001B6C56" w:rsidRPr="001B6C56">
        <w:rPr>
          <w:sz w:val="28"/>
          <w:szCs w:val="28"/>
        </w:rPr>
        <w:t>общества.</w:t>
      </w:r>
    </w:p>
    <w:p w:rsidR="001B6C56" w:rsidRDefault="001B6C56" w:rsidP="001B6C56">
      <w:pPr>
        <w:jc w:val="both"/>
        <w:rPr>
          <w:sz w:val="28"/>
          <w:szCs w:val="28"/>
        </w:rPr>
      </w:pPr>
      <w:r w:rsidRPr="001B6C56">
        <w:rPr>
          <w:sz w:val="28"/>
          <w:szCs w:val="28"/>
        </w:rPr>
        <w:lastRenderedPageBreak/>
        <w:t xml:space="preserve">Цель реорганизации - сделать предприятие образцом </w:t>
      </w:r>
      <w:proofErr w:type="spellStart"/>
      <w:r w:rsidRPr="001B6C56">
        <w:rPr>
          <w:sz w:val="28"/>
          <w:szCs w:val="28"/>
        </w:rPr>
        <w:t>клиентоориентированной</w:t>
      </w:r>
      <w:proofErr w:type="spellEnd"/>
      <w:r w:rsidRPr="001B6C56">
        <w:rPr>
          <w:sz w:val="28"/>
          <w:szCs w:val="28"/>
        </w:rPr>
        <w:t xml:space="preserve"> компании федерального уровня, реализующей широкий спектр социальных функций. Почта, помимо доставки корреспонденции, товаров и социальных выплат, приема платежей, будет также обеспечивать доступ к государственным и муниципальным услугам в электронной форме, оказывать финансовые, транспортные и экспедиционные услуги, услуги по размещению рекламы. </w:t>
      </w:r>
      <w:r w:rsidRPr="001B6C56">
        <w:rPr>
          <w:sz w:val="28"/>
          <w:szCs w:val="28"/>
        </w:rPr>
        <w:br/>
        <w:t>Закон регулирует вопросы управления обществом, закрепляет гарантии территориальной доступности отделений почтовой связи для всех групп населения.</w:t>
      </w:r>
      <w:r>
        <w:rPr>
          <w:sz w:val="28"/>
          <w:szCs w:val="28"/>
        </w:rPr>
        <w:t xml:space="preserve"> </w:t>
      </w:r>
      <w:r w:rsidRPr="001B6C56">
        <w:rPr>
          <w:sz w:val="28"/>
          <w:szCs w:val="28"/>
        </w:rPr>
        <w:t>В отделениях почтовой связи, расположенных в труднодоступной или удаленной местности, предусматривается возможность осуществления нотариусами</w:t>
      </w:r>
      <w:r>
        <w:rPr>
          <w:sz w:val="28"/>
          <w:szCs w:val="28"/>
        </w:rPr>
        <w:t xml:space="preserve"> </w:t>
      </w:r>
      <w:r w:rsidRPr="001B6C56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1B6C56">
        <w:rPr>
          <w:sz w:val="28"/>
          <w:szCs w:val="28"/>
        </w:rPr>
        <w:t>полномочий.</w:t>
      </w:r>
    </w:p>
    <w:p w:rsidR="003807EE" w:rsidRDefault="003807EE" w:rsidP="003807EE">
      <w:pPr>
        <w:jc w:val="both"/>
      </w:pPr>
    </w:p>
    <w:p w:rsidR="003807EE" w:rsidRDefault="003807EE" w:rsidP="00F7541C"/>
    <w:p w:rsidR="003807EE" w:rsidRPr="001B6C56" w:rsidRDefault="003807EE" w:rsidP="003807E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1B6C56" w:rsidRPr="001B6C56">
        <w:rPr>
          <w:rStyle w:val="doccaption"/>
          <w:b/>
          <w:sz w:val="28"/>
          <w:szCs w:val="28"/>
        </w:rPr>
        <w:t>Постановление Правительства Российской Федерации от 26.06.2018 № 728 "Об утверждении Правил хранения организатором распространения информации в информационно-телекоммуникационной сети "Интернет" текстовых сообщений пользователей информационно-телекоммуникационной сети "Интернет", голосовой информации, изображений, звуков, виде</w:t>
      </w:r>
      <w:proofErr w:type="gramStart"/>
      <w:r w:rsidR="001B6C56" w:rsidRPr="001B6C56">
        <w:rPr>
          <w:rStyle w:val="doccaption"/>
          <w:b/>
          <w:sz w:val="28"/>
          <w:szCs w:val="28"/>
        </w:rPr>
        <w:t>о-</w:t>
      </w:r>
      <w:proofErr w:type="gramEnd"/>
      <w:r w:rsidR="001B6C56" w:rsidRPr="001B6C56">
        <w:rPr>
          <w:rStyle w:val="doccaption"/>
          <w:b/>
          <w:sz w:val="28"/>
          <w:szCs w:val="28"/>
        </w:rPr>
        <w:t>, иных электронных сообщений пользователей информационно-телекоммуникационной сети "Интернет"</w:t>
      </w:r>
    </w:p>
    <w:p w:rsidR="003807EE" w:rsidRPr="001B6C56" w:rsidRDefault="003807EE" w:rsidP="003807E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1B6C56">
        <w:rPr>
          <w:b/>
          <w:sz w:val="28"/>
          <w:szCs w:val="28"/>
        </w:rPr>
        <w:t xml:space="preserve">с 1 июля </w:t>
      </w:r>
      <w:r w:rsidR="001B6C56" w:rsidRPr="001B6C56">
        <w:rPr>
          <w:sz w:val="28"/>
          <w:szCs w:val="28"/>
        </w:rPr>
        <w:t>2018</w:t>
      </w:r>
      <w:r w:rsidR="001B6C56">
        <w:rPr>
          <w:sz w:val="28"/>
          <w:szCs w:val="28"/>
        </w:rPr>
        <w:t xml:space="preserve"> года</w:t>
      </w:r>
    </w:p>
    <w:p w:rsidR="003807EE" w:rsidRPr="00EB7B25" w:rsidRDefault="003807EE" w:rsidP="003807E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1B6C56">
        <w:rPr>
          <w:rStyle w:val="a3"/>
          <w:sz w:val="28"/>
          <w:szCs w:val="28"/>
        </w:rPr>
        <w:t>28.06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1B6C56" w:rsidRDefault="003807EE" w:rsidP="001B6C5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1B6C56" w:rsidRPr="001B6C56">
        <w:rPr>
          <w:b/>
          <w:bCs/>
          <w:sz w:val="28"/>
          <w:szCs w:val="28"/>
        </w:rPr>
        <w:t xml:space="preserve">Для </w:t>
      </w:r>
      <w:proofErr w:type="spellStart"/>
      <w:r w:rsidR="001B6C56" w:rsidRPr="001B6C56">
        <w:rPr>
          <w:b/>
          <w:bCs/>
          <w:sz w:val="28"/>
          <w:szCs w:val="28"/>
        </w:rPr>
        <w:t>соцсетей</w:t>
      </w:r>
      <w:proofErr w:type="spellEnd"/>
      <w:r w:rsidR="001B6C56" w:rsidRPr="001B6C56">
        <w:rPr>
          <w:b/>
          <w:bCs/>
          <w:sz w:val="28"/>
          <w:szCs w:val="28"/>
        </w:rPr>
        <w:t xml:space="preserve"> и прочих организаторов распространения информации в Интернете утверждены правила хранения электронных сообщений пользователей.</w:t>
      </w:r>
      <w:r w:rsidR="001B6C56" w:rsidRPr="001B6C56">
        <w:rPr>
          <w:sz w:val="28"/>
          <w:szCs w:val="28"/>
        </w:rPr>
        <w:br/>
        <w:t>Утверждены правила, сроки и объем хранения организатором распространения информации в Интернете на территории России текстовых сообщений, голосовой информации, изображений, звуков, виде</w:t>
      </w:r>
      <w:proofErr w:type="gramStart"/>
      <w:r w:rsidR="001B6C56" w:rsidRPr="001B6C56">
        <w:rPr>
          <w:sz w:val="28"/>
          <w:szCs w:val="28"/>
        </w:rPr>
        <w:t>о-</w:t>
      </w:r>
      <w:proofErr w:type="gramEnd"/>
      <w:r w:rsidR="001B6C56" w:rsidRPr="001B6C56">
        <w:rPr>
          <w:sz w:val="28"/>
          <w:szCs w:val="28"/>
        </w:rPr>
        <w:t xml:space="preserve"> и иных электронных</w:t>
      </w:r>
      <w:r w:rsidR="001B6C56">
        <w:rPr>
          <w:sz w:val="28"/>
          <w:szCs w:val="28"/>
        </w:rPr>
        <w:t xml:space="preserve"> </w:t>
      </w:r>
      <w:r w:rsidR="001B6C56" w:rsidRPr="001B6C56">
        <w:rPr>
          <w:sz w:val="28"/>
          <w:szCs w:val="28"/>
        </w:rPr>
        <w:t>сообщений</w:t>
      </w:r>
      <w:r w:rsidR="001B6C56">
        <w:rPr>
          <w:sz w:val="28"/>
          <w:szCs w:val="28"/>
        </w:rPr>
        <w:t xml:space="preserve"> </w:t>
      </w:r>
      <w:r w:rsidR="001B6C56" w:rsidRPr="001B6C56">
        <w:rPr>
          <w:sz w:val="28"/>
          <w:szCs w:val="28"/>
        </w:rPr>
        <w:t>пользователей.</w:t>
      </w:r>
    </w:p>
    <w:p w:rsidR="00271D8C" w:rsidRDefault="001B6C56" w:rsidP="001B6C56">
      <w:pPr>
        <w:jc w:val="both"/>
        <w:rPr>
          <w:sz w:val="28"/>
          <w:szCs w:val="28"/>
        </w:rPr>
      </w:pPr>
      <w:r w:rsidRPr="001B6C56">
        <w:rPr>
          <w:sz w:val="28"/>
          <w:szCs w:val="28"/>
        </w:rPr>
        <w:t xml:space="preserve">Хранению в течение 6 месяцев в полном </w:t>
      </w:r>
      <w:proofErr w:type="gramStart"/>
      <w:r w:rsidRPr="001B6C56">
        <w:rPr>
          <w:sz w:val="28"/>
          <w:szCs w:val="28"/>
        </w:rPr>
        <w:t>объеме</w:t>
      </w:r>
      <w:proofErr w:type="gramEnd"/>
      <w:r w:rsidRPr="001B6C56">
        <w:rPr>
          <w:sz w:val="28"/>
          <w:szCs w:val="28"/>
        </w:rPr>
        <w:t xml:space="preserve"> подлежат сообщения авторизовавшихся или зарегистрировавшихся пользователей, указавших при регистрации удостоверение личности или телефонный номер российского оператора связи, а также использующих для доступа к интернет-сервису устройства, указывающие на нахождение пользователя на территории России. </w:t>
      </w:r>
      <w:r w:rsidRPr="001B6C56">
        <w:rPr>
          <w:sz w:val="28"/>
          <w:szCs w:val="28"/>
        </w:rPr>
        <w:br/>
        <w:t>Организатор распространения информации должен предоставлять содержание сообщений указанных пользователей уполномоченным госорганам, осуществляющим оперативно-</w:t>
      </w:r>
      <w:proofErr w:type="spellStart"/>
      <w:r w:rsidRPr="001B6C56">
        <w:rPr>
          <w:sz w:val="28"/>
          <w:szCs w:val="28"/>
        </w:rPr>
        <w:t>разыскную</w:t>
      </w:r>
      <w:proofErr w:type="spellEnd"/>
      <w:r w:rsidRPr="001B6C56">
        <w:rPr>
          <w:sz w:val="28"/>
          <w:szCs w:val="28"/>
        </w:rPr>
        <w:t xml:space="preserve"> деятельность или обеспечение</w:t>
      </w:r>
      <w:r w:rsidR="00271D8C">
        <w:rPr>
          <w:sz w:val="28"/>
          <w:szCs w:val="28"/>
        </w:rPr>
        <w:t xml:space="preserve"> </w:t>
      </w:r>
      <w:r w:rsidRPr="001B6C56">
        <w:rPr>
          <w:sz w:val="28"/>
          <w:szCs w:val="28"/>
        </w:rPr>
        <w:t>безопасности</w:t>
      </w:r>
      <w:r w:rsidR="00271D8C">
        <w:rPr>
          <w:sz w:val="28"/>
          <w:szCs w:val="28"/>
        </w:rPr>
        <w:t xml:space="preserve"> </w:t>
      </w:r>
      <w:r w:rsidRPr="001B6C56">
        <w:rPr>
          <w:sz w:val="28"/>
          <w:szCs w:val="28"/>
        </w:rPr>
        <w:t>государства.</w:t>
      </w:r>
    </w:p>
    <w:p w:rsidR="00271D8C" w:rsidRDefault="00271D8C" w:rsidP="001B6C56">
      <w:pPr>
        <w:jc w:val="both"/>
        <w:rPr>
          <w:sz w:val="28"/>
          <w:szCs w:val="28"/>
        </w:rPr>
      </w:pPr>
    </w:p>
    <w:p w:rsidR="003807EE" w:rsidRDefault="003807EE" w:rsidP="003807EE"/>
    <w:p w:rsidR="003807EE" w:rsidRPr="00271D8C" w:rsidRDefault="003807EE" w:rsidP="003807E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Pr="00FF2238">
        <w:t xml:space="preserve"> </w:t>
      </w:r>
      <w:r w:rsidR="00271D8C" w:rsidRPr="00271D8C">
        <w:rPr>
          <w:rStyle w:val="doccaption"/>
          <w:b/>
          <w:sz w:val="28"/>
          <w:szCs w:val="28"/>
        </w:rPr>
        <w:t xml:space="preserve">Постановление Правительства Российской Федерации от 27.06.2018 № 738 "Об утверждении </w:t>
      </w:r>
      <w:proofErr w:type="gramStart"/>
      <w:r w:rsidR="00271D8C" w:rsidRPr="00271D8C">
        <w:rPr>
          <w:rStyle w:val="doccaption"/>
          <w:b/>
          <w:sz w:val="28"/>
          <w:szCs w:val="28"/>
        </w:rPr>
        <w:t>Порядка ведения Единого государственного реестра записей актов гражданского состояния</w:t>
      </w:r>
      <w:proofErr w:type="gramEnd"/>
      <w:r w:rsidR="00271D8C" w:rsidRPr="00271D8C">
        <w:rPr>
          <w:rStyle w:val="doccaption"/>
          <w:b/>
          <w:sz w:val="28"/>
          <w:szCs w:val="28"/>
        </w:rPr>
        <w:t>"</w:t>
      </w:r>
    </w:p>
    <w:p w:rsidR="003807EE" w:rsidRPr="00EB7B25" w:rsidRDefault="003807EE" w:rsidP="003807E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71D8C" w:rsidRPr="00271D8C">
        <w:rPr>
          <w:sz w:val="28"/>
          <w:szCs w:val="28"/>
        </w:rPr>
        <w:t>со дня его официального опубликования, за исключением положений, для которых предусмотрен иной срок. Правила ведения реестра вступают в силу с 1 октября 2018 г.</w:t>
      </w:r>
    </w:p>
    <w:p w:rsidR="003807EE" w:rsidRPr="00EB7B25" w:rsidRDefault="003807EE" w:rsidP="003807E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2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71D8C">
        <w:rPr>
          <w:rStyle w:val="a3"/>
          <w:sz w:val="28"/>
          <w:szCs w:val="28"/>
        </w:rPr>
        <w:t>29.06</w:t>
      </w:r>
      <w:r>
        <w:rPr>
          <w:rStyle w:val="a3"/>
          <w:sz w:val="28"/>
          <w:szCs w:val="28"/>
        </w:rPr>
        <w:t xml:space="preserve"> .</w:t>
      </w:r>
      <w:r w:rsidRPr="00EB7B25">
        <w:rPr>
          <w:rStyle w:val="a3"/>
          <w:sz w:val="28"/>
          <w:szCs w:val="28"/>
        </w:rPr>
        <w:t>2018</w:t>
      </w:r>
    </w:p>
    <w:p w:rsidR="00271D8C" w:rsidRDefault="003807EE" w:rsidP="00271D8C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proofErr w:type="gramStart"/>
      <w:r w:rsidR="00271D8C" w:rsidRPr="00271D8C">
        <w:rPr>
          <w:b/>
          <w:bCs/>
          <w:sz w:val="28"/>
          <w:szCs w:val="28"/>
        </w:rPr>
        <w:t>Единый</w:t>
      </w:r>
      <w:proofErr w:type="gramEnd"/>
      <w:r w:rsidR="00271D8C" w:rsidRPr="00271D8C">
        <w:rPr>
          <w:b/>
          <w:bCs/>
          <w:sz w:val="28"/>
          <w:szCs w:val="28"/>
        </w:rPr>
        <w:t xml:space="preserve"> </w:t>
      </w:r>
      <w:proofErr w:type="spellStart"/>
      <w:r w:rsidR="00271D8C" w:rsidRPr="00271D8C">
        <w:rPr>
          <w:b/>
          <w:bCs/>
          <w:sz w:val="28"/>
          <w:szCs w:val="28"/>
        </w:rPr>
        <w:t>госреестр</w:t>
      </w:r>
      <w:proofErr w:type="spellEnd"/>
      <w:r w:rsidR="00271D8C" w:rsidRPr="00271D8C">
        <w:rPr>
          <w:b/>
          <w:bCs/>
          <w:sz w:val="28"/>
          <w:szCs w:val="28"/>
        </w:rPr>
        <w:t xml:space="preserve"> записей актов гражданского состояния: правила ведения, получения доступа.</w:t>
      </w:r>
      <w:r w:rsidR="00271D8C" w:rsidRPr="00271D8C">
        <w:rPr>
          <w:sz w:val="28"/>
          <w:szCs w:val="28"/>
        </w:rPr>
        <w:br/>
        <w:t xml:space="preserve">Урегулированы вопросы </w:t>
      </w:r>
      <w:proofErr w:type="gramStart"/>
      <w:r w:rsidR="00271D8C" w:rsidRPr="00271D8C">
        <w:rPr>
          <w:sz w:val="28"/>
          <w:szCs w:val="28"/>
        </w:rPr>
        <w:t>ведения Единого государственного реестра записей актов</w:t>
      </w:r>
      <w:r w:rsidR="00271D8C">
        <w:rPr>
          <w:sz w:val="28"/>
          <w:szCs w:val="28"/>
        </w:rPr>
        <w:t xml:space="preserve"> </w:t>
      </w:r>
      <w:r w:rsidR="00271D8C" w:rsidRPr="00271D8C">
        <w:rPr>
          <w:sz w:val="28"/>
          <w:szCs w:val="28"/>
        </w:rPr>
        <w:t>гражданского</w:t>
      </w:r>
      <w:r w:rsidR="00271D8C">
        <w:rPr>
          <w:sz w:val="28"/>
          <w:szCs w:val="28"/>
        </w:rPr>
        <w:t xml:space="preserve"> </w:t>
      </w:r>
      <w:r w:rsidR="00271D8C" w:rsidRPr="00271D8C">
        <w:rPr>
          <w:sz w:val="28"/>
          <w:szCs w:val="28"/>
        </w:rPr>
        <w:t>состояния</w:t>
      </w:r>
      <w:proofErr w:type="gramEnd"/>
      <w:r w:rsidR="00271D8C" w:rsidRPr="00271D8C">
        <w:rPr>
          <w:sz w:val="28"/>
          <w:szCs w:val="28"/>
        </w:rPr>
        <w:t>.</w:t>
      </w:r>
    </w:p>
    <w:p w:rsidR="003807EE" w:rsidRDefault="00271D8C" w:rsidP="003807EE">
      <w:pPr>
        <w:jc w:val="both"/>
      </w:pPr>
      <w:r w:rsidRPr="00271D8C">
        <w:rPr>
          <w:sz w:val="28"/>
          <w:szCs w:val="28"/>
        </w:rPr>
        <w:t xml:space="preserve">Так, определено его содержание, порядок формирования. Доступ к реестру предоставляется органам </w:t>
      </w:r>
      <w:proofErr w:type="spellStart"/>
      <w:r w:rsidRPr="00271D8C">
        <w:rPr>
          <w:sz w:val="28"/>
          <w:szCs w:val="28"/>
        </w:rPr>
        <w:t>ЗАГСа</w:t>
      </w:r>
      <w:proofErr w:type="spellEnd"/>
      <w:r w:rsidRPr="00271D8C">
        <w:rPr>
          <w:sz w:val="28"/>
          <w:szCs w:val="28"/>
        </w:rPr>
        <w:t xml:space="preserve">, органам местного самоуправления, МФЦ, консульским учреждениям, Минюсту России, МИДу России. </w:t>
      </w:r>
      <w:r w:rsidRPr="00271D8C">
        <w:rPr>
          <w:sz w:val="28"/>
          <w:szCs w:val="28"/>
        </w:rPr>
        <w:br/>
        <w:t xml:space="preserve">Работники уполномоченных органов будут иметь доступ к ведению реестра после прохождения процедур регистрации, идентификации, аутентификации и авторизации в соответствующей федеральной информационной системе. </w:t>
      </w:r>
      <w:r w:rsidRPr="00271D8C">
        <w:rPr>
          <w:sz w:val="28"/>
          <w:szCs w:val="28"/>
        </w:rPr>
        <w:br/>
        <w:t xml:space="preserve">Реестр состоит из двух разделов. Первый - реестр записей актов гражданского состояния. Второй - реестр сведений о документах, выданных компетентными органами иностранных государств в удостоверение актов гражданского состояния, совершенных за рубежом по законам соответствующих государств в отношении российских граждан. Соответствующие положения вступают в силу с 1 января 2019 г. </w:t>
      </w:r>
      <w:r w:rsidRPr="00271D8C">
        <w:rPr>
          <w:sz w:val="28"/>
          <w:szCs w:val="28"/>
        </w:rPr>
        <w:br/>
      </w:r>
    </w:p>
    <w:p w:rsidR="003807EE" w:rsidRDefault="003807EE" w:rsidP="003807EE"/>
    <w:p w:rsidR="003807EE" w:rsidRDefault="003807EE" w:rsidP="003807EE">
      <w:pPr>
        <w:jc w:val="both"/>
      </w:pPr>
    </w:p>
    <w:p w:rsidR="003807EE" w:rsidRDefault="003807EE" w:rsidP="00F7541C"/>
    <w:p w:rsidR="00925CDE" w:rsidRPr="00925CDE" w:rsidRDefault="00925CDE" w:rsidP="00925CDE">
      <w:pPr>
        <w:ind w:firstLine="851"/>
        <w:jc w:val="both"/>
        <w:rPr>
          <w:b/>
          <w:sz w:val="28"/>
          <w:szCs w:val="28"/>
        </w:rPr>
      </w:pPr>
      <w:r w:rsidRPr="00925CDE">
        <w:rPr>
          <w:b/>
          <w:sz w:val="28"/>
          <w:szCs w:val="28"/>
        </w:rPr>
        <w:t>Документ:</w:t>
      </w:r>
      <w:r w:rsidRPr="00925CDE">
        <w:rPr>
          <w:sz w:val="28"/>
          <w:szCs w:val="28"/>
        </w:rPr>
        <w:t xml:space="preserve"> </w:t>
      </w:r>
      <w:proofErr w:type="gramStart"/>
      <w:r w:rsidRPr="00925CDE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14.06.2018 № 23-П по делу о проверке конституционности части 1 статьи 1.7 и части 4 статьи 4.5 Кодекса Российской Федерации об административных правонарушениях, пункта 4 статьи 1 Федерального закона "О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ответственности" и пункта 4</w:t>
      </w:r>
      <w:proofErr w:type="gramEnd"/>
      <w:r w:rsidRPr="00925CDE">
        <w:rPr>
          <w:rStyle w:val="doccaption"/>
          <w:b/>
          <w:sz w:val="28"/>
          <w:szCs w:val="28"/>
        </w:rPr>
        <w:t xml:space="preserve"> </w:t>
      </w:r>
      <w:proofErr w:type="gramStart"/>
      <w:r w:rsidRPr="00925CDE">
        <w:rPr>
          <w:rStyle w:val="doccaption"/>
          <w:b/>
          <w:sz w:val="28"/>
          <w:szCs w:val="28"/>
        </w:rPr>
        <w:t xml:space="preserve">статьи 1 Федерального закона "О внесении изменений в отдельные законодательные акты Российской Федерации в связи с принятием Федерального закона "О внесении изменений в Уголовный кодекс Российской Федерации и Уголовно-процессуальный кодекс Российской Федерации по вопросам совершенствования оснований и порядка освобождения от уголовной ответственности" в связи с жалобами граждан </w:t>
      </w:r>
      <w:proofErr w:type="spellStart"/>
      <w:r w:rsidRPr="00925CDE">
        <w:rPr>
          <w:rStyle w:val="doccaption"/>
          <w:b/>
          <w:sz w:val="28"/>
          <w:szCs w:val="28"/>
        </w:rPr>
        <w:t>А.И.Заляутдинова</w:t>
      </w:r>
      <w:proofErr w:type="spellEnd"/>
      <w:r w:rsidRPr="00925CDE">
        <w:rPr>
          <w:rStyle w:val="doccaption"/>
          <w:b/>
          <w:sz w:val="28"/>
          <w:szCs w:val="28"/>
        </w:rPr>
        <w:t xml:space="preserve">, </w:t>
      </w:r>
      <w:proofErr w:type="spellStart"/>
      <w:r w:rsidRPr="00925CDE">
        <w:rPr>
          <w:rStyle w:val="doccaption"/>
          <w:b/>
          <w:sz w:val="28"/>
          <w:szCs w:val="28"/>
        </w:rPr>
        <w:t>Н.Я.Исмагилова</w:t>
      </w:r>
      <w:proofErr w:type="spellEnd"/>
      <w:r w:rsidRPr="00925CDE">
        <w:rPr>
          <w:rStyle w:val="doccaption"/>
          <w:b/>
          <w:sz w:val="28"/>
          <w:szCs w:val="28"/>
        </w:rPr>
        <w:t xml:space="preserve"> и </w:t>
      </w:r>
      <w:proofErr w:type="spellStart"/>
      <w:r w:rsidRPr="00925CDE">
        <w:rPr>
          <w:rStyle w:val="doccaption"/>
          <w:b/>
          <w:sz w:val="28"/>
          <w:szCs w:val="28"/>
        </w:rPr>
        <w:t>О.В.Чередняк</w:t>
      </w:r>
      <w:proofErr w:type="spellEnd"/>
      <w:proofErr w:type="gramEnd"/>
    </w:p>
    <w:p w:rsidR="00925CDE" w:rsidRPr="00925CDE" w:rsidRDefault="00925CDE" w:rsidP="00925CDE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5CDE">
        <w:rPr>
          <w:rFonts w:ascii="Times New Roman" w:hAnsi="Times New Roman" w:cs="Times New Roman"/>
          <w:b/>
          <w:sz w:val="28"/>
          <w:szCs w:val="28"/>
        </w:rPr>
        <w:t xml:space="preserve">Дата вступления в силу: </w:t>
      </w:r>
      <w:r w:rsidRPr="00925CDE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опубликования, </w:t>
      </w:r>
    </w:p>
    <w:p w:rsidR="00925CDE" w:rsidRPr="00925CDE" w:rsidRDefault="00925CDE" w:rsidP="00925CDE">
      <w:pPr>
        <w:ind w:left="851"/>
        <w:jc w:val="both"/>
        <w:rPr>
          <w:sz w:val="28"/>
          <w:szCs w:val="28"/>
        </w:rPr>
      </w:pPr>
      <w:r w:rsidRPr="00925CDE">
        <w:rPr>
          <w:b/>
          <w:sz w:val="28"/>
          <w:szCs w:val="28"/>
        </w:rPr>
        <w:t>Опубликован:</w:t>
      </w:r>
      <w:r w:rsidRPr="00925CDE">
        <w:rPr>
          <w:sz w:val="28"/>
          <w:szCs w:val="28"/>
        </w:rPr>
        <w:t xml:space="preserve"> </w:t>
      </w:r>
      <w:hyperlink r:id="rId30" w:history="1">
        <w:r w:rsidRPr="00925CDE">
          <w:rPr>
            <w:rStyle w:val="a3"/>
            <w:sz w:val="28"/>
            <w:szCs w:val="28"/>
          </w:rPr>
          <w:t>http://www.pravo.gov.ru,</w:t>
        </w:r>
      </w:hyperlink>
      <w:r w:rsidRPr="00925CDE">
        <w:rPr>
          <w:rStyle w:val="a3"/>
          <w:sz w:val="28"/>
          <w:szCs w:val="28"/>
        </w:rPr>
        <w:t xml:space="preserve"> 15.06 .2018</w:t>
      </w:r>
    </w:p>
    <w:p w:rsidR="00925CDE" w:rsidRDefault="00925CDE" w:rsidP="00925CDE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</w:t>
      </w:r>
      <w:r w:rsidRPr="00925CDE">
        <w:rPr>
          <w:b/>
          <w:sz w:val="28"/>
          <w:szCs w:val="28"/>
        </w:rPr>
        <w:t xml:space="preserve">Краткое содержание: </w:t>
      </w:r>
      <w:r w:rsidRPr="00925CDE">
        <w:rPr>
          <w:sz w:val="28"/>
          <w:szCs w:val="28"/>
        </w:rPr>
        <w:t xml:space="preserve"> </w:t>
      </w:r>
      <w:r w:rsidRPr="00925CDE">
        <w:rPr>
          <w:b/>
          <w:bCs/>
          <w:sz w:val="28"/>
          <w:szCs w:val="28"/>
        </w:rPr>
        <w:t>Конституционный Суд РФ разобрался с административной ответственностью за побои.</w:t>
      </w:r>
      <w:r w:rsidRPr="00925CDE">
        <w:rPr>
          <w:sz w:val="28"/>
          <w:szCs w:val="28"/>
        </w:rPr>
        <w:br/>
        <w:t xml:space="preserve">С 15.07.2016 вступили в силу поправки, которыми были частично </w:t>
      </w:r>
      <w:proofErr w:type="spellStart"/>
      <w:r w:rsidRPr="00925CDE">
        <w:rPr>
          <w:sz w:val="28"/>
          <w:szCs w:val="28"/>
        </w:rPr>
        <w:t>декриминализированы</w:t>
      </w:r>
      <w:proofErr w:type="spellEnd"/>
      <w:r w:rsidRPr="00925CDE">
        <w:rPr>
          <w:sz w:val="28"/>
          <w:szCs w:val="28"/>
        </w:rPr>
        <w:t xml:space="preserve"> побои. Одновременно была введена административная ответственность за побои или иные насильственные действия, причинившие физическую боль, но не повлекшие легкого вреда здоровью, если эти действия не содержат уголовно наказуемого деяния.</w:t>
      </w:r>
      <w:r w:rsidRPr="00925CDE">
        <w:rPr>
          <w:sz w:val="28"/>
          <w:szCs w:val="28"/>
        </w:rPr>
        <w:br/>
        <w:t>Конституционный Суд РФ указал, что это свидетельствует не об исключении, а о смягчении публично-правовой ответственности за соответствующие</w:t>
      </w:r>
      <w:r>
        <w:rPr>
          <w:sz w:val="28"/>
          <w:szCs w:val="28"/>
        </w:rPr>
        <w:t xml:space="preserve"> </w:t>
      </w:r>
      <w:r w:rsidRPr="00925CDE">
        <w:rPr>
          <w:sz w:val="28"/>
          <w:szCs w:val="28"/>
        </w:rPr>
        <w:t>деяния.</w:t>
      </w:r>
    </w:p>
    <w:p w:rsidR="00925CDE" w:rsidRPr="00925CDE" w:rsidRDefault="00925CDE" w:rsidP="00925CDE">
      <w:pPr>
        <w:ind w:firstLine="708"/>
        <w:jc w:val="both"/>
        <w:rPr>
          <w:sz w:val="28"/>
          <w:szCs w:val="28"/>
        </w:rPr>
      </w:pPr>
      <w:r w:rsidRPr="00925CDE">
        <w:rPr>
          <w:sz w:val="28"/>
          <w:szCs w:val="28"/>
        </w:rPr>
        <w:t xml:space="preserve">С учетом этого нет препятствий для привлечения физлиц к административной ответственности за побои, если данное деяние было совершено ими до вступления в силу соответствующей статьи КоАП РФ. </w:t>
      </w:r>
    </w:p>
    <w:p w:rsidR="00925CDE" w:rsidRPr="00925CDE" w:rsidRDefault="00925CDE" w:rsidP="00925CDE">
      <w:pPr>
        <w:shd w:val="clear" w:color="auto" w:fill="FFFFFF"/>
        <w:jc w:val="both"/>
        <w:rPr>
          <w:color w:val="000000"/>
          <w:sz w:val="28"/>
          <w:szCs w:val="28"/>
        </w:rPr>
      </w:pPr>
      <w:r w:rsidRPr="00925CDE">
        <w:rPr>
          <w:color w:val="000000"/>
          <w:sz w:val="28"/>
          <w:szCs w:val="28"/>
        </w:rPr>
        <w:br/>
      </w:r>
    </w:p>
    <w:p w:rsidR="00925CDE" w:rsidRPr="007E5860" w:rsidRDefault="00925CDE" w:rsidP="00925CD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proofErr w:type="gramStart"/>
      <w:r w:rsidR="007E5860" w:rsidRPr="007E5860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18.06.2018 № 24-П по делу о проверке конституционности пункта 1 статьи 7 Федерального закона "Об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национальной гвардии Российской Федерации" в связи с</w:t>
      </w:r>
      <w:proofErr w:type="gramEnd"/>
      <w:r w:rsidR="007E5860" w:rsidRPr="007E5860">
        <w:rPr>
          <w:rStyle w:val="doccaption"/>
          <w:b/>
          <w:sz w:val="28"/>
          <w:szCs w:val="28"/>
        </w:rPr>
        <w:t xml:space="preserve"> жалобой гражданина </w:t>
      </w:r>
      <w:proofErr w:type="spellStart"/>
      <w:r w:rsidR="007E5860" w:rsidRPr="007E5860">
        <w:rPr>
          <w:rStyle w:val="doccaption"/>
          <w:b/>
          <w:sz w:val="28"/>
          <w:szCs w:val="28"/>
        </w:rPr>
        <w:t>А.П.Звягинцева</w:t>
      </w:r>
      <w:proofErr w:type="spellEnd"/>
    </w:p>
    <w:p w:rsidR="00925CDE" w:rsidRPr="00EB7B25" w:rsidRDefault="00925CDE" w:rsidP="00925CD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7E5860" w:rsidRPr="007E5860">
        <w:rPr>
          <w:sz w:val="28"/>
          <w:szCs w:val="28"/>
        </w:rPr>
        <w:t>со дня официального опубликования</w:t>
      </w:r>
      <w:r w:rsidR="007E5860">
        <w:rPr>
          <w:b/>
          <w:sz w:val="28"/>
          <w:szCs w:val="28"/>
        </w:rPr>
        <w:t xml:space="preserve"> </w:t>
      </w:r>
    </w:p>
    <w:p w:rsidR="00925CDE" w:rsidRPr="00EB7B25" w:rsidRDefault="00925CDE" w:rsidP="00925CD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7E5860">
        <w:rPr>
          <w:rStyle w:val="a3"/>
          <w:sz w:val="28"/>
          <w:szCs w:val="28"/>
        </w:rPr>
        <w:t>21.06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7E5860" w:rsidRPr="007E5860" w:rsidRDefault="00925CDE" w:rsidP="007E586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7E5860" w:rsidRPr="007E5860">
        <w:rPr>
          <w:b/>
          <w:bCs/>
          <w:sz w:val="28"/>
          <w:szCs w:val="28"/>
        </w:rPr>
        <w:t>Страхование жизни и здоровья военных и приравненных к ним лиц: отказывать в неустойке за задержку выплаты, если договор своевременно не был заключен, нельзя.</w:t>
      </w:r>
      <w:r w:rsidR="007E5860" w:rsidRPr="007E5860">
        <w:rPr>
          <w:sz w:val="28"/>
          <w:szCs w:val="28"/>
        </w:rPr>
        <w:t xml:space="preserve"> </w:t>
      </w:r>
      <w:r w:rsidR="007E5860" w:rsidRPr="007E5860">
        <w:rPr>
          <w:sz w:val="28"/>
          <w:szCs w:val="28"/>
        </w:rPr>
        <w:br/>
        <w:t xml:space="preserve">Конституционный Суд РФ проверил одну из норм Закона об обязательном государственном страховании жизни и здоровья военных и приравненных к ним лиц. Она касается ответственности страхователя, не осуществившего такое страхование, перед выгодоприобретателем при наступлении страхового случая. </w:t>
      </w:r>
      <w:r w:rsidR="007E5860" w:rsidRPr="007E5860">
        <w:rPr>
          <w:sz w:val="28"/>
          <w:szCs w:val="28"/>
        </w:rPr>
        <w:br/>
        <w:t xml:space="preserve">Как указал суд, данная норма устанавливает дополнительные гарантии выплаты сумм в возмещение вреда, причиненного жизни или здоровью названных лиц, при ненадлежащем исполнении страхователем обязанностей по страхованию. В этом аспекте она соответствует Конституции РФ. </w:t>
      </w:r>
      <w:r w:rsidR="007E5860" w:rsidRPr="007E5860">
        <w:rPr>
          <w:sz w:val="28"/>
          <w:szCs w:val="28"/>
        </w:rPr>
        <w:br/>
        <w:t xml:space="preserve">В то же время она позволяет отказывать выгодоприобретателю, </w:t>
      </w:r>
      <w:proofErr w:type="gramStart"/>
      <w:r w:rsidR="007E5860" w:rsidRPr="007E5860">
        <w:rPr>
          <w:sz w:val="28"/>
          <w:szCs w:val="28"/>
        </w:rPr>
        <w:t>представившему</w:t>
      </w:r>
      <w:proofErr w:type="gramEnd"/>
      <w:r w:rsidR="007E5860" w:rsidRPr="007E5860">
        <w:rPr>
          <w:sz w:val="28"/>
          <w:szCs w:val="28"/>
        </w:rPr>
        <w:t xml:space="preserve"> необходимые документы, в выплате неустойки за необоснованную задержку выплаты, если договор страхования со страховой организацией своевременно не заключен. </w:t>
      </w:r>
      <w:r w:rsidR="007E5860" w:rsidRPr="007E5860">
        <w:rPr>
          <w:sz w:val="28"/>
          <w:szCs w:val="28"/>
        </w:rPr>
        <w:br/>
        <w:t xml:space="preserve">В этом аспекте положение признается неконституционным. </w:t>
      </w:r>
      <w:r w:rsidR="007E5860" w:rsidRPr="007E5860">
        <w:rPr>
          <w:sz w:val="28"/>
          <w:szCs w:val="28"/>
        </w:rPr>
        <w:br/>
      </w:r>
      <w:r w:rsidR="007E5860" w:rsidRPr="007E5860">
        <w:rPr>
          <w:sz w:val="28"/>
          <w:szCs w:val="28"/>
        </w:rPr>
        <w:lastRenderedPageBreak/>
        <w:t xml:space="preserve">Федеральному законодателю надлежит внести в правовое регулирование необходимые изменения. </w:t>
      </w:r>
    </w:p>
    <w:p w:rsidR="00925CDE" w:rsidRDefault="00925CDE" w:rsidP="00F7541C"/>
    <w:p w:rsidR="00925CDE" w:rsidRPr="007E5860" w:rsidRDefault="00925CDE" w:rsidP="00925CD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proofErr w:type="gramStart"/>
      <w:r w:rsidR="007E5860" w:rsidRPr="007E5860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20.06.2018 № 25-П по делу о проверке конституционности подпункта 6 пункта 1 статьи 127 Семейного кодекса Российской Федерации и пункта 2 Перечня 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в связи с жалобой гражданина К.С. и гражданки Р.С.</w:t>
      </w:r>
      <w:proofErr w:type="gramEnd"/>
    </w:p>
    <w:p w:rsidR="00925CDE" w:rsidRPr="007E5860" w:rsidRDefault="00925CDE" w:rsidP="00925CDE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7E5860" w:rsidRPr="007E5860">
        <w:rPr>
          <w:sz w:val="28"/>
          <w:szCs w:val="28"/>
        </w:rPr>
        <w:t xml:space="preserve">после провозглашения </w:t>
      </w:r>
    </w:p>
    <w:p w:rsidR="00925CDE" w:rsidRPr="00EB7B25" w:rsidRDefault="00925CDE" w:rsidP="00925CD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 </w:t>
      </w:r>
      <w:r w:rsidR="007E5860">
        <w:rPr>
          <w:rStyle w:val="a3"/>
          <w:sz w:val="28"/>
          <w:szCs w:val="28"/>
        </w:rPr>
        <w:t>22.06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7E5860" w:rsidRPr="007E5860" w:rsidRDefault="00925CDE" w:rsidP="007E5860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>
        <w:t xml:space="preserve"> </w:t>
      </w:r>
      <w:r w:rsidR="007E5860" w:rsidRPr="007E5860">
        <w:rPr>
          <w:b/>
          <w:bCs/>
          <w:sz w:val="28"/>
          <w:szCs w:val="28"/>
        </w:rPr>
        <w:t>Конституционный Суд РФ разрешил людям с ВИЧ и (или) гепатитом</w:t>
      </w:r>
      <w:proofErr w:type="gramStart"/>
      <w:r w:rsidR="007E5860" w:rsidRPr="007E5860">
        <w:rPr>
          <w:b/>
          <w:bCs/>
          <w:sz w:val="28"/>
          <w:szCs w:val="28"/>
        </w:rPr>
        <w:t xml:space="preserve"> С</w:t>
      </w:r>
      <w:proofErr w:type="gramEnd"/>
      <w:r w:rsidR="007E5860" w:rsidRPr="007E5860">
        <w:rPr>
          <w:b/>
          <w:bCs/>
          <w:sz w:val="28"/>
          <w:szCs w:val="28"/>
        </w:rPr>
        <w:t xml:space="preserve"> усыновлять проживающих с ними детей.</w:t>
      </w:r>
      <w:r w:rsidR="007E5860" w:rsidRPr="007E5860">
        <w:rPr>
          <w:sz w:val="28"/>
          <w:szCs w:val="28"/>
        </w:rPr>
        <w:t xml:space="preserve"> </w:t>
      </w:r>
      <w:r w:rsidR="007E5860" w:rsidRPr="007E5860">
        <w:rPr>
          <w:sz w:val="28"/>
          <w:szCs w:val="28"/>
        </w:rPr>
        <w:br/>
        <w:t xml:space="preserve">Конституционный Суд РФ проверил нормы, в силу которых инфекционные заболевания до прекращения диспансерного наблюдения в связи со стойкой ремиссией не позволяют стать усыновителем. </w:t>
      </w:r>
      <w:r w:rsidR="007E5860" w:rsidRPr="007E5860">
        <w:rPr>
          <w:sz w:val="28"/>
          <w:szCs w:val="28"/>
        </w:rPr>
        <w:br/>
        <w:t>Нормы признаны неконституционными в той мере, в какой они служат основанием для отказа человеку с ВИЧ и (или) гепатитом</w:t>
      </w:r>
      <w:proofErr w:type="gramStart"/>
      <w:r w:rsidR="007E5860" w:rsidRPr="007E5860">
        <w:rPr>
          <w:sz w:val="28"/>
          <w:szCs w:val="28"/>
        </w:rPr>
        <w:t xml:space="preserve"> С</w:t>
      </w:r>
      <w:proofErr w:type="gramEnd"/>
      <w:r w:rsidR="007E5860" w:rsidRPr="007E5860">
        <w:rPr>
          <w:sz w:val="28"/>
          <w:szCs w:val="28"/>
        </w:rPr>
        <w:t xml:space="preserve"> в усыновлении (удочерении) ребенка. Речь идет о ситуациях, когда ребенок в силу уже сложившихся семейных отношений проживает с указанным лицом, а усыновление позволяет лишь юридически оформить данные отношения. При этом из совокупности обстоятельств конкретного дела следует, что усыновление отвечает интересам ребенка. </w:t>
      </w:r>
      <w:r w:rsidR="007E5860" w:rsidRPr="007E5860">
        <w:rPr>
          <w:sz w:val="28"/>
          <w:szCs w:val="28"/>
        </w:rPr>
        <w:br/>
        <w:t xml:space="preserve">Как отметил суд, законодатель вправе проявлять определенную осторожность в регулировании вопроса об усыновлении при наличии у усыновителя ВИЧ и (или) гепатита </w:t>
      </w:r>
      <w:proofErr w:type="gramStart"/>
      <w:r w:rsidR="007E5860" w:rsidRPr="007E5860">
        <w:rPr>
          <w:sz w:val="28"/>
          <w:szCs w:val="28"/>
        </w:rPr>
        <w:t>С.</w:t>
      </w:r>
      <w:proofErr w:type="gramEnd"/>
      <w:r w:rsidR="007E5860" w:rsidRPr="007E5860">
        <w:rPr>
          <w:sz w:val="28"/>
          <w:szCs w:val="28"/>
        </w:rPr>
        <w:t xml:space="preserve"> Тем не менее, вводимые им ограничения должны устанавливаться лишь в интересах детей и не могут влечь снижения уровня социальной устроенности ребенка, воспитывающегося в семье без юридически оформленных оснований. </w:t>
      </w:r>
    </w:p>
    <w:p w:rsidR="00925CDE" w:rsidRDefault="007E5860" w:rsidP="007E5860">
      <w:pPr>
        <w:shd w:val="clear" w:color="auto" w:fill="FFFFFF"/>
      </w:pPr>
      <w:r>
        <w:rPr>
          <w:color w:val="000000"/>
        </w:rPr>
        <w:br/>
      </w:r>
    </w:p>
    <w:p w:rsidR="00925CDE" w:rsidRDefault="00925CDE" w:rsidP="00F7541C"/>
    <w:p w:rsidR="00925CDE" w:rsidRPr="00271D8C" w:rsidRDefault="00925CDE" w:rsidP="00925CDE">
      <w:pPr>
        <w:ind w:firstLine="709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Pr="00FF2238">
        <w:t xml:space="preserve"> </w:t>
      </w:r>
      <w:r w:rsidR="00271D8C" w:rsidRPr="00271D8C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28.06.2018 № 26-П по делу о проверке конституционности части первой статьи 153 Трудового кодекса Российской Федерации в связи с жалобами граждан </w:t>
      </w:r>
      <w:proofErr w:type="spellStart"/>
      <w:r w:rsidR="00271D8C" w:rsidRPr="00271D8C">
        <w:rPr>
          <w:rStyle w:val="doccaption"/>
          <w:b/>
          <w:sz w:val="28"/>
          <w:szCs w:val="28"/>
        </w:rPr>
        <w:t>Д.В.Апухтина</w:t>
      </w:r>
      <w:proofErr w:type="spellEnd"/>
      <w:r w:rsidR="00271D8C" w:rsidRPr="00271D8C">
        <w:rPr>
          <w:rStyle w:val="doccaption"/>
          <w:b/>
          <w:sz w:val="28"/>
          <w:szCs w:val="28"/>
        </w:rPr>
        <w:t xml:space="preserve">, </w:t>
      </w:r>
      <w:proofErr w:type="spellStart"/>
      <w:r w:rsidR="00271D8C" w:rsidRPr="00271D8C">
        <w:rPr>
          <w:rStyle w:val="doccaption"/>
          <w:b/>
          <w:sz w:val="28"/>
          <w:szCs w:val="28"/>
        </w:rPr>
        <w:t>К.К.Багирова</w:t>
      </w:r>
      <w:proofErr w:type="spellEnd"/>
      <w:r w:rsidR="00271D8C" w:rsidRPr="00271D8C">
        <w:rPr>
          <w:rStyle w:val="doccaption"/>
          <w:b/>
          <w:sz w:val="28"/>
          <w:szCs w:val="28"/>
        </w:rPr>
        <w:t xml:space="preserve"> и других</w:t>
      </w:r>
    </w:p>
    <w:p w:rsidR="00925CDE" w:rsidRPr="00EB7B25" w:rsidRDefault="00925CDE" w:rsidP="00925CDE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>
        <w:rPr>
          <w:b/>
          <w:sz w:val="28"/>
          <w:szCs w:val="28"/>
        </w:rPr>
        <w:t xml:space="preserve"> </w:t>
      </w:r>
      <w:r w:rsidR="00271D8C" w:rsidRPr="00271D8C">
        <w:rPr>
          <w:sz w:val="28"/>
          <w:szCs w:val="28"/>
        </w:rPr>
        <w:t>со дня официального опубликования</w:t>
      </w:r>
    </w:p>
    <w:p w:rsidR="00925CDE" w:rsidRPr="00EB7B25" w:rsidRDefault="00925CDE" w:rsidP="00925CDE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3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>
        <w:rPr>
          <w:rStyle w:val="a3"/>
          <w:sz w:val="28"/>
          <w:szCs w:val="28"/>
        </w:rPr>
        <w:t xml:space="preserve"> </w:t>
      </w:r>
      <w:r w:rsidR="00271D8C">
        <w:rPr>
          <w:rStyle w:val="a3"/>
          <w:sz w:val="28"/>
          <w:szCs w:val="28"/>
        </w:rPr>
        <w:t>29.06</w:t>
      </w:r>
      <w:r>
        <w:rPr>
          <w:rStyle w:val="a3"/>
          <w:sz w:val="28"/>
          <w:szCs w:val="28"/>
        </w:rPr>
        <w:t>.</w:t>
      </w:r>
      <w:r w:rsidRPr="00EB7B25">
        <w:rPr>
          <w:rStyle w:val="a3"/>
          <w:sz w:val="28"/>
          <w:szCs w:val="28"/>
        </w:rPr>
        <w:t>2018</w:t>
      </w:r>
    </w:p>
    <w:p w:rsidR="00271D8C" w:rsidRDefault="00925CDE" w:rsidP="00271D8C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>
        <w:rPr>
          <w:b/>
          <w:sz w:val="28"/>
          <w:szCs w:val="28"/>
        </w:rPr>
        <w:t xml:space="preserve"> </w:t>
      </w:r>
      <w:r w:rsidR="00271D8C" w:rsidRPr="00271D8C">
        <w:rPr>
          <w:b/>
          <w:bCs/>
          <w:sz w:val="28"/>
          <w:szCs w:val="28"/>
        </w:rPr>
        <w:t>Конституционный Суд РФ защитил право гражданского персонала воинских частей на повышенную оплату за работу</w:t>
      </w:r>
      <w:r w:rsidR="00271D8C">
        <w:rPr>
          <w:b/>
          <w:bCs/>
          <w:sz w:val="28"/>
          <w:szCs w:val="28"/>
        </w:rPr>
        <w:t xml:space="preserve"> </w:t>
      </w:r>
      <w:r w:rsidR="00271D8C" w:rsidRPr="00271D8C">
        <w:rPr>
          <w:b/>
          <w:bCs/>
          <w:sz w:val="28"/>
          <w:szCs w:val="28"/>
        </w:rPr>
        <w:t>в</w:t>
      </w:r>
      <w:r w:rsidR="00271D8C">
        <w:rPr>
          <w:b/>
          <w:bCs/>
          <w:sz w:val="28"/>
          <w:szCs w:val="28"/>
        </w:rPr>
        <w:t xml:space="preserve"> </w:t>
      </w:r>
      <w:r w:rsidR="00271D8C" w:rsidRPr="00271D8C">
        <w:rPr>
          <w:b/>
          <w:bCs/>
          <w:sz w:val="28"/>
          <w:szCs w:val="28"/>
        </w:rPr>
        <w:t>выходные</w:t>
      </w:r>
      <w:r w:rsidR="00271D8C">
        <w:rPr>
          <w:b/>
          <w:bCs/>
          <w:sz w:val="28"/>
          <w:szCs w:val="28"/>
        </w:rPr>
        <w:t xml:space="preserve"> </w:t>
      </w:r>
      <w:r w:rsidR="00271D8C" w:rsidRPr="00271D8C">
        <w:rPr>
          <w:b/>
          <w:bCs/>
          <w:sz w:val="28"/>
          <w:szCs w:val="28"/>
        </w:rPr>
        <w:t>и</w:t>
      </w:r>
      <w:r w:rsidR="00271D8C">
        <w:rPr>
          <w:b/>
          <w:bCs/>
          <w:sz w:val="28"/>
          <w:szCs w:val="28"/>
        </w:rPr>
        <w:t xml:space="preserve"> </w:t>
      </w:r>
      <w:r w:rsidR="00271D8C" w:rsidRPr="00271D8C">
        <w:rPr>
          <w:b/>
          <w:bCs/>
          <w:sz w:val="28"/>
          <w:szCs w:val="28"/>
        </w:rPr>
        <w:t>праздники.</w:t>
      </w:r>
    </w:p>
    <w:p w:rsidR="00271D8C" w:rsidRDefault="00271D8C" w:rsidP="00271D8C">
      <w:pPr>
        <w:jc w:val="both"/>
        <w:rPr>
          <w:sz w:val="28"/>
          <w:szCs w:val="28"/>
        </w:rPr>
      </w:pPr>
      <w:r w:rsidRPr="00271D8C">
        <w:rPr>
          <w:sz w:val="28"/>
          <w:szCs w:val="28"/>
        </w:rPr>
        <w:t xml:space="preserve">Конституционный Суд РФ проверил одно из положений Трудового кодекса РФ применительно к вопросу о размере оплаты, полагающейся гражданскому персоналу воинских частей и организаций Вооруженных Сил РФ за работу в </w:t>
      </w:r>
      <w:r w:rsidRPr="00271D8C">
        <w:rPr>
          <w:sz w:val="28"/>
          <w:szCs w:val="28"/>
        </w:rPr>
        <w:lastRenderedPageBreak/>
        <w:t xml:space="preserve">выходной или праздник сверх месячной нормы рабочего времени. </w:t>
      </w:r>
      <w:r w:rsidRPr="00271D8C">
        <w:rPr>
          <w:sz w:val="28"/>
          <w:szCs w:val="28"/>
        </w:rPr>
        <w:br/>
        <w:t>Положение признано не противоречащим Конституции РФ, поскольку оно предполагает</w:t>
      </w:r>
      <w:r>
        <w:rPr>
          <w:sz w:val="28"/>
          <w:szCs w:val="28"/>
        </w:rPr>
        <w:t xml:space="preserve"> </w:t>
      </w:r>
      <w:r w:rsidRPr="00271D8C">
        <w:rPr>
          <w:sz w:val="28"/>
          <w:szCs w:val="28"/>
        </w:rPr>
        <w:t>следующее.</w:t>
      </w:r>
    </w:p>
    <w:p w:rsidR="00271D8C" w:rsidRPr="00271D8C" w:rsidRDefault="00271D8C" w:rsidP="00271D8C">
      <w:pPr>
        <w:jc w:val="both"/>
        <w:rPr>
          <w:sz w:val="28"/>
          <w:szCs w:val="28"/>
        </w:rPr>
      </w:pPr>
      <w:proofErr w:type="gramStart"/>
      <w:r w:rsidRPr="00271D8C">
        <w:rPr>
          <w:sz w:val="28"/>
          <w:szCs w:val="28"/>
        </w:rPr>
        <w:t>Наряду с тарифной частью зарплаты, исчисленной в размере не менее двойной дневной или часовой ставки (части оклада за день или час работы), оплата должна включать все компенсационные и стимулирующие выплаты, предусмотренные установленной для указанных лиц системой оплаты труда.</w:t>
      </w:r>
      <w:proofErr w:type="gramEnd"/>
      <w:r w:rsidRPr="00271D8C">
        <w:rPr>
          <w:sz w:val="28"/>
          <w:szCs w:val="28"/>
        </w:rPr>
        <w:t xml:space="preserve"> Это касается случаев, когда такая работа не компенсировалась предоставлением другого дня отдыха. </w:t>
      </w:r>
      <w:r w:rsidRPr="00271D8C">
        <w:rPr>
          <w:sz w:val="28"/>
          <w:szCs w:val="28"/>
        </w:rPr>
        <w:br/>
        <w:t>Как подчеркнул суд, из Трудового кодекса РФ однозначно следует, что работа в выходной или праздник должна оплачиваться в большем размере, чем аналогичная работа в обычный рабочий день</w:t>
      </w:r>
    </w:p>
    <w:p w:rsidR="00925CDE" w:rsidRDefault="00925CDE" w:rsidP="00925CDE">
      <w:pPr>
        <w:jc w:val="both"/>
      </w:pPr>
    </w:p>
    <w:p w:rsidR="00925CDE" w:rsidRDefault="00925CDE" w:rsidP="00F7541C">
      <w:bookmarkStart w:id="0" w:name="_GoBack"/>
      <w:bookmarkEnd w:id="0"/>
    </w:p>
    <w:sectPr w:rsidR="00925CDE" w:rsidSect="00A3776E">
      <w:footerReference w:type="defaul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DBB" w:rsidRDefault="008C7DBB" w:rsidP="00A3776E">
      <w:r>
        <w:separator/>
      </w:r>
    </w:p>
  </w:endnote>
  <w:endnote w:type="continuationSeparator" w:id="0">
    <w:p w:rsidR="008C7DBB" w:rsidRDefault="008C7DBB" w:rsidP="00A37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379608"/>
      <w:docPartObj>
        <w:docPartGallery w:val="Page Numbers (Bottom of Page)"/>
        <w:docPartUnique/>
      </w:docPartObj>
    </w:sdtPr>
    <w:sdtEndPr/>
    <w:sdtContent>
      <w:p w:rsidR="00A3776E" w:rsidRDefault="00A377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8C">
          <w:rPr>
            <w:noProof/>
          </w:rPr>
          <w:t>17</w:t>
        </w:r>
        <w:r>
          <w:fldChar w:fldCharType="end"/>
        </w:r>
      </w:p>
    </w:sdtContent>
  </w:sdt>
  <w:p w:rsidR="00A3776E" w:rsidRDefault="00A377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DBB" w:rsidRDefault="008C7DBB" w:rsidP="00A3776E">
      <w:r>
        <w:separator/>
      </w:r>
    </w:p>
  </w:footnote>
  <w:footnote w:type="continuationSeparator" w:id="0">
    <w:p w:rsidR="008C7DBB" w:rsidRDefault="008C7DBB" w:rsidP="00A37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0B"/>
    <w:rsid w:val="000D5EBA"/>
    <w:rsid w:val="001215F8"/>
    <w:rsid w:val="001B6C56"/>
    <w:rsid w:val="001F5E47"/>
    <w:rsid w:val="002353FC"/>
    <w:rsid w:val="00271D8C"/>
    <w:rsid w:val="002E2980"/>
    <w:rsid w:val="003807EE"/>
    <w:rsid w:val="003A5352"/>
    <w:rsid w:val="003B1871"/>
    <w:rsid w:val="003F03A1"/>
    <w:rsid w:val="00514151"/>
    <w:rsid w:val="007D6D0B"/>
    <w:rsid w:val="007E5860"/>
    <w:rsid w:val="00860FAE"/>
    <w:rsid w:val="008C7DBB"/>
    <w:rsid w:val="008D313B"/>
    <w:rsid w:val="00925CDE"/>
    <w:rsid w:val="009A1C8E"/>
    <w:rsid w:val="00A3776E"/>
    <w:rsid w:val="00C93571"/>
    <w:rsid w:val="00CC22AC"/>
    <w:rsid w:val="00CC5150"/>
    <w:rsid w:val="00CD6575"/>
    <w:rsid w:val="00E24E32"/>
    <w:rsid w:val="00E55FB4"/>
    <w:rsid w:val="00EE330F"/>
    <w:rsid w:val="00F26874"/>
    <w:rsid w:val="00F7541C"/>
    <w:rsid w:val="00FC5461"/>
    <w:rsid w:val="00FD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6D0B"/>
    <w:rPr>
      <w:color w:val="0000FF"/>
      <w:u w:val="single"/>
    </w:rPr>
  </w:style>
  <w:style w:type="character" w:customStyle="1" w:styleId="doccaption">
    <w:name w:val="doccaption"/>
    <w:basedOn w:val="a0"/>
    <w:rsid w:val="002E2980"/>
  </w:style>
  <w:style w:type="paragraph" w:styleId="a4">
    <w:name w:val="header"/>
    <w:basedOn w:val="a"/>
    <w:link w:val="a5"/>
    <w:uiPriority w:val="99"/>
    <w:unhideWhenUsed/>
    <w:rsid w:val="00A377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77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5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CD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D6D0B"/>
    <w:rPr>
      <w:color w:val="0000FF"/>
      <w:u w:val="single"/>
    </w:rPr>
  </w:style>
  <w:style w:type="character" w:customStyle="1" w:styleId="doccaption">
    <w:name w:val="doccaption"/>
    <w:basedOn w:val="a0"/>
    <w:rsid w:val="002E2980"/>
  </w:style>
  <w:style w:type="paragraph" w:styleId="a4">
    <w:name w:val="header"/>
    <w:basedOn w:val="a"/>
    <w:link w:val="a5"/>
    <w:uiPriority w:val="99"/>
    <w:unhideWhenUsed/>
    <w:rsid w:val="00A377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377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7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5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CD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hyperlink" Target="http://www.pravo.gov.ru," TargetMode="External"/><Relationship Id="rId26" Type="http://schemas.openxmlformats.org/officeDocument/2006/relationships/hyperlink" Target="http://www.pravo.gov.ru,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ravo.gov.ru,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5" Type="http://schemas.openxmlformats.org/officeDocument/2006/relationships/hyperlink" Target="http://www.pravo.gov.ru," TargetMode="External"/><Relationship Id="rId33" Type="http://schemas.openxmlformats.org/officeDocument/2006/relationships/hyperlink" Target="http://www.pravo.gov.ru,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0" Type="http://schemas.openxmlformats.org/officeDocument/2006/relationships/hyperlink" Target="http://www.pravo.gov.ru," TargetMode="External"/><Relationship Id="rId29" Type="http://schemas.openxmlformats.org/officeDocument/2006/relationships/hyperlink" Target="http://www.pravo.gov.ru,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24" Type="http://schemas.openxmlformats.org/officeDocument/2006/relationships/hyperlink" Target="http://www.pravo.gov.ru," TargetMode="External"/><Relationship Id="rId32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23" Type="http://schemas.openxmlformats.org/officeDocument/2006/relationships/hyperlink" Target="http://www.pravo.gov.ru," TargetMode="External"/><Relationship Id="rId28" Type="http://schemas.openxmlformats.org/officeDocument/2006/relationships/hyperlink" Target="http://www.pravo.gov.ru,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pravo.gov.ru," TargetMode="External"/><Relationship Id="rId19" Type="http://schemas.openxmlformats.org/officeDocument/2006/relationships/hyperlink" Target="http://www.pravo.gov.ru," TargetMode="External"/><Relationship Id="rId31" Type="http://schemas.openxmlformats.org/officeDocument/2006/relationships/hyperlink" Target="http://www.pravo.gov.ru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Relationship Id="rId22" Type="http://schemas.openxmlformats.org/officeDocument/2006/relationships/hyperlink" Target="http://www.pravo.gov.ru," TargetMode="External"/><Relationship Id="rId27" Type="http://schemas.openxmlformats.org/officeDocument/2006/relationships/hyperlink" Target="http://www.pravo.gov.ru," TargetMode="External"/><Relationship Id="rId30" Type="http://schemas.openxmlformats.org/officeDocument/2006/relationships/hyperlink" Target="http://www.pravo.gov.ru,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17</Pages>
  <Words>5918</Words>
  <Characters>33737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2018-06-18T08:54:00Z</dcterms:created>
  <dcterms:modified xsi:type="dcterms:W3CDTF">2018-06-29T14:15:00Z</dcterms:modified>
</cp:coreProperties>
</file>