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514E" w:rsidRPr="0079514E" w:rsidTr="0079514E">
        <w:tc>
          <w:tcPr>
            <w:tcW w:w="4677" w:type="dxa"/>
            <w:tcBorders>
              <w:top w:val="nil"/>
              <w:left w:val="nil"/>
              <w:bottom w:val="nil"/>
              <w:right w:val="nil"/>
            </w:tcBorders>
          </w:tcPr>
          <w:p w:rsidR="0079514E" w:rsidRPr="0079514E" w:rsidRDefault="0079514E">
            <w:pPr>
              <w:pStyle w:val="ConsPlusNormal"/>
              <w:outlineLvl w:val="0"/>
              <w:rPr>
                <w:rFonts w:ascii="Times New Roman" w:hAnsi="Times New Roman" w:cs="Times New Roman"/>
                <w:sz w:val="28"/>
                <w:szCs w:val="28"/>
              </w:rPr>
            </w:pPr>
            <w:r w:rsidRPr="0079514E">
              <w:rPr>
                <w:rFonts w:ascii="Times New Roman" w:hAnsi="Times New Roman" w:cs="Times New Roman"/>
                <w:sz w:val="28"/>
                <w:szCs w:val="28"/>
              </w:rPr>
              <w:t>15 июля 2015 года</w:t>
            </w:r>
          </w:p>
        </w:tc>
        <w:tc>
          <w:tcPr>
            <w:tcW w:w="4678" w:type="dxa"/>
            <w:tcBorders>
              <w:top w:val="nil"/>
              <w:left w:val="nil"/>
              <w:bottom w:val="nil"/>
              <w:right w:val="nil"/>
            </w:tcBorders>
          </w:tcPr>
          <w:p w:rsidR="0079514E" w:rsidRPr="0079514E" w:rsidRDefault="0079514E">
            <w:pPr>
              <w:pStyle w:val="ConsPlusNormal"/>
              <w:jc w:val="right"/>
              <w:outlineLvl w:val="0"/>
              <w:rPr>
                <w:rFonts w:ascii="Times New Roman" w:hAnsi="Times New Roman" w:cs="Times New Roman"/>
                <w:sz w:val="28"/>
                <w:szCs w:val="28"/>
              </w:rPr>
            </w:pPr>
            <w:r w:rsidRPr="0079514E">
              <w:rPr>
                <w:rFonts w:ascii="Times New Roman" w:hAnsi="Times New Roman" w:cs="Times New Roman"/>
                <w:sz w:val="28"/>
                <w:szCs w:val="28"/>
              </w:rPr>
              <w:t>N 364</w:t>
            </w:r>
          </w:p>
        </w:tc>
      </w:tr>
    </w:tbl>
    <w:p w:rsidR="0079514E" w:rsidRPr="0079514E" w:rsidRDefault="0079514E">
      <w:pPr>
        <w:pStyle w:val="ConsPlusNormal"/>
        <w:pBdr>
          <w:top w:val="single" w:sz="6" w:space="0" w:color="auto"/>
        </w:pBdr>
        <w:spacing w:before="100" w:after="100"/>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УКАЗ</w:t>
      </w:r>
    </w:p>
    <w:p w:rsidR="0079514E" w:rsidRPr="0079514E" w:rsidRDefault="0079514E">
      <w:pPr>
        <w:pStyle w:val="ConsPlusTitle"/>
        <w:jc w:val="center"/>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ПРЕЗИДЕНТА РОССИЙСКОЙ ФЕДЕРАЦИИ</w:t>
      </w:r>
    </w:p>
    <w:p w:rsidR="0079514E" w:rsidRPr="0079514E" w:rsidRDefault="0079514E">
      <w:pPr>
        <w:pStyle w:val="ConsPlusTitle"/>
        <w:jc w:val="center"/>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О МЕРАХ</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ПО СОВЕРШЕНСТВОВАНИЮ ОРГАНИЗАЦИИ ДЕЯТЕЛЬНОСТИ В ОБЛАСТИ</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ПРОТИВОДЕЙСТВИЯ КОРРУПЦИИ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целях обеспечения единой государственной политики в области противодействия коррупции постановляю:</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 Утвердить прилагаемые:</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Типовое положение о комиссии по координации работы по противодействию коррупции в субъекте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Типовое положение о подразделении федерального государственного органа по профилактике коррупционных и иных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Типовое положение об органе субъекта Российской Федерации по профилактике коррупционных и иных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w:t>
      </w:r>
      <w:r w:rsidRPr="0079514E">
        <w:rPr>
          <w:rFonts w:ascii="Times New Roman" w:hAnsi="Times New Roman" w:cs="Times New Roman"/>
          <w:sz w:val="28"/>
          <w:szCs w:val="28"/>
        </w:rPr>
        <w:lastRenderedPageBreak/>
        <w:t>президиума Совета при Президенте Российской Федерации по противодействию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пункт 2 изложить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на гражданина, претендующего на замещение должности государственной службы (далее - гражданин);</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lastRenderedPageBreak/>
        <w:t>б) в пункте 3:</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подпункт "а" изложить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гражданами - при поступлении на федеральную государственную службу;";</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дополнить подпунктом "а.1" следующего содержания: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дополнить пунктом 4.1 следующего содержания: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пункт 6 признать утратившим силу;</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в пункте 8:</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абзац второй изложить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дополнить абзацем следующего содержания: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е) пункт 14 изложить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w:t>
      </w:r>
      <w:r w:rsidRPr="0079514E">
        <w:rPr>
          <w:rFonts w:ascii="Times New Roman" w:hAnsi="Times New Roman" w:cs="Times New Roman"/>
          <w:sz w:val="28"/>
          <w:szCs w:val="28"/>
        </w:rPr>
        <w:lastRenderedPageBreak/>
        <w:t>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подпункт "г" пункта 2 изложить в следующей редакции: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"г) сведения об источниках получения средств, за счет которых </w:t>
      </w:r>
      <w:r w:rsidRPr="0079514E">
        <w:rPr>
          <w:rFonts w:ascii="Times New Roman" w:hAnsi="Times New Roman" w:cs="Times New Roman"/>
          <w:sz w:val="28"/>
          <w:szCs w:val="28"/>
        </w:rPr>
        <w:lastRenderedPageBreak/>
        <w:t>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7. Признать утратившими силу:</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8. Настоящий Указ вступает в силу со дня его подписания.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Президент</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Российской Федерации</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В.ПУТИН</w:t>
      </w:r>
    </w:p>
    <w:p w:rsidR="0079514E" w:rsidRPr="0079514E" w:rsidRDefault="0079514E">
      <w:pPr>
        <w:pStyle w:val="ConsPlusNormal"/>
        <w:rPr>
          <w:rFonts w:ascii="Times New Roman" w:hAnsi="Times New Roman" w:cs="Times New Roman"/>
          <w:sz w:val="28"/>
          <w:szCs w:val="28"/>
        </w:rPr>
      </w:pPr>
      <w:r w:rsidRPr="0079514E">
        <w:rPr>
          <w:rFonts w:ascii="Times New Roman" w:hAnsi="Times New Roman" w:cs="Times New Roman"/>
          <w:sz w:val="28"/>
          <w:szCs w:val="28"/>
        </w:rPr>
        <w:t>Москва, Кремль</w:t>
      </w:r>
    </w:p>
    <w:p w:rsidR="0079514E" w:rsidRPr="0079514E" w:rsidRDefault="0079514E">
      <w:pPr>
        <w:pStyle w:val="ConsPlusNormal"/>
        <w:rPr>
          <w:rFonts w:ascii="Times New Roman" w:hAnsi="Times New Roman" w:cs="Times New Roman"/>
          <w:sz w:val="28"/>
          <w:szCs w:val="28"/>
        </w:rPr>
      </w:pPr>
      <w:r w:rsidRPr="0079514E">
        <w:rPr>
          <w:rFonts w:ascii="Times New Roman" w:hAnsi="Times New Roman" w:cs="Times New Roman"/>
          <w:sz w:val="28"/>
          <w:szCs w:val="28"/>
        </w:rPr>
        <w:t>15 июля 2015 года</w:t>
      </w:r>
    </w:p>
    <w:p w:rsidR="0079514E" w:rsidRPr="0079514E" w:rsidRDefault="0079514E">
      <w:pPr>
        <w:pStyle w:val="ConsPlusNormal"/>
        <w:rPr>
          <w:rFonts w:ascii="Times New Roman" w:hAnsi="Times New Roman" w:cs="Times New Roman"/>
          <w:sz w:val="28"/>
          <w:szCs w:val="28"/>
        </w:rPr>
      </w:pPr>
      <w:r w:rsidRPr="0079514E">
        <w:rPr>
          <w:rFonts w:ascii="Times New Roman" w:hAnsi="Times New Roman" w:cs="Times New Roman"/>
          <w:sz w:val="28"/>
          <w:szCs w:val="28"/>
        </w:rPr>
        <w:t>N 364</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right"/>
        <w:outlineLvl w:val="0"/>
        <w:rPr>
          <w:rFonts w:ascii="Times New Roman" w:hAnsi="Times New Roman" w:cs="Times New Roman"/>
          <w:sz w:val="28"/>
          <w:szCs w:val="28"/>
        </w:rPr>
      </w:pPr>
      <w:r w:rsidRPr="0079514E">
        <w:rPr>
          <w:rFonts w:ascii="Times New Roman" w:hAnsi="Times New Roman" w:cs="Times New Roman"/>
          <w:sz w:val="28"/>
          <w:szCs w:val="28"/>
        </w:rPr>
        <w:t>Утверждено</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Указом Президента</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Российской Федерации</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lastRenderedPageBreak/>
        <w:t>от 15 июля 2015 г. N 364</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bookmarkStart w:id="0" w:name="P72"/>
      <w:bookmarkEnd w:id="0"/>
      <w:r w:rsidRPr="0079514E">
        <w:rPr>
          <w:rFonts w:ascii="Times New Roman" w:hAnsi="Times New Roman" w:cs="Times New Roman"/>
          <w:sz w:val="28"/>
          <w:szCs w:val="28"/>
        </w:rPr>
        <w:t>ТИПОВОЕ ПОЛОЖЕНИЕ</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О КОМИССИИ ПО КООРДИНАЦИИ РАБОТЫ ПО ПРОТИВОДЕЙСТВИЮ</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КОРРУПЦИИ В СУБЪЕКТЕ РОССИЙСКОЙ ФЕДЕРАЦИИ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 Общие положения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 Основные задачи комиссии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5. Основными задачами комиссии являются: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III. Полномочия комиссии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в) разрабатывает рекомендации по организации </w:t>
      </w:r>
      <w:proofErr w:type="spellStart"/>
      <w:r w:rsidRPr="0079514E">
        <w:rPr>
          <w:rFonts w:ascii="Times New Roman" w:hAnsi="Times New Roman" w:cs="Times New Roman"/>
          <w:sz w:val="28"/>
          <w:szCs w:val="28"/>
        </w:rPr>
        <w:t>антикоррупционного</w:t>
      </w:r>
      <w:proofErr w:type="spellEnd"/>
      <w:r w:rsidRPr="0079514E">
        <w:rPr>
          <w:rFonts w:ascii="Times New Roman" w:hAnsi="Times New Roman" w:cs="Times New Roman"/>
          <w:sz w:val="28"/>
          <w:szCs w:val="28"/>
        </w:rPr>
        <w:t xml:space="preserve"> просвещения граждан в целях формирования нетерпимого отношения к коррупции и </w:t>
      </w:r>
      <w:proofErr w:type="spellStart"/>
      <w:r w:rsidRPr="0079514E">
        <w:rPr>
          <w:rFonts w:ascii="Times New Roman" w:hAnsi="Times New Roman" w:cs="Times New Roman"/>
          <w:sz w:val="28"/>
          <w:szCs w:val="28"/>
        </w:rPr>
        <w:t>антикоррупционных</w:t>
      </w:r>
      <w:proofErr w:type="spellEnd"/>
      <w:r w:rsidRPr="0079514E">
        <w:rPr>
          <w:rFonts w:ascii="Times New Roman" w:hAnsi="Times New Roman" w:cs="Times New Roman"/>
          <w:sz w:val="28"/>
          <w:szCs w:val="28"/>
        </w:rPr>
        <w:t xml:space="preserve"> стандартов поведения;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организует:</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подготовку проектов нормативных правовых актов субъекта Российской Федерации по вопросам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разработку региональной </w:t>
      </w:r>
      <w:proofErr w:type="spellStart"/>
      <w:r w:rsidRPr="0079514E">
        <w:rPr>
          <w:rFonts w:ascii="Times New Roman" w:hAnsi="Times New Roman" w:cs="Times New Roman"/>
          <w:sz w:val="28"/>
          <w:szCs w:val="28"/>
        </w:rPr>
        <w:t>антикоррупционной</w:t>
      </w:r>
      <w:proofErr w:type="spellEnd"/>
      <w:r w:rsidRPr="0079514E">
        <w:rPr>
          <w:rFonts w:ascii="Times New Roman" w:hAnsi="Times New Roman" w:cs="Times New Roman"/>
          <w:sz w:val="28"/>
          <w:szCs w:val="28"/>
        </w:rPr>
        <w:t xml:space="preserve"> программы и разработку </w:t>
      </w:r>
      <w:proofErr w:type="spellStart"/>
      <w:r w:rsidRPr="0079514E">
        <w:rPr>
          <w:rFonts w:ascii="Times New Roman" w:hAnsi="Times New Roman" w:cs="Times New Roman"/>
          <w:sz w:val="28"/>
          <w:szCs w:val="28"/>
        </w:rPr>
        <w:t>антикоррупционных</w:t>
      </w:r>
      <w:proofErr w:type="spellEnd"/>
      <w:r w:rsidRPr="0079514E">
        <w:rPr>
          <w:rFonts w:ascii="Times New Roman" w:hAnsi="Times New Roman" w:cs="Times New Roman"/>
          <w:sz w:val="28"/>
          <w:szCs w:val="28"/>
        </w:rPr>
        <w:t xml:space="preserve">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w:t>
      </w:r>
      <w:r w:rsidRPr="0079514E">
        <w:rPr>
          <w:rFonts w:ascii="Times New Roman" w:hAnsi="Times New Roman" w:cs="Times New Roman"/>
          <w:sz w:val="28"/>
          <w:szCs w:val="28"/>
        </w:rPr>
        <w:lastRenderedPageBreak/>
        <w:t>административные барьеры;</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ж) оказывает содействие развитию общественного контроля за реализацией региональной </w:t>
      </w:r>
      <w:proofErr w:type="spellStart"/>
      <w:r w:rsidRPr="0079514E">
        <w:rPr>
          <w:rFonts w:ascii="Times New Roman" w:hAnsi="Times New Roman" w:cs="Times New Roman"/>
          <w:sz w:val="28"/>
          <w:szCs w:val="28"/>
        </w:rPr>
        <w:t>антикоррупционной</w:t>
      </w:r>
      <w:proofErr w:type="spellEnd"/>
      <w:r w:rsidRPr="0079514E">
        <w:rPr>
          <w:rFonts w:ascii="Times New Roman" w:hAnsi="Times New Roman" w:cs="Times New Roman"/>
          <w:sz w:val="28"/>
          <w:szCs w:val="28"/>
        </w:rPr>
        <w:t xml:space="preserve"> программы, </w:t>
      </w:r>
      <w:proofErr w:type="spellStart"/>
      <w:r w:rsidRPr="0079514E">
        <w:rPr>
          <w:rFonts w:ascii="Times New Roman" w:hAnsi="Times New Roman" w:cs="Times New Roman"/>
          <w:sz w:val="28"/>
          <w:szCs w:val="28"/>
        </w:rPr>
        <w:t>антикоррупционных</w:t>
      </w:r>
      <w:proofErr w:type="spellEnd"/>
      <w:r w:rsidRPr="0079514E">
        <w:rPr>
          <w:rFonts w:ascii="Times New Roman" w:hAnsi="Times New Roman" w:cs="Times New Roman"/>
          <w:sz w:val="28"/>
          <w:szCs w:val="28"/>
        </w:rPr>
        <w:t xml:space="preserve"> программ органов исполнительной власти субъекта Российской Федерации (планов мероприятий по противодействию коррупции);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з</w:t>
      </w:r>
      <w:proofErr w:type="spellEnd"/>
      <w:r w:rsidRPr="0079514E">
        <w:rPr>
          <w:rFonts w:ascii="Times New Roman" w:hAnsi="Times New Roman" w:cs="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IV. Порядок формирования комиссии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8. Комиссия формируется в составе председателя комиссии, его заместителей, секретаря и членов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11. Передача полномочий члена комиссии другому лицу не допускается.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12. Участие в работе комиссии осуществляется на общественных началах.</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w:t>
      </w:r>
      <w:r w:rsidRPr="0079514E">
        <w:rPr>
          <w:rFonts w:ascii="Times New Roman" w:hAnsi="Times New Roman" w:cs="Times New Roman"/>
          <w:sz w:val="28"/>
          <w:szCs w:val="28"/>
        </w:rPr>
        <w:lastRenderedPageBreak/>
        <w:t>основе эксперты.</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V. Организация деятельности комиссии и порядок ее работы</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15. Работа комиссии осуществляется на плановой основе и в соответствии с регламентом, который утверждается комиссией.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16. Заседания комиссии ведет председатель комиссии или по его поручению заместитель председателя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19. Решения комиссии оформляются протоколом.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22. Председатель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осуществляет общее руководство деятельностью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утверждает план работы комиссии (ежегодный план);</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утверждает повестку дня очередного заседания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дает поручения в рамках своих полномочий членам комиссии;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lastRenderedPageBreak/>
        <w:t>24. Секретарь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оформляет протоколы заседаний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right"/>
        <w:outlineLvl w:val="0"/>
        <w:rPr>
          <w:rFonts w:ascii="Times New Roman" w:hAnsi="Times New Roman" w:cs="Times New Roman"/>
          <w:sz w:val="28"/>
          <w:szCs w:val="28"/>
        </w:rPr>
      </w:pPr>
      <w:r w:rsidRPr="0079514E">
        <w:rPr>
          <w:rFonts w:ascii="Times New Roman" w:hAnsi="Times New Roman" w:cs="Times New Roman"/>
          <w:sz w:val="28"/>
          <w:szCs w:val="28"/>
        </w:rPr>
        <w:t>Утверждено</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Указом Президента</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Российской Федерации</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от 15 июля 2015 г. N 364</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bookmarkStart w:id="1" w:name="P150"/>
      <w:bookmarkEnd w:id="1"/>
      <w:r w:rsidRPr="0079514E">
        <w:rPr>
          <w:rFonts w:ascii="Times New Roman" w:hAnsi="Times New Roman" w:cs="Times New Roman"/>
          <w:sz w:val="28"/>
          <w:szCs w:val="28"/>
        </w:rPr>
        <w:t>ТИПОВОЕ ПОЛОЖЕНИЕ</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О ПОДРАЗДЕЛЕНИИ ФЕДЕРАЛЬНОГО ГОСУДАРСТВЕННОГО ОРГАНА</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ПО ПРОФИЛАКТИКЕ КОРРУПЦИОННЫХ И ИНЫХ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 Общие положения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r w:rsidRPr="0079514E">
        <w:rPr>
          <w:rFonts w:ascii="Times New Roman" w:hAnsi="Times New Roman" w:cs="Times New Roman"/>
          <w:sz w:val="28"/>
          <w:szCs w:val="28"/>
        </w:rPr>
        <w:lastRenderedPageBreak/>
        <w:t>2009 г. N 557.</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 Основные задачи подразделения по профилактике</w:t>
      </w:r>
    </w:p>
    <w:p w:rsidR="0079514E" w:rsidRPr="0079514E" w:rsidRDefault="0079514E">
      <w:pPr>
        <w:pStyle w:val="ConsPlusNormal"/>
        <w:jc w:val="center"/>
        <w:rPr>
          <w:rFonts w:ascii="Times New Roman" w:hAnsi="Times New Roman" w:cs="Times New Roman"/>
          <w:sz w:val="28"/>
          <w:szCs w:val="28"/>
        </w:rPr>
      </w:pPr>
      <w:r w:rsidRPr="0079514E">
        <w:rPr>
          <w:rFonts w:ascii="Times New Roman" w:hAnsi="Times New Roman" w:cs="Times New Roman"/>
          <w:sz w:val="28"/>
          <w:szCs w:val="28"/>
        </w:rPr>
        <w:t>коррупционных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5. Основными задачами подразделения по профилактике коррупционных правонарушений являются: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формирование у федеральных государственных гражданских служащих нетерпимости к коррупционному поведению;</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профилактика коррупционных правонарушений в федеральном государственном органе;</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осуществление контроля: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III. Основные функции подразделения по профилактике</w:t>
      </w:r>
    </w:p>
    <w:p w:rsidR="0079514E" w:rsidRPr="0079514E" w:rsidRDefault="0079514E">
      <w:pPr>
        <w:pStyle w:val="ConsPlusNormal"/>
        <w:jc w:val="center"/>
        <w:rPr>
          <w:rFonts w:ascii="Times New Roman" w:hAnsi="Times New Roman" w:cs="Times New Roman"/>
          <w:sz w:val="28"/>
          <w:szCs w:val="28"/>
        </w:rPr>
      </w:pPr>
      <w:r w:rsidRPr="0079514E">
        <w:rPr>
          <w:rFonts w:ascii="Times New Roman" w:hAnsi="Times New Roman" w:cs="Times New Roman"/>
          <w:sz w:val="28"/>
          <w:szCs w:val="28"/>
        </w:rPr>
        <w:t>коррупционных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6. Подразделение по профилактике коррупционных правонарушений осуществляет следующие основные функции: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lastRenderedPageBreak/>
        <w:t>б) принятие мер по выявлению и устранению причин и условий, способствующих возникновению конфликта интересов на государственной службе;</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ж) осуществление проверки: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з</w:t>
      </w:r>
      <w:proofErr w:type="spellEnd"/>
      <w:r w:rsidRPr="0079514E">
        <w:rPr>
          <w:rFonts w:ascii="Times New Roman" w:hAnsi="Times New Roman" w:cs="Times New Roman"/>
          <w:sz w:val="28"/>
          <w:szCs w:val="28"/>
        </w:rPr>
        <w:t>) подготовка в пределах своей компетенции проектов нормативных правовых актов по вопросам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и) анализ сведений: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о доходах, расходах, об имуществе и обязательствах имущественного характера, представленных федеральными государственными гражданскими </w:t>
      </w:r>
      <w:r w:rsidRPr="0079514E">
        <w:rPr>
          <w:rFonts w:ascii="Times New Roman" w:hAnsi="Times New Roman" w:cs="Times New Roman"/>
          <w:sz w:val="28"/>
          <w:szCs w:val="28"/>
        </w:rPr>
        <w:lastRenderedPageBreak/>
        <w:t>служащими в соответствии с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л) организация в пределах своей компетенции </w:t>
      </w:r>
      <w:proofErr w:type="spellStart"/>
      <w:r w:rsidRPr="0079514E">
        <w:rPr>
          <w:rFonts w:ascii="Times New Roman" w:hAnsi="Times New Roman" w:cs="Times New Roman"/>
          <w:sz w:val="28"/>
          <w:szCs w:val="28"/>
        </w:rPr>
        <w:t>антикоррупционного</w:t>
      </w:r>
      <w:proofErr w:type="spellEnd"/>
      <w:r w:rsidRPr="0079514E">
        <w:rPr>
          <w:rFonts w:ascii="Times New Roman" w:hAnsi="Times New Roman" w:cs="Times New Roman"/>
          <w:sz w:val="28"/>
          <w:szCs w:val="28"/>
        </w:rPr>
        <w:t xml:space="preserve"> просвещения федеральных государственных гражданских служащих;</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м) осуществление иных функций в области противодействия коррупции в соответствии с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7. В целях реализации своих функций подразделение по профилактике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79514E">
        <w:rPr>
          <w:rFonts w:ascii="Times New Roman" w:hAnsi="Times New Roman" w:cs="Times New Roman"/>
          <w:sz w:val="28"/>
          <w:szCs w:val="28"/>
        </w:rPr>
        <w:t>оперативно-разыскной</w:t>
      </w:r>
      <w:proofErr w:type="spellEnd"/>
      <w:r w:rsidRPr="0079514E">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w:t>
      </w:r>
      <w:r w:rsidRPr="0079514E">
        <w:rPr>
          <w:rFonts w:ascii="Times New Roman" w:hAnsi="Times New Roman" w:cs="Times New Roman"/>
          <w:sz w:val="28"/>
          <w:szCs w:val="28"/>
        </w:rPr>
        <w:lastRenderedPageBreak/>
        <w:t>общества, средствами массовой информации, научными и другими организациями;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получает в пределах своей компетенции информацию от физических и юридических лиц (с их согласия);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ж) проводит иные мероприятия, направленные на противодействие коррупции.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right"/>
        <w:outlineLvl w:val="0"/>
        <w:rPr>
          <w:rFonts w:ascii="Times New Roman" w:hAnsi="Times New Roman" w:cs="Times New Roman"/>
          <w:sz w:val="28"/>
          <w:szCs w:val="28"/>
        </w:rPr>
      </w:pPr>
      <w:r w:rsidRPr="0079514E">
        <w:rPr>
          <w:rFonts w:ascii="Times New Roman" w:hAnsi="Times New Roman" w:cs="Times New Roman"/>
          <w:sz w:val="28"/>
          <w:szCs w:val="28"/>
        </w:rPr>
        <w:t>Утверждено</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Указом Президента</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Российской Федерации</w:t>
      </w:r>
    </w:p>
    <w:p w:rsidR="0079514E" w:rsidRPr="0079514E" w:rsidRDefault="0079514E">
      <w:pPr>
        <w:pStyle w:val="ConsPlusNormal"/>
        <w:jc w:val="right"/>
        <w:rPr>
          <w:rFonts w:ascii="Times New Roman" w:hAnsi="Times New Roman" w:cs="Times New Roman"/>
          <w:sz w:val="28"/>
          <w:szCs w:val="28"/>
        </w:rPr>
      </w:pPr>
      <w:r w:rsidRPr="0079514E">
        <w:rPr>
          <w:rFonts w:ascii="Times New Roman" w:hAnsi="Times New Roman" w:cs="Times New Roman"/>
          <w:sz w:val="28"/>
          <w:szCs w:val="28"/>
        </w:rPr>
        <w:t>от 15 июля 2015 г. N 364</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Title"/>
        <w:jc w:val="center"/>
        <w:rPr>
          <w:rFonts w:ascii="Times New Roman" w:hAnsi="Times New Roman" w:cs="Times New Roman"/>
          <w:sz w:val="28"/>
          <w:szCs w:val="28"/>
        </w:rPr>
      </w:pPr>
      <w:bookmarkStart w:id="2" w:name="P214"/>
      <w:bookmarkEnd w:id="2"/>
      <w:r w:rsidRPr="0079514E">
        <w:rPr>
          <w:rFonts w:ascii="Times New Roman" w:hAnsi="Times New Roman" w:cs="Times New Roman"/>
          <w:sz w:val="28"/>
          <w:szCs w:val="28"/>
        </w:rPr>
        <w:t>ТИПОВОЕ ПОЛОЖЕНИЕ</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ОБ ОРГАНЕ СУБЪЕКТА РОССИЙСКОЙ ФЕДЕРАЦИИ ПО ПРОФИЛАКТИКЕ</w:t>
      </w:r>
    </w:p>
    <w:p w:rsidR="0079514E" w:rsidRPr="0079514E" w:rsidRDefault="0079514E">
      <w:pPr>
        <w:pStyle w:val="ConsPlusTitle"/>
        <w:jc w:val="center"/>
        <w:rPr>
          <w:rFonts w:ascii="Times New Roman" w:hAnsi="Times New Roman" w:cs="Times New Roman"/>
          <w:sz w:val="28"/>
          <w:szCs w:val="28"/>
        </w:rPr>
      </w:pPr>
      <w:r w:rsidRPr="0079514E">
        <w:rPr>
          <w:rFonts w:ascii="Times New Roman" w:hAnsi="Times New Roman" w:cs="Times New Roman"/>
          <w:sz w:val="28"/>
          <w:szCs w:val="28"/>
        </w:rPr>
        <w:t>КОРРУПЦИОННЫХ И ИНЫХ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 Общие положения</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w:t>
      </w:r>
      <w:r w:rsidRPr="0079514E">
        <w:rPr>
          <w:rFonts w:ascii="Times New Roman" w:hAnsi="Times New Roman" w:cs="Times New Roman"/>
          <w:sz w:val="28"/>
          <w:szCs w:val="28"/>
        </w:rPr>
        <w:lastRenderedPageBreak/>
        <w:t>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 Основные задачи органа по профилактике</w:t>
      </w:r>
    </w:p>
    <w:p w:rsidR="0079514E" w:rsidRPr="0079514E" w:rsidRDefault="0079514E">
      <w:pPr>
        <w:pStyle w:val="ConsPlusNormal"/>
        <w:jc w:val="center"/>
        <w:rPr>
          <w:rFonts w:ascii="Times New Roman" w:hAnsi="Times New Roman" w:cs="Times New Roman"/>
          <w:sz w:val="28"/>
          <w:szCs w:val="28"/>
        </w:rPr>
      </w:pPr>
      <w:r w:rsidRPr="0079514E">
        <w:rPr>
          <w:rFonts w:ascii="Times New Roman" w:hAnsi="Times New Roman" w:cs="Times New Roman"/>
          <w:sz w:val="28"/>
          <w:szCs w:val="28"/>
        </w:rPr>
        <w:t>коррупционных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6. Основными задачами органа по профилактике коррупционных правонарушений являются:</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w:t>
      </w:r>
      <w:proofErr w:type="spellStart"/>
      <w:r w:rsidRPr="0079514E">
        <w:rPr>
          <w:rFonts w:ascii="Times New Roman" w:hAnsi="Times New Roman" w:cs="Times New Roman"/>
          <w:sz w:val="28"/>
          <w:szCs w:val="28"/>
        </w:rPr>
        <w:t>антикоррупционных</w:t>
      </w:r>
      <w:proofErr w:type="spellEnd"/>
      <w:r w:rsidRPr="0079514E">
        <w:rPr>
          <w:rFonts w:ascii="Times New Roman" w:hAnsi="Times New Roman" w:cs="Times New Roman"/>
          <w:sz w:val="28"/>
          <w:szCs w:val="28"/>
        </w:rPr>
        <w:t xml:space="preserve"> норм.</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center"/>
        <w:outlineLvl w:val="1"/>
        <w:rPr>
          <w:rFonts w:ascii="Times New Roman" w:hAnsi="Times New Roman" w:cs="Times New Roman"/>
          <w:sz w:val="28"/>
          <w:szCs w:val="28"/>
        </w:rPr>
      </w:pPr>
      <w:r w:rsidRPr="0079514E">
        <w:rPr>
          <w:rFonts w:ascii="Times New Roman" w:hAnsi="Times New Roman" w:cs="Times New Roman"/>
          <w:sz w:val="28"/>
          <w:szCs w:val="28"/>
        </w:rPr>
        <w:t>III. Основные функции органа по профилактике</w:t>
      </w:r>
    </w:p>
    <w:p w:rsidR="0079514E" w:rsidRPr="0079514E" w:rsidRDefault="0079514E">
      <w:pPr>
        <w:pStyle w:val="ConsPlusNormal"/>
        <w:jc w:val="center"/>
        <w:rPr>
          <w:rFonts w:ascii="Times New Roman" w:hAnsi="Times New Roman" w:cs="Times New Roman"/>
          <w:sz w:val="28"/>
          <w:szCs w:val="28"/>
        </w:rPr>
      </w:pPr>
      <w:r w:rsidRPr="0079514E">
        <w:rPr>
          <w:rFonts w:ascii="Times New Roman" w:hAnsi="Times New Roman" w:cs="Times New Roman"/>
          <w:sz w:val="28"/>
          <w:szCs w:val="28"/>
        </w:rPr>
        <w:t>коррупционных правонарушений</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7. Орган по профилактике коррупционных правонарушений осуществляет следующие основные функции: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а) обеспечение соблюдения лицами, замещающими государственные </w:t>
      </w:r>
      <w:r w:rsidRPr="0079514E">
        <w:rPr>
          <w:rFonts w:ascii="Times New Roman" w:hAnsi="Times New Roman" w:cs="Times New Roman"/>
          <w:sz w:val="28"/>
          <w:szCs w:val="28"/>
        </w:rPr>
        <w:lastRenderedPageBreak/>
        <w:t>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з</w:t>
      </w:r>
      <w:proofErr w:type="spellEnd"/>
      <w:r w:rsidRPr="0079514E">
        <w:rPr>
          <w:rFonts w:ascii="Times New Roman" w:hAnsi="Times New Roman" w:cs="Times New Roman"/>
          <w:sz w:val="28"/>
          <w:szCs w:val="28"/>
        </w:rPr>
        <w:t>) осуществление проверки: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lastRenderedPageBreak/>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л) анализ сведений: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w:t>
      </w:r>
      <w:r w:rsidRPr="0079514E">
        <w:rPr>
          <w:rFonts w:ascii="Times New Roman" w:hAnsi="Times New Roman" w:cs="Times New Roman"/>
          <w:sz w:val="28"/>
          <w:szCs w:val="28"/>
        </w:rPr>
        <w:lastRenderedPageBreak/>
        <w:t>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н</w:t>
      </w:r>
      <w:proofErr w:type="spellEnd"/>
      <w:r w:rsidRPr="0079514E">
        <w:rPr>
          <w:rFonts w:ascii="Times New Roman" w:hAnsi="Times New Roman" w:cs="Times New Roman"/>
          <w:sz w:val="28"/>
          <w:szCs w:val="28"/>
        </w:rPr>
        <w:t>)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о) проведение в пределах своей компетенции мониторинга:</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реализации организациями обязанности принимать меры по предупреждению коррупции;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п</w:t>
      </w:r>
      <w:proofErr w:type="spellEnd"/>
      <w:r w:rsidRPr="0079514E">
        <w:rPr>
          <w:rFonts w:ascii="Times New Roman" w:hAnsi="Times New Roman" w:cs="Times New Roman"/>
          <w:sz w:val="28"/>
          <w:szCs w:val="28"/>
        </w:rPr>
        <w:t xml:space="preserve">) организация в пределах своей компетенции </w:t>
      </w:r>
      <w:proofErr w:type="spellStart"/>
      <w:r w:rsidRPr="0079514E">
        <w:rPr>
          <w:rFonts w:ascii="Times New Roman" w:hAnsi="Times New Roman" w:cs="Times New Roman"/>
          <w:sz w:val="28"/>
          <w:szCs w:val="28"/>
        </w:rPr>
        <w:t>антикоррупционного</w:t>
      </w:r>
      <w:proofErr w:type="spellEnd"/>
      <w:r w:rsidRPr="0079514E">
        <w:rPr>
          <w:rFonts w:ascii="Times New Roman" w:hAnsi="Times New Roman" w:cs="Times New Roman"/>
          <w:sz w:val="28"/>
          <w:szCs w:val="28"/>
        </w:rPr>
        <w:t xml:space="preserve"> просвещения, а также осуществление контроля за его организацией в государственных учреждениях субъекта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р</w:t>
      </w:r>
      <w:proofErr w:type="spellEnd"/>
      <w:r w:rsidRPr="0079514E">
        <w:rPr>
          <w:rFonts w:ascii="Times New Roman" w:hAnsi="Times New Roman" w:cs="Times New Roman"/>
          <w:sz w:val="28"/>
          <w:szCs w:val="28"/>
        </w:rPr>
        <w:t>) осуществление иных функций в области противодействия коррупции в соответствии с законодательством Российской Федерации.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8. В целях реализации своих функций орган по профилактике коррупционных правонарушений:</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79514E">
        <w:rPr>
          <w:rFonts w:ascii="Times New Roman" w:hAnsi="Times New Roman" w:cs="Times New Roman"/>
          <w:sz w:val="28"/>
          <w:szCs w:val="28"/>
        </w:rPr>
        <w:t>оперативно-разыскной</w:t>
      </w:r>
      <w:proofErr w:type="spellEnd"/>
      <w:r w:rsidRPr="0079514E">
        <w:rPr>
          <w:rFonts w:ascii="Times New Roman" w:hAnsi="Times New Roman" w:cs="Times New Roman"/>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w:t>
      </w:r>
      <w:r w:rsidRPr="0079514E">
        <w:rPr>
          <w:rFonts w:ascii="Times New Roman" w:hAnsi="Times New Roman" w:cs="Times New Roman"/>
          <w:sz w:val="28"/>
          <w:szCs w:val="28"/>
        </w:rPr>
        <w:lastRenderedPageBreak/>
        <w:t>средствами массовой информации, научными и другими организациями;</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9514E" w:rsidRPr="0079514E" w:rsidRDefault="0079514E">
      <w:pPr>
        <w:pStyle w:val="ConsPlusNormal"/>
        <w:ind w:firstLine="540"/>
        <w:jc w:val="both"/>
        <w:rPr>
          <w:rFonts w:ascii="Times New Roman" w:hAnsi="Times New Roman" w:cs="Times New Roman"/>
          <w:sz w:val="28"/>
          <w:szCs w:val="28"/>
        </w:rPr>
      </w:pPr>
      <w:r w:rsidRPr="0079514E">
        <w:rPr>
          <w:rFonts w:ascii="Times New Roman" w:hAnsi="Times New Roman" w:cs="Times New Roman"/>
          <w:sz w:val="28"/>
          <w:szCs w:val="28"/>
        </w:rPr>
        <w:t>г) получает в пределах своей компетенции информацию от физических и юридических лиц (с их согласия);</w:t>
      </w:r>
    </w:p>
    <w:p w:rsidR="0079514E" w:rsidRPr="0079514E" w:rsidRDefault="0079514E">
      <w:pPr>
        <w:pStyle w:val="ConsPlusNormal"/>
        <w:ind w:firstLine="540"/>
        <w:jc w:val="both"/>
        <w:rPr>
          <w:rFonts w:ascii="Times New Roman" w:hAnsi="Times New Roman" w:cs="Times New Roman"/>
          <w:sz w:val="28"/>
          <w:szCs w:val="28"/>
        </w:rPr>
      </w:pPr>
      <w:proofErr w:type="spellStart"/>
      <w:r w:rsidRPr="0079514E">
        <w:rPr>
          <w:rFonts w:ascii="Times New Roman" w:hAnsi="Times New Roman" w:cs="Times New Roman"/>
          <w:sz w:val="28"/>
          <w:szCs w:val="28"/>
        </w:rPr>
        <w:t>д</w:t>
      </w:r>
      <w:proofErr w:type="spellEnd"/>
      <w:r w:rsidRPr="0079514E">
        <w:rPr>
          <w:rFonts w:ascii="Times New Roman" w:hAnsi="Times New Roman" w:cs="Times New Roman"/>
          <w:sz w:val="28"/>
          <w:szCs w:val="28"/>
        </w:rPr>
        <w:t>) проводит иные мероприятия, направленные на противодействие коррупции.</w:t>
      </w: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jc w:val="both"/>
        <w:rPr>
          <w:rFonts w:ascii="Times New Roman" w:hAnsi="Times New Roman" w:cs="Times New Roman"/>
          <w:sz w:val="28"/>
          <w:szCs w:val="28"/>
        </w:rPr>
      </w:pPr>
    </w:p>
    <w:p w:rsidR="0079514E" w:rsidRPr="0079514E" w:rsidRDefault="0079514E">
      <w:pPr>
        <w:pStyle w:val="ConsPlusNormal"/>
        <w:pBdr>
          <w:top w:val="single" w:sz="6" w:space="0" w:color="auto"/>
        </w:pBdr>
        <w:spacing w:before="100" w:after="100"/>
        <w:jc w:val="both"/>
        <w:rPr>
          <w:rFonts w:ascii="Times New Roman" w:hAnsi="Times New Roman" w:cs="Times New Roman"/>
          <w:sz w:val="28"/>
          <w:szCs w:val="28"/>
        </w:rPr>
      </w:pPr>
    </w:p>
    <w:p w:rsidR="00D24A14" w:rsidRPr="0079514E" w:rsidRDefault="0079514E">
      <w:pPr>
        <w:rPr>
          <w:rFonts w:ascii="Times New Roman" w:hAnsi="Times New Roman" w:cs="Times New Roman"/>
          <w:sz w:val="28"/>
          <w:szCs w:val="28"/>
        </w:rPr>
      </w:pPr>
    </w:p>
    <w:sectPr w:rsidR="00D24A14" w:rsidRPr="0079514E" w:rsidSect="004E3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9514E"/>
    <w:rsid w:val="0079514E"/>
    <w:rsid w:val="00A87ADD"/>
    <w:rsid w:val="00D32AAD"/>
    <w:rsid w:val="00D5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1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6498</Words>
  <Characters>37043</Characters>
  <Application>Microsoft Office Word</Application>
  <DocSecurity>0</DocSecurity>
  <Lines>308</Lines>
  <Paragraphs>86</Paragraphs>
  <ScaleCrop>false</ScaleCrop>
  <Company>***</Company>
  <LinksUpToDate>false</LinksUpToDate>
  <CharactersWithSpaces>43455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2017-05-22T08:01:00Z</dcterms:created>
  <dcterms:modified xsi:type="dcterms:W3CDTF">2017-05-22T08:02:00Z</dcterms:modified>
</cp:coreProperties>
</file>