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06" w:rsidRPr="00180628" w:rsidRDefault="00345506" w:rsidP="00345506">
      <w:pPr>
        <w:jc w:val="center"/>
        <w:rPr>
          <w:b/>
        </w:rPr>
      </w:pPr>
      <w:r w:rsidRPr="00180628">
        <w:rPr>
          <w:b/>
        </w:rPr>
        <w:t>РЕШЕНИЕ</w:t>
      </w:r>
    </w:p>
    <w:p w:rsidR="00345506" w:rsidRPr="00180628" w:rsidRDefault="00345506" w:rsidP="00345506">
      <w:pPr>
        <w:pStyle w:val="ac"/>
        <w:jc w:val="center"/>
        <w:rPr>
          <w:b/>
        </w:rPr>
      </w:pPr>
      <w:r w:rsidRPr="00180628">
        <w:rPr>
          <w:b/>
        </w:rPr>
        <w:t>Городской Думы города Сарова от 01.03.2018  № 16/6-гд</w:t>
      </w:r>
    </w:p>
    <w:p w:rsidR="00345506" w:rsidRPr="00180628" w:rsidRDefault="00345506" w:rsidP="00345506">
      <w:pPr>
        <w:pStyle w:val="a3"/>
        <w:tabs>
          <w:tab w:val="left" w:pos="2977"/>
        </w:tabs>
        <w:spacing w:after="0"/>
        <w:ind w:right="-2"/>
        <w:jc w:val="center"/>
        <w:rPr>
          <w:b/>
        </w:rPr>
      </w:pPr>
      <w:r w:rsidRPr="00180628">
        <w:rPr>
          <w:b/>
        </w:rPr>
        <w:t>«Об условиях приватизации муниципального унитарного предприятия «Аварийная служба»</w:t>
      </w:r>
    </w:p>
    <w:p w:rsidR="00345506" w:rsidRPr="00180628" w:rsidRDefault="00345506" w:rsidP="00345506">
      <w:pPr>
        <w:pStyle w:val="a3"/>
        <w:spacing w:after="0"/>
      </w:pPr>
    </w:p>
    <w:p w:rsidR="009F6D46" w:rsidRPr="00180628" w:rsidRDefault="009F6D46" w:rsidP="009F6D46">
      <w:pPr>
        <w:jc w:val="both"/>
      </w:pPr>
    </w:p>
    <w:p w:rsidR="009F6D46" w:rsidRPr="00180628" w:rsidRDefault="009F6D46" w:rsidP="009F6D46">
      <w:pPr>
        <w:jc w:val="both"/>
      </w:pPr>
    </w:p>
    <w:p w:rsidR="009C689A" w:rsidRPr="00180628" w:rsidRDefault="009C689A" w:rsidP="009C689A">
      <w:pPr>
        <w:pStyle w:val="a3"/>
        <w:spacing w:after="0"/>
      </w:pPr>
    </w:p>
    <w:p w:rsidR="009C689A" w:rsidRPr="00180628" w:rsidRDefault="009C689A" w:rsidP="009C689A">
      <w:pPr>
        <w:ind w:firstLine="720"/>
        <w:jc w:val="both"/>
      </w:pPr>
      <w:proofErr w:type="gramStart"/>
      <w:r w:rsidRPr="00180628">
        <w:t>На основании обращений главы Администрации города Сарова (</w:t>
      </w:r>
      <w:proofErr w:type="spellStart"/>
      <w:r w:rsidRPr="00180628">
        <w:t>вх</w:t>
      </w:r>
      <w:proofErr w:type="spellEnd"/>
      <w:r w:rsidRPr="00180628">
        <w:t>. № 103/01-10 от 24.01.2018, № 209/01-10 от 08.02.2018),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Положением о приватизации муниципального имущества города Сарова, утвержденным решением городской Думы города Сарова от 15.12.2005</w:t>
      </w:r>
      <w:proofErr w:type="gramEnd"/>
      <w:r w:rsidRPr="00180628">
        <w:t xml:space="preserve"> № 164/4-гд, руководствуясь статьей 25 Устава города Сарова, Городская Дума города Сарова</w:t>
      </w:r>
    </w:p>
    <w:p w:rsidR="009C689A" w:rsidRPr="00180628" w:rsidRDefault="009C689A" w:rsidP="009C689A">
      <w:pPr>
        <w:ind w:firstLine="709"/>
      </w:pPr>
    </w:p>
    <w:p w:rsidR="009C689A" w:rsidRPr="00180628" w:rsidRDefault="009C689A" w:rsidP="009C689A">
      <w:pPr>
        <w:rPr>
          <w:b/>
        </w:rPr>
      </w:pPr>
      <w:r w:rsidRPr="00180628">
        <w:rPr>
          <w:b/>
        </w:rPr>
        <w:t>решила:</w:t>
      </w:r>
    </w:p>
    <w:p w:rsidR="009C689A" w:rsidRPr="00180628" w:rsidRDefault="009C689A" w:rsidP="009C689A">
      <w:pPr>
        <w:ind w:firstLine="709"/>
      </w:pPr>
    </w:p>
    <w:p w:rsidR="009C689A" w:rsidRPr="00180628" w:rsidRDefault="009C689A" w:rsidP="009C689A">
      <w:pPr>
        <w:ind w:firstLine="709"/>
        <w:jc w:val="both"/>
      </w:pPr>
      <w:r w:rsidRPr="00180628">
        <w:t>1. Приватизировать имущественный комплекс муниципального унитарного предприятия «Аварийная служба» (ОГРН 1025202198570, ИНН 5254005996, юридический адрес: 607188, Нижегородская область, город Саров, улица Победы, дом 12, корпус А) путем преобразования муниципального унитарного предприятия «Аварийная служба» в общество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>».</w:t>
      </w:r>
    </w:p>
    <w:p w:rsidR="009C689A" w:rsidRPr="00180628" w:rsidRDefault="009C689A" w:rsidP="009C689A">
      <w:pPr>
        <w:ind w:firstLine="709"/>
        <w:jc w:val="both"/>
      </w:pPr>
      <w:r w:rsidRPr="00180628">
        <w:t>2. Утвердить:</w:t>
      </w:r>
    </w:p>
    <w:p w:rsidR="009C689A" w:rsidRPr="00180628" w:rsidRDefault="009C689A" w:rsidP="009C689A">
      <w:pPr>
        <w:ind w:firstLine="709"/>
        <w:jc w:val="both"/>
      </w:pPr>
      <w:r w:rsidRPr="00180628">
        <w:t>2.1. </w:t>
      </w:r>
      <w:proofErr w:type="gramStart"/>
      <w:r w:rsidRPr="00180628">
        <w:rPr>
          <w:lang w:val="en-US"/>
        </w:rPr>
        <w:t>C</w:t>
      </w:r>
      <w:proofErr w:type="spellStart"/>
      <w:r w:rsidRPr="00180628">
        <w:t>остав</w:t>
      </w:r>
      <w:proofErr w:type="spellEnd"/>
      <w:r w:rsidRPr="00180628">
        <w:t xml:space="preserve"> подлежащего приватизации имущественного комплекса муниципального унитарного предприятия «Аварийная служба» в соответствии с приложением №1 к настоящему решению.</w:t>
      </w:r>
      <w:proofErr w:type="gramEnd"/>
      <w:r w:rsidRPr="00180628">
        <w:t xml:space="preserve"> </w:t>
      </w:r>
    </w:p>
    <w:p w:rsidR="009C689A" w:rsidRPr="00180628" w:rsidRDefault="009C689A" w:rsidP="009C689A">
      <w:pPr>
        <w:ind w:firstLine="709"/>
        <w:jc w:val="both"/>
      </w:pPr>
      <w:r w:rsidRPr="00180628">
        <w:t>2.2.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 «Аварийная служба», в соответствии с приложением № 2 к настоящему решению.</w:t>
      </w:r>
    </w:p>
    <w:p w:rsidR="009C689A" w:rsidRPr="00180628" w:rsidRDefault="009C689A" w:rsidP="009C689A">
      <w:pPr>
        <w:ind w:right="-88" w:firstLine="709"/>
        <w:jc w:val="both"/>
      </w:pPr>
      <w:r w:rsidRPr="00180628">
        <w:t>2.3. Размер уставного капитала общества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>» в соответствии с расчетом балансовой стоимости подлежащих приватизации активов  муниципального унитарного предприятия «Аварийная служба» согласно приложению №</w:t>
      </w:r>
      <w:r w:rsidR="00027466" w:rsidRPr="00180628">
        <w:t> </w:t>
      </w:r>
      <w:r w:rsidRPr="00180628">
        <w:t>3 к настоящему решению.</w:t>
      </w:r>
    </w:p>
    <w:p w:rsidR="009C689A" w:rsidRPr="00180628" w:rsidRDefault="009C689A" w:rsidP="009C689A">
      <w:pPr>
        <w:ind w:firstLine="709"/>
        <w:jc w:val="both"/>
      </w:pPr>
      <w:r w:rsidRPr="00180628">
        <w:t xml:space="preserve">2.4. Номинальную стоимость доли единственного участника муниципального </w:t>
      </w:r>
      <w:proofErr w:type="gramStart"/>
      <w:r w:rsidRPr="00180628">
        <w:t>образования</w:t>
      </w:r>
      <w:proofErr w:type="gramEnd"/>
      <w:r w:rsidRPr="00180628">
        <w:t xml:space="preserve"> ЗАТО города Сарова в лице Администрации города Сарова 100 процентов  уставного капитала общества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 xml:space="preserve">» в размере </w:t>
      </w:r>
      <w:r w:rsidRPr="00180628">
        <w:rPr>
          <w:bCs/>
        </w:rPr>
        <w:t>14</w:t>
      </w:r>
      <w:r w:rsidR="00027466" w:rsidRPr="00180628">
        <w:rPr>
          <w:bCs/>
        </w:rPr>
        <w:t> </w:t>
      </w:r>
      <w:r w:rsidRPr="00180628">
        <w:rPr>
          <w:bCs/>
        </w:rPr>
        <w:t>267</w:t>
      </w:r>
      <w:r w:rsidR="00027466" w:rsidRPr="00180628">
        <w:rPr>
          <w:bCs/>
        </w:rPr>
        <w:t> </w:t>
      </w:r>
      <w:r w:rsidRPr="00180628">
        <w:rPr>
          <w:bCs/>
        </w:rPr>
        <w:t>000,0</w:t>
      </w:r>
      <w:r w:rsidRPr="00180628">
        <w:t xml:space="preserve"> (четырнадцать  миллионов двести шестьдесят семь тысяч) рублей 00 копеек.</w:t>
      </w:r>
    </w:p>
    <w:p w:rsidR="009C689A" w:rsidRPr="00180628" w:rsidRDefault="009C689A" w:rsidP="009C689A">
      <w:pPr>
        <w:ind w:firstLine="709"/>
        <w:jc w:val="both"/>
      </w:pPr>
      <w:r w:rsidRPr="00180628">
        <w:t>3. Право собственности на 100 процентов доли в уставном капитале общества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 xml:space="preserve">» возникает у муниципального </w:t>
      </w:r>
      <w:proofErr w:type="gramStart"/>
      <w:r w:rsidRPr="00180628">
        <w:t>образования</w:t>
      </w:r>
      <w:proofErr w:type="gramEnd"/>
      <w:r w:rsidRPr="00180628">
        <w:t xml:space="preserve"> ЗАТО города Сарова в лице Администрации города Сарова в момент государственной регистрации общества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>».</w:t>
      </w:r>
    </w:p>
    <w:p w:rsidR="009C689A" w:rsidRPr="00180628" w:rsidRDefault="009C689A" w:rsidP="009C689A">
      <w:pPr>
        <w:ind w:firstLine="709"/>
        <w:jc w:val="both"/>
      </w:pPr>
      <w:r w:rsidRPr="00180628">
        <w:t>4. Общество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>» является правопреемником муниципального унитарного предприятия «Аварийная служба» по всем правам и обязанностям последнего в соответствии с передаточным актом.</w:t>
      </w:r>
    </w:p>
    <w:p w:rsidR="009C689A" w:rsidRPr="00180628" w:rsidRDefault="009C689A" w:rsidP="009C689A">
      <w:pPr>
        <w:ind w:firstLine="709"/>
        <w:jc w:val="both"/>
        <w:rPr>
          <w:bCs/>
        </w:rPr>
      </w:pPr>
      <w:r w:rsidRPr="00180628">
        <w:t>5. Администрации города Сарова утвердить устав общества с ограниченной ответственностью «</w:t>
      </w:r>
      <w:proofErr w:type="spellStart"/>
      <w:r w:rsidRPr="00180628">
        <w:t>РемСтрой-Коммуникация</w:t>
      </w:r>
      <w:proofErr w:type="spellEnd"/>
      <w:r w:rsidRPr="00180628">
        <w:t>», кандидатуру директора (генерального директора), состав Совета директоров и ревизионной комиссии,</w:t>
      </w:r>
      <w:r w:rsidRPr="00180628">
        <w:rPr>
          <w:bCs/>
        </w:rPr>
        <w:t xml:space="preserve"> акт приема-передачи.</w:t>
      </w:r>
    </w:p>
    <w:p w:rsidR="009C689A" w:rsidRPr="00180628" w:rsidRDefault="009C689A" w:rsidP="009C689A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80628">
        <w:rPr>
          <w:rFonts w:ascii="Times New Roman" w:hAnsi="Times New Roman"/>
          <w:b w:val="0"/>
          <w:bCs w:val="0"/>
          <w:i w:val="0"/>
          <w:sz w:val="24"/>
          <w:szCs w:val="24"/>
        </w:rPr>
        <w:t>6. </w:t>
      </w:r>
      <w:r w:rsidRPr="00180628">
        <w:rPr>
          <w:rFonts w:ascii="Times New Roman" w:hAnsi="Times New Roman"/>
          <w:b w:val="0"/>
          <w:i w:val="0"/>
          <w:sz w:val="24"/>
          <w:szCs w:val="24"/>
        </w:rPr>
        <w:t xml:space="preserve">Направить депутата Городской Думы города Сарова Корнеева Дмитрия Михайловича  (на время его полномочий) в состав Совета директоров общества с </w:t>
      </w:r>
      <w:r w:rsidRPr="00180628">
        <w:rPr>
          <w:rFonts w:ascii="Times New Roman" w:hAnsi="Times New Roman"/>
          <w:b w:val="0"/>
          <w:i w:val="0"/>
          <w:sz w:val="24"/>
          <w:szCs w:val="24"/>
        </w:rPr>
        <w:lastRenderedPageBreak/>
        <w:t>ограниченной ответственностью «</w:t>
      </w:r>
      <w:proofErr w:type="spellStart"/>
      <w:r w:rsidRPr="00180628">
        <w:rPr>
          <w:rFonts w:ascii="Times New Roman" w:hAnsi="Times New Roman"/>
          <w:b w:val="0"/>
          <w:i w:val="0"/>
          <w:sz w:val="24"/>
          <w:szCs w:val="24"/>
        </w:rPr>
        <w:t>РемСтрой-Коммуникация</w:t>
      </w:r>
      <w:proofErr w:type="spellEnd"/>
      <w:r w:rsidRPr="00180628">
        <w:rPr>
          <w:rFonts w:ascii="Times New Roman" w:hAnsi="Times New Roman"/>
          <w:b w:val="0"/>
          <w:i w:val="0"/>
          <w:sz w:val="24"/>
          <w:szCs w:val="24"/>
        </w:rPr>
        <w:t>» в качестве члена Совета директоров.</w:t>
      </w:r>
    </w:p>
    <w:p w:rsidR="009C689A" w:rsidRPr="00180628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0628">
        <w:rPr>
          <w:rFonts w:eastAsia="Calibri"/>
          <w:lang w:eastAsia="en-US"/>
        </w:rPr>
        <w:t>7. Настоящее решение вступает в силу со дня его официального опубликования.</w:t>
      </w:r>
    </w:p>
    <w:p w:rsidR="009F6D46" w:rsidRPr="00180628" w:rsidRDefault="009C689A" w:rsidP="009C689A">
      <w:pPr>
        <w:ind w:firstLine="709"/>
        <w:jc w:val="both"/>
      </w:pPr>
      <w:r w:rsidRPr="00180628">
        <w:rPr>
          <w:rFonts w:eastAsia="Calibri"/>
          <w:lang w:eastAsia="en-US"/>
        </w:rPr>
        <w:t>8. 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Pr="00180628" w:rsidRDefault="009F6D46" w:rsidP="009F6D46">
      <w:pPr>
        <w:jc w:val="both"/>
      </w:pPr>
    </w:p>
    <w:p w:rsidR="009F6D46" w:rsidRPr="00180628" w:rsidRDefault="009F6D46" w:rsidP="009F6D46">
      <w:pPr>
        <w:jc w:val="both"/>
      </w:pPr>
    </w:p>
    <w:p w:rsidR="009F6D46" w:rsidRPr="00180628" w:rsidRDefault="009F6D46" w:rsidP="009F6D46">
      <w:pPr>
        <w:jc w:val="both"/>
      </w:pPr>
    </w:p>
    <w:p w:rsidR="009F6D46" w:rsidRPr="00180628" w:rsidRDefault="009F6D46" w:rsidP="009F6D46">
      <w:pPr>
        <w:pStyle w:val="2"/>
        <w:spacing w:after="0" w:line="240" w:lineRule="auto"/>
        <w:ind w:left="0"/>
        <w:jc w:val="both"/>
      </w:pPr>
      <w:r w:rsidRPr="00180628">
        <w:t>Глава города Сарова</w:t>
      </w:r>
      <w:r w:rsidRPr="00180628">
        <w:tab/>
      </w:r>
      <w:r w:rsidRPr="00180628">
        <w:tab/>
      </w:r>
      <w:r w:rsidRPr="00180628">
        <w:tab/>
      </w:r>
      <w:r w:rsidRPr="00180628">
        <w:tab/>
      </w:r>
      <w:r w:rsidRPr="00180628">
        <w:tab/>
      </w:r>
      <w:r w:rsidRPr="00180628">
        <w:tab/>
      </w:r>
      <w:r w:rsidRPr="00180628">
        <w:tab/>
      </w:r>
      <w:r w:rsidRPr="00180628">
        <w:tab/>
        <w:t>А. М. Тихонов</w:t>
      </w:r>
    </w:p>
    <w:p w:rsidR="000842E4" w:rsidRPr="00180628" w:rsidRDefault="000842E4"/>
    <w:p w:rsidR="00027466" w:rsidRPr="00180628" w:rsidRDefault="00027466">
      <w:pPr>
        <w:spacing w:after="200" w:line="276" w:lineRule="auto"/>
      </w:pPr>
      <w:r w:rsidRPr="00180628">
        <w:br w:type="page"/>
      </w:r>
    </w:p>
    <w:p w:rsidR="00027466" w:rsidRPr="00180628" w:rsidRDefault="00027466" w:rsidP="00027466">
      <w:pPr>
        <w:pStyle w:val="aa"/>
        <w:tabs>
          <w:tab w:val="left" w:pos="6840"/>
          <w:tab w:val="left" w:pos="11880"/>
        </w:tabs>
        <w:jc w:val="right"/>
        <w:rPr>
          <w:b/>
          <w:szCs w:val="24"/>
        </w:rPr>
      </w:pPr>
      <w:r w:rsidRPr="00180628">
        <w:rPr>
          <w:bCs/>
          <w:szCs w:val="24"/>
        </w:rPr>
        <w:lastRenderedPageBreak/>
        <w:t>Приложение №1</w:t>
      </w:r>
    </w:p>
    <w:p w:rsidR="00027466" w:rsidRPr="00180628" w:rsidRDefault="00027466" w:rsidP="00027466">
      <w:pPr>
        <w:pStyle w:val="aa"/>
        <w:tabs>
          <w:tab w:val="left" w:pos="6840"/>
          <w:tab w:val="left" w:pos="11880"/>
        </w:tabs>
        <w:jc w:val="right"/>
        <w:rPr>
          <w:b/>
          <w:bCs/>
          <w:szCs w:val="24"/>
        </w:rPr>
      </w:pPr>
      <w:r w:rsidRPr="00180628">
        <w:rPr>
          <w:bCs/>
          <w:szCs w:val="24"/>
        </w:rPr>
        <w:t>к решению Городской Думы</w:t>
      </w:r>
    </w:p>
    <w:p w:rsidR="00027466" w:rsidRPr="00180628" w:rsidRDefault="00027466" w:rsidP="00027466">
      <w:pPr>
        <w:pStyle w:val="aa"/>
        <w:tabs>
          <w:tab w:val="left" w:pos="6840"/>
          <w:tab w:val="left" w:pos="11880"/>
        </w:tabs>
        <w:jc w:val="right"/>
        <w:rPr>
          <w:b/>
          <w:bCs/>
          <w:szCs w:val="24"/>
        </w:rPr>
      </w:pPr>
      <w:r w:rsidRPr="00180628">
        <w:rPr>
          <w:bCs/>
          <w:szCs w:val="24"/>
        </w:rPr>
        <w:t>от 01.03.2018 № 16/6-гд</w:t>
      </w:r>
    </w:p>
    <w:p w:rsidR="00027466" w:rsidRPr="00180628" w:rsidRDefault="00027466" w:rsidP="00027466">
      <w:pPr>
        <w:jc w:val="center"/>
        <w:rPr>
          <w:b/>
        </w:rPr>
      </w:pPr>
    </w:p>
    <w:p w:rsidR="00027466" w:rsidRPr="00180628" w:rsidRDefault="00027466" w:rsidP="00027466">
      <w:pPr>
        <w:jc w:val="center"/>
        <w:rPr>
          <w:b/>
        </w:rPr>
      </w:pPr>
      <w:r w:rsidRPr="00180628">
        <w:rPr>
          <w:b/>
        </w:rPr>
        <w:t>Состав имущества,</w:t>
      </w:r>
    </w:p>
    <w:p w:rsidR="00027466" w:rsidRPr="00180628" w:rsidRDefault="00027466" w:rsidP="00027466">
      <w:pPr>
        <w:jc w:val="center"/>
        <w:rPr>
          <w:b/>
        </w:rPr>
      </w:pPr>
      <w:r w:rsidRPr="00180628">
        <w:rPr>
          <w:b/>
          <w:bCs/>
        </w:rPr>
        <w:t xml:space="preserve">подлежащего приватизации </w:t>
      </w:r>
      <w:r w:rsidRPr="00180628">
        <w:rPr>
          <w:b/>
        </w:rPr>
        <w:t>имущественного комплекса</w:t>
      </w:r>
    </w:p>
    <w:p w:rsidR="00027466" w:rsidRPr="00180628" w:rsidRDefault="00027466" w:rsidP="00027466">
      <w:pPr>
        <w:jc w:val="center"/>
        <w:rPr>
          <w:b/>
        </w:rPr>
      </w:pPr>
      <w:r w:rsidRPr="00180628">
        <w:rPr>
          <w:b/>
          <w:bCs/>
        </w:rPr>
        <w:t>муниципального унитарного предприятия «Аварийная служба»</w:t>
      </w:r>
    </w:p>
    <w:p w:rsidR="00027466" w:rsidRPr="00180628" w:rsidRDefault="00027466" w:rsidP="00027466">
      <w:pPr>
        <w:jc w:val="center"/>
        <w:rPr>
          <w:b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2765"/>
        <w:gridCol w:w="81"/>
        <w:gridCol w:w="2152"/>
        <w:gridCol w:w="1591"/>
        <w:gridCol w:w="1167"/>
        <w:gridCol w:w="51"/>
        <w:gridCol w:w="1483"/>
      </w:tblGrid>
      <w:tr w:rsidR="00027466" w:rsidRPr="00180628" w:rsidTr="001E52AC">
        <w:trPr>
          <w:trHeight w:val="3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1. Основные средства</w:t>
            </w:r>
          </w:p>
        </w:tc>
      </w:tr>
      <w:tr w:rsidR="00027466" w:rsidRPr="00180628" w:rsidTr="001E52AC">
        <w:trPr>
          <w:trHeight w:val="13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Адрес (местоположение), назначение, краткая характеристика с указанием наличия обременени</w:t>
            </w:r>
            <w:proofErr w:type="gramStart"/>
            <w:r w:rsidRPr="00180628">
              <w:rPr>
                <w:b/>
                <w:i/>
                <w:iCs/>
              </w:rPr>
              <w:t>я(</w:t>
            </w:r>
            <w:proofErr w:type="gramEnd"/>
            <w:r w:rsidRPr="00180628">
              <w:rPr>
                <w:b/>
                <w:i/>
                <w:iCs/>
              </w:rPr>
              <w:t>аренда, залог, сервитут и т.д.)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pStyle w:val="Default"/>
              <w:ind w:right="-88"/>
              <w:jc w:val="center"/>
              <w:rPr>
                <w:i/>
              </w:rPr>
            </w:pPr>
            <w:r w:rsidRPr="00180628">
              <w:rPr>
                <w:b/>
                <w:bCs/>
                <w:i/>
              </w:rPr>
              <w:t xml:space="preserve">Сведения о государственной регистрации хозяйственного ведения 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Кадастровый (условный) номер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Площадь,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кв. 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Кадастровая стоимость, тыс</w:t>
            </w:r>
            <w:proofErr w:type="gramStart"/>
            <w:r w:rsidRPr="00180628">
              <w:rPr>
                <w:b/>
                <w:i/>
                <w:iCs/>
              </w:rPr>
              <w:t>.р</w:t>
            </w:r>
            <w:proofErr w:type="gramEnd"/>
            <w:r w:rsidRPr="00180628">
              <w:rPr>
                <w:b/>
                <w:i/>
                <w:iCs/>
              </w:rPr>
              <w:t>уб.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по состоянию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на 30.09.2017г.</w:t>
            </w:r>
          </w:p>
        </w:tc>
      </w:tr>
      <w:tr w:rsidR="00027466" w:rsidRPr="00180628" w:rsidTr="001E52AC">
        <w:trPr>
          <w:trHeight w:val="29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6</w:t>
            </w:r>
          </w:p>
        </w:tc>
      </w:tr>
      <w:tr w:rsidR="00027466" w:rsidRPr="00180628" w:rsidTr="001E52AC">
        <w:trPr>
          <w:trHeight w:val="26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1.1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Земельные участки</w:t>
            </w:r>
          </w:p>
        </w:tc>
      </w:tr>
      <w:tr w:rsidR="00027466" w:rsidRPr="00180628" w:rsidTr="001E52AC">
        <w:trPr>
          <w:trHeight w:val="2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both"/>
              <w:rPr>
                <w:iCs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Cs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Cs/>
              </w:rPr>
            </w:pPr>
            <w:r w:rsidRPr="00180628">
              <w:rPr>
                <w:iCs/>
              </w:rPr>
              <w:t>-</w:t>
            </w:r>
          </w:p>
        </w:tc>
      </w:tr>
      <w:tr w:rsidR="00027466" w:rsidRPr="00180628" w:rsidTr="001E52AC">
        <w:trPr>
          <w:trHeight w:val="27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</w:rPr>
            </w:pPr>
            <w:r w:rsidRPr="00180628">
              <w:rPr>
                <w:b/>
              </w:rPr>
              <w:t>Итого по разделу 1.1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466" w:rsidRPr="00180628" w:rsidRDefault="00027466" w:rsidP="001E52AC">
            <w:pPr>
              <w:ind w:right="-88"/>
              <w:jc w:val="both"/>
              <w:rPr>
                <w:b/>
                <w:iCs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Cs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Cs/>
              </w:rPr>
            </w:pPr>
            <w:r w:rsidRPr="00180628">
              <w:rPr>
                <w:iCs/>
              </w:rPr>
              <w:t>-</w:t>
            </w:r>
          </w:p>
        </w:tc>
      </w:tr>
      <w:tr w:rsidR="00027466" w:rsidRPr="00180628" w:rsidTr="001E52AC">
        <w:trPr>
          <w:trHeight w:val="4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1.2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Объекты природопользования</w:t>
            </w:r>
          </w:p>
        </w:tc>
      </w:tr>
      <w:tr w:rsidR="00027466" w:rsidRPr="00180628" w:rsidTr="001E52AC">
        <w:trPr>
          <w:trHeight w:val="34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</w:tr>
    </w:tbl>
    <w:p w:rsidR="00027466" w:rsidRPr="00180628" w:rsidRDefault="00027466" w:rsidP="00027466">
      <w:pPr>
        <w:ind w:right="-88"/>
      </w:pPr>
    </w:p>
    <w:tbl>
      <w:tblPr>
        <w:tblW w:w="4950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"/>
        <w:gridCol w:w="11"/>
        <w:gridCol w:w="110"/>
        <w:gridCol w:w="93"/>
        <w:gridCol w:w="20"/>
        <w:gridCol w:w="129"/>
        <w:gridCol w:w="18"/>
        <w:gridCol w:w="2595"/>
        <w:gridCol w:w="20"/>
        <w:gridCol w:w="142"/>
        <w:gridCol w:w="129"/>
        <w:gridCol w:w="12"/>
        <w:gridCol w:w="125"/>
        <w:gridCol w:w="187"/>
        <w:gridCol w:w="20"/>
        <w:gridCol w:w="997"/>
        <w:gridCol w:w="455"/>
        <w:gridCol w:w="377"/>
        <w:gridCol w:w="575"/>
        <w:gridCol w:w="18"/>
        <w:gridCol w:w="817"/>
        <w:gridCol w:w="8"/>
        <w:gridCol w:w="27"/>
        <w:gridCol w:w="74"/>
        <w:gridCol w:w="29"/>
        <w:gridCol w:w="53"/>
        <w:gridCol w:w="437"/>
        <w:gridCol w:w="8"/>
        <w:gridCol w:w="8"/>
        <w:gridCol w:w="404"/>
        <w:gridCol w:w="113"/>
        <w:gridCol w:w="20"/>
        <w:gridCol w:w="59"/>
        <w:gridCol w:w="31"/>
        <w:gridCol w:w="25"/>
        <w:gridCol w:w="18"/>
        <w:gridCol w:w="1165"/>
        <w:gridCol w:w="16"/>
      </w:tblGrid>
      <w:tr w:rsidR="00027466" w:rsidRPr="00180628" w:rsidTr="00027466">
        <w:trPr>
          <w:trHeight w:val="495"/>
        </w:trPr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15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proofErr w:type="gramStart"/>
            <w:r w:rsidRPr="00180628">
              <w:rPr>
                <w:b/>
                <w:i/>
                <w:iCs/>
              </w:rPr>
              <w:t>Наименование, назначение, краткая характеристика, адрес (месторасположение), литер, площадь, этажность, подземная этажность (для помещений -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9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pStyle w:val="Default"/>
              <w:ind w:right="-88"/>
              <w:jc w:val="center"/>
              <w:rPr>
                <w:i/>
              </w:rPr>
            </w:pPr>
            <w:r w:rsidRPr="00180628">
              <w:rPr>
                <w:b/>
                <w:bCs/>
                <w:i/>
              </w:rPr>
              <w:t xml:space="preserve">Сведения о государственной регистрации хозяйственного ведения 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</w:p>
        </w:tc>
        <w:tc>
          <w:tcPr>
            <w:tcW w:w="98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Кадастровый (условный) номер</w:t>
            </w:r>
          </w:p>
        </w:tc>
        <w:tc>
          <w:tcPr>
            <w:tcW w:w="58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Инвентарный номер объекта по данным бухгалтерского 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учета</w:t>
            </w:r>
          </w:p>
        </w:tc>
        <w:tc>
          <w:tcPr>
            <w:tcW w:w="6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Стоимость по промежуточному балансу на 30.09.2017, 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тыс. руб.</w:t>
            </w:r>
          </w:p>
        </w:tc>
      </w:tr>
      <w:tr w:rsidR="00027466" w:rsidRPr="00180628" w:rsidTr="00027466">
        <w:trPr>
          <w:trHeight w:val="403"/>
        </w:trPr>
        <w:tc>
          <w:tcPr>
            <w:tcW w:w="2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15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9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5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6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</w:tr>
      <w:tr w:rsidR="00027466" w:rsidRPr="00180628" w:rsidTr="00027466">
        <w:trPr>
          <w:trHeight w:val="711"/>
        </w:trPr>
        <w:tc>
          <w:tcPr>
            <w:tcW w:w="2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15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9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5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  <w:tc>
          <w:tcPr>
            <w:tcW w:w="6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  <w:i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1</w:t>
            </w:r>
          </w:p>
        </w:tc>
        <w:tc>
          <w:tcPr>
            <w:tcW w:w="1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2</w:t>
            </w:r>
          </w:p>
        </w:tc>
        <w:tc>
          <w:tcPr>
            <w:tcW w:w="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3</w:t>
            </w: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4</w:t>
            </w:r>
          </w:p>
        </w:tc>
        <w:tc>
          <w:tcPr>
            <w:tcW w:w="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5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6</w:t>
            </w:r>
          </w:p>
        </w:tc>
      </w:tr>
      <w:tr w:rsidR="00027466" w:rsidRPr="00180628" w:rsidTr="00027466">
        <w:trPr>
          <w:trHeight w:val="315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1.3.</w:t>
            </w:r>
          </w:p>
        </w:tc>
        <w:tc>
          <w:tcPr>
            <w:tcW w:w="472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Здания (помещения в зданиях)</w:t>
            </w:r>
          </w:p>
        </w:tc>
      </w:tr>
      <w:tr w:rsidR="00027466" w:rsidRPr="00180628" w:rsidTr="00027466">
        <w:trPr>
          <w:trHeight w:val="1349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1.3.1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 xml:space="preserve">Блок гаражей </w:t>
            </w:r>
            <w:proofErr w:type="gramStart"/>
            <w:r w:rsidRPr="00180628">
              <w:t>–б</w:t>
            </w:r>
            <w:proofErr w:type="gramEnd"/>
            <w:r w:rsidRPr="00180628">
              <w:t>оксов (общая S=253,8 кв.м. в т.ч основная 220,10 кв.м, Этажность 1) г. Саров, Нижегородской области, улица Победы, дом 12А, корпус 3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lang w:val="en-US"/>
              </w:rPr>
            </w:pPr>
            <w:r w:rsidRPr="00180628">
              <w:t>52-01-19</w:t>
            </w:r>
            <w:r w:rsidRPr="00180628">
              <w:rPr>
                <w:lang w:val="en-US"/>
              </w:rPr>
              <w:t>:07:02:2000-00155</w:t>
            </w:r>
          </w:p>
          <w:p w:rsidR="00027466" w:rsidRPr="00180628" w:rsidRDefault="00027466" w:rsidP="001E52AC">
            <w:pPr>
              <w:ind w:right="-91"/>
              <w:jc w:val="center"/>
            </w:pPr>
            <w:r w:rsidRPr="00180628">
              <w:t>от 14.07.2000</w:t>
            </w:r>
          </w:p>
          <w:p w:rsidR="00027466" w:rsidRPr="00180628" w:rsidRDefault="00027466" w:rsidP="001E52AC">
            <w:pPr>
              <w:ind w:right="-91"/>
              <w:jc w:val="center"/>
            </w:pP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13:60:0010009:5189</w:t>
            </w:r>
          </w:p>
          <w:p w:rsidR="00027466" w:rsidRPr="00180628" w:rsidRDefault="00027466" w:rsidP="001E52AC">
            <w:pPr>
              <w:ind w:right="-91"/>
              <w:jc w:val="center"/>
            </w:pPr>
          </w:p>
        </w:tc>
        <w:tc>
          <w:tcPr>
            <w:tcW w:w="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00001</w:t>
            </w:r>
          </w:p>
          <w:p w:rsidR="00027466" w:rsidRPr="00180628" w:rsidRDefault="00027466" w:rsidP="001E52AC">
            <w:pPr>
              <w:ind w:right="-91"/>
              <w:jc w:val="center"/>
            </w:pP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389,34</w:t>
            </w:r>
          </w:p>
        </w:tc>
      </w:tr>
      <w:tr w:rsidR="00027466" w:rsidRPr="00180628" w:rsidTr="00027466">
        <w:trPr>
          <w:trHeight w:val="1154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1.3.2.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Административно-бытовой корпус (общая S=209,9 в т</w:t>
            </w:r>
            <w:proofErr w:type="gramStart"/>
            <w:r w:rsidRPr="00180628">
              <w:t>.ч</w:t>
            </w:r>
            <w:proofErr w:type="gramEnd"/>
            <w:r w:rsidRPr="00180628">
              <w:t xml:space="preserve"> основная 112,1 кв.м Этажность 2) г. Саров, Нижегородской области, улица Победы, дом 12А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lang w:val="en-US"/>
              </w:rPr>
            </w:pPr>
            <w:r w:rsidRPr="00180628">
              <w:t>52-01-19</w:t>
            </w:r>
            <w:r w:rsidRPr="00180628">
              <w:rPr>
                <w:lang w:val="en-US"/>
              </w:rPr>
              <w:t>:0</w:t>
            </w:r>
            <w:r w:rsidRPr="00180628">
              <w:t>2</w:t>
            </w:r>
            <w:r w:rsidRPr="00180628">
              <w:rPr>
                <w:lang w:val="en-US"/>
              </w:rPr>
              <w:t>:01:2000-001</w:t>
            </w:r>
            <w:r w:rsidRPr="00180628">
              <w:t>64</w:t>
            </w:r>
            <w:r w:rsidRPr="00180628">
              <w:rPr>
                <w:lang w:val="en-US"/>
              </w:rPr>
              <w:t>7</w:t>
            </w:r>
          </w:p>
          <w:p w:rsidR="00027466" w:rsidRPr="00180628" w:rsidRDefault="00027466" w:rsidP="001E52AC">
            <w:pPr>
              <w:ind w:right="-91"/>
              <w:jc w:val="center"/>
            </w:pPr>
            <w:r w:rsidRPr="00180628">
              <w:t>от 14.07.2000</w:t>
            </w:r>
          </w:p>
          <w:p w:rsidR="00027466" w:rsidRPr="00180628" w:rsidRDefault="00027466" w:rsidP="001E52AC">
            <w:pPr>
              <w:ind w:right="-91"/>
              <w:jc w:val="center"/>
            </w:pP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13:60:0010009:5232</w:t>
            </w:r>
          </w:p>
        </w:tc>
        <w:tc>
          <w:tcPr>
            <w:tcW w:w="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00002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1154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lastRenderedPageBreak/>
              <w:t>1.3.3.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Склад (общая S= 31,6 кв</w:t>
            </w:r>
            <w:proofErr w:type="gramStart"/>
            <w:r w:rsidRPr="00180628">
              <w:t>.м</w:t>
            </w:r>
            <w:proofErr w:type="gramEnd"/>
            <w:r w:rsidRPr="00180628">
              <w:t xml:space="preserve"> в т.ч основная 31,6 кв.м Этажность 1) г. Саров, Нижегородской области, улица Победы, дом 12А, корпус 1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52-01-19</w:t>
            </w:r>
            <w:r w:rsidRPr="00180628">
              <w:rPr>
                <w:lang w:val="en-US"/>
              </w:rPr>
              <w:t>:0</w:t>
            </w:r>
            <w:r w:rsidRPr="00180628">
              <w:t>2</w:t>
            </w:r>
            <w:r w:rsidRPr="00180628">
              <w:rPr>
                <w:lang w:val="en-US"/>
              </w:rPr>
              <w:t>:0</w:t>
            </w:r>
            <w:r w:rsidRPr="00180628">
              <w:t>1</w:t>
            </w:r>
            <w:r w:rsidRPr="00180628">
              <w:rPr>
                <w:lang w:val="en-US"/>
              </w:rPr>
              <w:t>:2000-001</w:t>
            </w:r>
            <w:r w:rsidRPr="00180628">
              <w:t>645</w:t>
            </w:r>
          </w:p>
          <w:p w:rsidR="00027466" w:rsidRPr="00180628" w:rsidRDefault="00027466" w:rsidP="001E52AC">
            <w:pPr>
              <w:ind w:right="-91"/>
              <w:jc w:val="center"/>
            </w:pPr>
            <w:r w:rsidRPr="00180628">
              <w:t>от 14.07.2000</w:t>
            </w: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13:60:0010009:5233</w:t>
            </w:r>
          </w:p>
        </w:tc>
        <w:tc>
          <w:tcPr>
            <w:tcW w:w="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00003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1154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1.3.4.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Гараж (общая S= 69,0 кв</w:t>
            </w:r>
            <w:proofErr w:type="gramStart"/>
            <w:r w:rsidRPr="00180628">
              <w:t>.м</w:t>
            </w:r>
            <w:proofErr w:type="gramEnd"/>
            <w:r w:rsidRPr="00180628">
              <w:t xml:space="preserve"> в т.ч основная 69,0 кв.м Этажность 1) г. Саров, Нижегородской области, улица Победы, дом 12А, корпус 2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52-01-19</w:t>
            </w:r>
            <w:r w:rsidRPr="00180628">
              <w:rPr>
                <w:lang w:val="en-US"/>
              </w:rPr>
              <w:t>:0</w:t>
            </w:r>
            <w:r w:rsidRPr="00180628">
              <w:t>2</w:t>
            </w:r>
            <w:r w:rsidRPr="00180628">
              <w:rPr>
                <w:lang w:val="en-US"/>
              </w:rPr>
              <w:t>:0</w:t>
            </w:r>
            <w:r w:rsidRPr="00180628">
              <w:t>1</w:t>
            </w:r>
            <w:r w:rsidRPr="00180628">
              <w:rPr>
                <w:lang w:val="en-US"/>
              </w:rPr>
              <w:t>:2000-001</w:t>
            </w:r>
            <w:r w:rsidRPr="00180628">
              <w:t>53</w:t>
            </w:r>
          </w:p>
          <w:p w:rsidR="00027466" w:rsidRPr="00180628" w:rsidRDefault="00027466" w:rsidP="001E52AC">
            <w:pPr>
              <w:ind w:right="-91"/>
              <w:jc w:val="center"/>
            </w:pPr>
            <w:r w:rsidRPr="00180628">
              <w:t>от 14.07.2000</w:t>
            </w: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13:60:0010009:5231</w:t>
            </w:r>
          </w:p>
        </w:tc>
        <w:tc>
          <w:tcPr>
            <w:tcW w:w="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00004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360"/>
        </w:trPr>
        <w:tc>
          <w:tcPr>
            <w:tcW w:w="438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91"/>
              <w:rPr>
                <w:b/>
              </w:rPr>
            </w:pPr>
            <w:r w:rsidRPr="00180628">
              <w:rPr>
                <w:b/>
                <w:bCs/>
              </w:rPr>
              <w:t>Итого</w:t>
            </w:r>
            <w:r w:rsidRPr="00180628">
              <w:rPr>
                <w:b/>
                <w:bCs/>
                <w:iCs/>
              </w:rPr>
              <w:t xml:space="preserve"> по разделу 1.3.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389,34</w:t>
            </w:r>
          </w:p>
        </w:tc>
      </w:tr>
      <w:tr w:rsidR="00027466" w:rsidRPr="00180628" w:rsidTr="00027466">
        <w:trPr>
          <w:trHeight w:val="31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1.4 Сооружения</w:t>
            </w:r>
          </w:p>
        </w:tc>
      </w:tr>
      <w:tr w:rsidR="00027466" w:rsidRPr="00180628" w:rsidTr="001E52AC">
        <w:trPr>
          <w:trHeight w:val="31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Cs/>
              </w:rPr>
              <w:t>1.4.1.</w:t>
            </w:r>
            <w:r w:rsidRPr="00180628">
              <w:rPr>
                <w:b/>
                <w:bCs/>
              </w:rPr>
              <w:t xml:space="preserve"> Недвижимое имущество</w:t>
            </w:r>
          </w:p>
        </w:tc>
      </w:tr>
      <w:tr w:rsidR="00027466" w:rsidRPr="00180628" w:rsidTr="00027466">
        <w:trPr>
          <w:trHeight w:val="381"/>
        </w:trPr>
        <w:tc>
          <w:tcPr>
            <w:tcW w:w="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both"/>
            </w:pP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trHeight w:val="422"/>
        </w:trPr>
        <w:tc>
          <w:tcPr>
            <w:tcW w:w="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Cs/>
              </w:rPr>
              <w:t>1.4.2.</w:t>
            </w:r>
          </w:p>
        </w:tc>
        <w:tc>
          <w:tcPr>
            <w:tcW w:w="4593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</w:pPr>
            <w:r w:rsidRPr="00180628">
              <w:rPr>
                <w:b/>
              </w:rPr>
              <w:t>Движимое имущество (сооружения)</w:t>
            </w:r>
          </w:p>
        </w:tc>
      </w:tr>
      <w:tr w:rsidR="00027466" w:rsidRPr="00180628" w:rsidTr="00027466">
        <w:trPr>
          <w:trHeight w:val="351"/>
        </w:trPr>
        <w:tc>
          <w:tcPr>
            <w:tcW w:w="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both"/>
            </w:pPr>
          </w:p>
        </w:tc>
        <w:tc>
          <w:tcPr>
            <w:tcW w:w="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438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1.4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438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</w:p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1.5. Транспортные средства</w:t>
            </w:r>
          </w:p>
        </w:tc>
      </w:tr>
      <w:tr w:rsidR="00027466" w:rsidRPr="00180628" w:rsidTr="00027466">
        <w:trPr>
          <w:trHeight w:val="136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180628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180628">
              <w:rPr>
                <w:b/>
                <w:bCs/>
                <w:i/>
              </w:rPr>
              <w:t>/</w:t>
            </w:r>
            <w:proofErr w:type="spellStart"/>
            <w:r w:rsidRPr="00180628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Наименование, назначение, краткая характеристика, адрес (местоположение) с указанием наличия обременени</w:t>
            </w:r>
            <w:proofErr w:type="gramStart"/>
            <w:r w:rsidRPr="00180628">
              <w:rPr>
                <w:b/>
                <w:bCs/>
                <w:i/>
              </w:rPr>
              <w:t>я(</w:t>
            </w:r>
            <w:proofErr w:type="gramEnd"/>
            <w:r w:rsidRPr="00180628">
              <w:rPr>
                <w:b/>
                <w:bCs/>
                <w:i/>
              </w:rPr>
              <w:t>аренда, залог, и т.д.)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Год выпуска,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год и основание приобретения, реквизиты правоустанавливающих документов (при их наличии)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Номер инвентарный по данным бухгалтерского баланса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Стоимость по промежуточному балансу на 30.09.2017,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тыс. руб.</w:t>
            </w:r>
          </w:p>
        </w:tc>
      </w:tr>
      <w:tr w:rsidR="00027466" w:rsidRPr="00180628" w:rsidTr="00027466">
        <w:trPr>
          <w:trHeight w:val="288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1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2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3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4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5</w:t>
            </w:r>
          </w:p>
        </w:tc>
      </w:tr>
      <w:tr w:rsidR="00027466" w:rsidRPr="00180628" w:rsidTr="00027466">
        <w:trPr>
          <w:trHeight w:val="554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1.5.1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Автокран МАЗ-5337 КС 35715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1998,  ПТС 52 МТ 588324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000486,</w:t>
            </w:r>
          </w:p>
          <w:p w:rsidR="00027466" w:rsidRPr="00180628" w:rsidRDefault="00027466" w:rsidP="001E52AC">
            <w:pPr>
              <w:ind w:right="-88"/>
            </w:pPr>
            <w:r w:rsidRPr="00180628">
              <w:t>000507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24,17</w:t>
            </w:r>
          </w:p>
        </w:tc>
      </w:tr>
      <w:tr w:rsidR="00027466" w:rsidRPr="00180628" w:rsidTr="00027466">
        <w:trPr>
          <w:trHeight w:val="561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1.5.2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Автомобиль ВАЗ  210540-VIN210540В2195567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2010 ПТС  № 63 НА 256174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000500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1.5.3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Автомобиль ВАЗ 210540-VIN210540А2185531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2010  ПТС № 63 МУ 977387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000501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1.5.4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  <w:rPr>
                <w:lang w:val="en-US"/>
              </w:rPr>
            </w:pPr>
            <w:r w:rsidRPr="00180628">
              <w:t xml:space="preserve">Автомобиль ГАЗ-330232- </w:t>
            </w:r>
            <w:r w:rsidRPr="00180628">
              <w:rPr>
                <w:lang w:val="en-US"/>
              </w:rPr>
              <w:t>VIN</w:t>
            </w:r>
            <w:r w:rsidRPr="00180628">
              <w:t xml:space="preserve"> </w:t>
            </w:r>
            <w:r w:rsidRPr="00180628">
              <w:rPr>
                <w:lang w:val="en-US"/>
              </w:rPr>
              <w:t>Х9633023282304651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2008 ПТС № 52 МР 685249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000508</w:t>
            </w:r>
          </w:p>
          <w:p w:rsidR="00027466" w:rsidRPr="00180628" w:rsidRDefault="00027466" w:rsidP="001E52AC">
            <w:pPr>
              <w:ind w:right="-88"/>
            </w:pP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234,62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1.5.5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 xml:space="preserve">Автомобиль </w:t>
            </w:r>
            <w:proofErr w:type="spellStart"/>
            <w:r w:rsidRPr="00180628">
              <w:t>Шевроле-Нива</w:t>
            </w:r>
            <w:proofErr w:type="spellEnd"/>
            <w:r w:rsidRPr="00180628">
              <w:t xml:space="preserve"> X9L212300F0547308 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2014 ПТС № 63 ОА 643981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000506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203,64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1.5.6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Автомобиль ЗИЛ-131 (</w:t>
            </w:r>
            <w:proofErr w:type="spellStart"/>
            <w:proofErr w:type="gramStart"/>
            <w:r w:rsidRPr="00180628">
              <w:t>грузовой-бортовой</w:t>
            </w:r>
            <w:proofErr w:type="spellEnd"/>
            <w:proofErr w:type="gramEnd"/>
            <w:r w:rsidRPr="00180628">
              <w:t>)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1986 ПТС № 33 ЕХ 620272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000505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1.5.7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Автомобиль ГАЗ -33023 грузовой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2004 ПТС № 52 КС 462768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000489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1.5.8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 xml:space="preserve">Автомобиль ГАЗ-33023 грузовой </w:t>
            </w:r>
            <w:r w:rsidRPr="00180628">
              <w:rPr>
                <w:lang w:val="en-US"/>
              </w:rPr>
              <w:t>VIN</w:t>
            </w:r>
            <w:r w:rsidRPr="00180628">
              <w:t xml:space="preserve"> Х9633023062118418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2006 ПТС № 52 МА 762441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000462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55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lastRenderedPageBreak/>
              <w:t>1.5.9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  <w:rPr>
                <w:lang w:val="en-US"/>
              </w:rPr>
            </w:pPr>
            <w:r w:rsidRPr="00180628">
              <w:t xml:space="preserve">ЗИЛ-45065 самосвал </w:t>
            </w:r>
            <w:r w:rsidRPr="00180628">
              <w:rPr>
                <w:lang w:val="en-US"/>
              </w:rPr>
              <w:t>VINXTP450650S3399262</w:t>
            </w:r>
          </w:p>
        </w:tc>
        <w:tc>
          <w:tcPr>
            <w:tcW w:w="1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1995 ПТС № 77 АМ 756311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0000015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315"/>
        </w:trPr>
        <w:tc>
          <w:tcPr>
            <w:tcW w:w="425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1.5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462,43</w:t>
            </w:r>
          </w:p>
        </w:tc>
      </w:tr>
      <w:tr w:rsidR="00027466" w:rsidRPr="00180628" w:rsidTr="001E52AC">
        <w:trPr>
          <w:trHeight w:val="28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1.6. Передаточные устройства, машины и оборудование</w:t>
            </w:r>
          </w:p>
        </w:tc>
      </w:tr>
      <w:tr w:rsidR="00027466" w:rsidRPr="00180628" w:rsidTr="00027466">
        <w:trPr>
          <w:trHeight w:val="330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1.6.1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Автогидроподъемник ГАЗ-33023, № шасси - 1667030, тип - грузовой, л</w:t>
            </w:r>
            <w:proofErr w:type="gramStart"/>
            <w:r w:rsidRPr="00180628">
              <w:t>.с</w:t>
            </w:r>
            <w:proofErr w:type="gramEnd"/>
            <w:r w:rsidRPr="00180628">
              <w:t>-100.</w:t>
            </w:r>
          </w:p>
        </w:tc>
        <w:tc>
          <w:tcPr>
            <w:tcW w:w="1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1997 № паспорта 52 ВН 825736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000017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112,99</w:t>
            </w:r>
          </w:p>
        </w:tc>
      </w:tr>
      <w:tr w:rsidR="00027466" w:rsidRPr="00180628" w:rsidTr="00027466">
        <w:trPr>
          <w:trHeight w:val="360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1.6.2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 xml:space="preserve">Экскаватор-погрузчик с обратной лопатой </w:t>
            </w:r>
            <w:proofErr w:type="spellStart"/>
            <w:r w:rsidRPr="00180628">
              <w:rPr>
                <w:lang w:val="en-US"/>
              </w:rPr>
              <w:t>Hidromex</w:t>
            </w:r>
            <w:proofErr w:type="spellEnd"/>
            <w:r w:rsidRPr="00180628">
              <w:t xml:space="preserve"> </w:t>
            </w:r>
            <w:r w:rsidRPr="00180628">
              <w:rPr>
                <w:lang w:val="en-US"/>
              </w:rPr>
              <w:t>HMK</w:t>
            </w:r>
            <w:r w:rsidRPr="00180628">
              <w:t xml:space="preserve"> 102 </w:t>
            </w:r>
            <w:r w:rsidRPr="00180628">
              <w:rPr>
                <w:lang w:val="en-US"/>
              </w:rPr>
              <w:t>B</w:t>
            </w:r>
            <w:r w:rsidRPr="00180628">
              <w:t xml:space="preserve"> 74квт,100,6 л.</w:t>
            </w:r>
            <w:proofErr w:type="gramStart"/>
            <w:r w:rsidRPr="00180628">
              <w:t>с</w:t>
            </w:r>
            <w:proofErr w:type="gramEnd"/>
            <w:r w:rsidRPr="00180628">
              <w:t>.</w:t>
            </w:r>
          </w:p>
        </w:tc>
        <w:tc>
          <w:tcPr>
            <w:tcW w:w="1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  <w:rPr>
                <w:lang w:val="en-US"/>
              </w:rPr>
            </w:pPr>
            <w:r w:rsidRPr="00180628">
              <w:t xml:space="preserve">Год выпуска </w:t>
            </w:r>
            <w:r w:rsidRPr="00180628">
              <w:rPr>
                <w:lang w:val="en-US"/>
              </w:rPr>
              <w:t xml:space="preserve"> 2011 </w:t>
            </w:r>
            <w:r w:rsidRPr="00180628">
              <w:t>№ТС 103439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  <w:rPr>
                <w:lang w:val="en-US"/>
              </w:rPr>
            </w:pPr>
            <w:r w:rsidRPr="00180628">
              <w:rPr>
                <w:lang w:val="en-US"/>
              </w:rPr>
              <w:t>000497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91"/>
              <w:jc w:val="center"/>
              <w:rPr>
                <w:lang w:val="en-US"/>
              </w:rPr>
            </w:pPr>
            <w:r w:rsidRPr="00180628">
              <w:rPr>
                <w:lang w:val="en-US"/>
              </w:rPr>
              <w:t>467.80</w:t>
            </w:r>
          </w:p>
        </w:tc>
      </w:tr>
      <w:tr w:rsidR="00027466" w:rsidRPr="00180628" w:rsidTr="00027466">
        <w:trPr>
          <w:trHeight w:val="34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1.6.3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Электростанция передвижная ТСС ЭД100-Т400_1РПМ6. прицеп ПСТ-2,7Т</w:t>
            </w:r>
          </w:p>
        </w:tc>
        <w:tc>
          <w:tcPr>
            <w:tcW w:w="1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2008  Паспорт самоходной машины  ВЕ 374945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000478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0.00</w:t>
            </w:r>
          </w:p>
        </w:tc>
      </w:tr>
      <w:tr w:rsidR="00027466" w:rsidRPr="00180628" w:rsidTr="00027466">
        <w:trPr>
          <w:trHeight w:val="34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1.6.4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Экскаватор ЭО2626 на базе трактора ЮМЗ 8244,2</w:t>
            </w:r>
          </w:p>
        </w:tc>
        <w:tc>
          <w:tcPr>
            <w:tcW w:w="1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Год выпуска 2008   Паспорт самоходной машины  ВЕ 421209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000495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34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1.6.5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Узел учета тепловой энергии</w:t>
            </w:r>
          </w:p>
        </w:tc>
        <w:tc>
          <w:tcPr>
            <w:tcW w:w="1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000097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40,5</w:t>
            </w:r>
          </w:p>
        </w:tc>
      </w:tr>
      <w:tr w:rsidR="00027466" w:rsidRPr="00180628" w:rsidTr="00027466">
        <w:trPr>
          <w:trHeight w:val="34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1.6.6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proofErr w:type="spellStart"/>
            <w:r w:rsidRPr="00180628">
              <w:t>Гидромолот</w:t>
            </w:r>
            <w:proofErr w:type="spellEnd"/>
            <w:r w:rsidRPr="00180628">
              <w:t xml:space="preserve"> (для  Экскаватора погрузчика)</w:t>
            </w:r>
          </w:p>
        </w:tc>
        <w:tc>
          <w:tcPr>
            <w:tcW w:w="1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 xml:space="preserve">Год выпуска 2013 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</w:pPr>
            <w:r w:rsidRPr="00180628">
              <w:t>000504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37,37</w:t>
            </w:r>
          </w:p>
        </w:tc>
      </w:tr>
      <w:tr w:rsidR="00027466" w:rsidRPr="00180628" w:rsidTr="00027466">
        <w:trPr>
          <w:trHeight w:val="315"/>
        </w:trPr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</w:p>
        </w:tc>
        <w:tc>
          <w:tcPr>
            <w:tcW w:w="393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1.6.</w:t>
            </w:r>
            <w:r w:rsidRPr="00180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658,66</w:t>
            </w:r>
          </w:p>
        </w:tc>
      </w:tr>
      <w:tr w:rsidR="00027466" w:rsidRPr="00180628" w:rsidTr="001E52AC">
        <w:trPr>
          <w:trHeight w:val="31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1.7. Инструмент</w:t>
            </w:r>
          </w:p>
        </w:tc>
      </w:tr>
      <w:tr w:rsidR="00027466" w:rsidRPr="00180628" w:rsidTr="00027466">
        <w:trPr>
          <w:trHeight w:val="315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</w:p>
        </w:tc>
        <w:tc>
          <w:tcPr>
            <w:tcW w:w="18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1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  <w:tc>
          <w:tcPr>
            <w:tcW w:w="6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</w:tr>
      <w:tr w:rsidR="00027466" w:rsidRPr="00180628" w:rsidTr="001E52AC">
        <w:trPr>
          <w:trHeight w:val="31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1.8. Вычислительная техника</w:t>
            </w:r>
          </w:p>
        </w:tc>
      </w:tr>
      <w:tr w:rsidR="00027466" w:rsidRPr="00180628" w:rsidTr="00027466">
        <w:trPr>
          <w:trHeight w:val="371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</w:p>
        </w:tc>
        <w:tc>
          <w:tcPr>
            <w:tcW w:w="18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1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  <w:tc>
          <w:tcPr>
            <w:tcW w:w="6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-</w:t>
            </w:r>
          </w:p>
        </w:tc>
      </w:tr>
      <w:tr w:rsidR="00027466" w:rsidRPr="00180628" w:rsidTr="001E52AC">
        <w:trPr>
          <w:trHeight w:val="31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1.9. Производственный и хозяйственный инвентарь</w:t>
            </w:r>
          </w:p>
        </w:tc>
      </w:tr>
      <w:tr w:rsidR="00027466" w:rsidRPr="00180628" w:rsidTr="00027466">
        <w:trPr>
          <w:trHeight w:val="136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180628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180628">
              <w:rPr>
                <w:b/>
                <w:bCs/>
                <w:i/>
              </w:rPr>
              <w:t>/</w:t>
            </w:r>
            <w:proofErr w:type="spellStart"/>
            <w:r w:rsidRPr="00180628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Наименование, назначение, краткая характеристика, адрес (местоположение) с указанием наличия обременени</w:t>
            </w:r>
            <w:proofErr w:type="gramStart"/>
            <w:r w:rsidRPr="00180628">
              <w:rPr>
                <w:b/>
                <w:bCs/>
                <w:i/>
              </w:rPr>
              <w:t>я(</w:t>
            </w:r>
            <w:proofErr w:type="gramEnd"/>
            <w:r w:rsidRPr="00180628">
              <w:rPr>
                <w:b/>
                <w:bCs/>
                <w:i/>
              </w:rPr>
              <w:t>аренда, залог, и т.д.)</w:t>
            </w:r>
          </w:p>
        </w:tc>
        <w:tc>
          <w:tcPr>
            <w:tcW w:w="1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Год выпуска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</w:p>
        </w:tc>
        <w:tc>
          <w:tcPr>
            <w:tcW w:w="6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Номер инвентарный по данным бухгалтерского баланса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Стоимость по промежуточному балансу на 30.09.2017,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тыс. руб.</w:t>
            </w:r>
          </w:p>
        </w:tc>
      </w:tr>
      <w:tr w:rsidR="00027466" w:rsidRPr="00180628" w:rsidTr="00027466">
        <w:trPr>
          <w:trHeight w:val="288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1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2</w:t>
            </w:r>
          </w:p>
        </w:tc>
        <w:tc>
          <w:tcPr>
            <w:tcW w:w="1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3</w:t>
            </w:r>
          </w:p>
        </w:tc>
        <w:tc>
          <w:tcPr>
            <w:tcW w:w="6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4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5</w:t>
            </w:r>
          </w:p>
        </w:tc>
      </w:tr>
      <w:tr w:rsidR="00027466" w:rsidRPr="00180628" w:rsidTr="00027466">
        <w:trPr>
          <w:trHeight w:val="436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1.9.1.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Набор корпусной мебели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Год выпуска 2013</w:t>
            </w:r>
          </w:p>
        </w:tc>
        <w:tc>
          <w:tcPr>
            <w:tcW w:w="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000503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5,9</w:t>
            </w:r>
          </w:p>
        </w:tc>
      </w:tr>
      <w:tr w:rsidR="00027466" w:rsidRPr="00180628" w:rsidTr="00027466">
        <w:trPr>
          <w:trHeight w:val="436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1.9.2.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Мебель офисная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Год выпуска 2001</w:t>
            </w:r>
          </w:p>
        </w:tc>
        <w:tc>
          <w:tcPr>
            <w:tcW w:w="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0,00</w:t>
            </w: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402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</w:t>
            </w:r>
            <w:r w:rsidRPr="00180628">
              <w:rPr>
                <w:b/>
                <w:bCs/>
                <w:lang w:val="en-US"/>
              </w:rPr>
              <w:t xml:space="preserve"> </w:t>
            </w:r>
            <w:r w:rsidRPr="00180628">
              <w:rPr>
                <w:b/>
                <w:bCs/>
              </w:rPr>
              <w:t xml:space="preserve">по разделу </w:t>
            </w:r>
            <w:r w:rsidRPr="00180628">
              <w:rPr>
                <w:b/>
                <w:bCs/>
                <w:iCs/>
              </w:rPr>
              <w:t>1.9.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5,9</w:t>
            </w:r>
          </w:p>
        </w:tc>
      </w:tr>
      <w:tr w:rsidR="00027466" w:rsidRPr="00180628" w:rsidTr="001E52AC">
        <w:trPr>
          <w:trHeight w:val="31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rPr>
                <w:b/>
                <w:bCs/>
              </w:rPr>
            </w:pPr>
            <w:r w:rsidRPr="00180628">
              <w:rPr>
                <w:b/>
                <w:bCs/>
              </w:rPr>
              <w:t>1.10. Прочее</w:t>
            </w:r>
          </w:p>
        </w:tc>
      </w:tr>
      <w:tr w:rsidR="00027466" w:rsidRPr="00180628" w:rsidTr="00027466">
        <w:trPr>
          <w:trHeight w:val="378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414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20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lastRenderedPageBreak/>
              <w:t>Итого по разделу 1 «Основные средства»</w:t>
            </w:r>
          </w:p>
        </w:tc>
        <w:tc>
          <w:tcPr>
            <w:tcW w:w="229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1516,3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2. Нематериальные активы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2.1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/>
                <w:bCs/>
                <w:iCs/>
              </w:rPr>
              <w:t>Патенты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2.2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/>
                <w:bCs/>
                <w:iCs/>
              </w:rPr>
              <w:t>Товарные знаки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2.3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/>
                <w:bCs/>
                <w:iCs/>
              </w:rPr>
              <w:t>Прочее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2 «Нематериальные активы»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3. Оборудование к установке</w:t>
            </w:r>
          </w:p>
        </w:tc>
      </w:tr>
      <w:tr w:rsidR="00027466" w:rsidRPr="00180628" w:rsidTr="001E52AC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410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Отсутствует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1E52AC">
        <w:trPr>
          <w:trHeight w:val="344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3 «Оборудование к установке»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 xml:space="preserve">4. Вложения во </w:t>
            </w:r>
            <w:proofErr w:type="spellStart"/>
            <w:r w:rsidRPr="00180628">
              <w:rPr>
                <w:b/>
                <w:bCs/>
              </w:rPr>
              <w:t>внеоборотные</w:t>
            </w:r>
            <w:proofErr w:type="spellEnd"/>
            <w:r w:rsidRPr="00180628">
              <w:rPr>
                <w:b/>
                <w:bCs/>
              </w:rPr>
              <w:t xml:space="preserve"> активы</w:t>
            </w:r>
          </w:p>
        </w:tc>
      </w:tr>
      <w:tr w:rsidR="00027466" w:rsidRPr="00180628" w:rsidTr="001E52AC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410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 xml:space="preserve">Итого по разделу 4 «Вложения во </w:t>
            </w:r>
            <w:proofErr w:type="spellStart"/>
            <w:r w:rsidRPr="00180628">
              <w:rPr>
                <w:b/>
                <w:bCs/>
              </w:rPr>
              <w:t>внеоборотные</w:t>
            </w:r>
            <w:proofErr w:type="spellEnd"/>
            <w:r w:rsidRPr="00180628">
              <w:rPr>
                <w:b/>
                <w:bCs/>
              </w:rPr>
              <w:t xml:space="preserve"> активы»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5. Доходные вложения в материальные ценности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  <w:r w:rsidRPr="00180628">
              <w:rPr>
                <w:b/>
                <w:bCs/>
                <w:iCs/>
              </w:rPr>
              <w:t>5.1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Вложения в недвижимое имущество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  <w:r w:rsidRPr="00180628">
              <w:rPr>
                <w:b/>
                <w:bCs/>
                <w:iCs/>
              </w:rPr>
              <w:t>5.2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Вложения в транспортные средства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  <w:r w:rsidRPr="00180628">
              <w:rPr>
                <w:b/>
                <w:bCs/>
                <w:iCs/>
              </w:rPr>
              <w:t>5.3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Вложения в передаточные устройства, машины и оборудования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  <w:r w:rsidRPr="00180628">
              <w:rPr>
                <w:b/>
                <w:bCs/>
                <w:iCs/>
              </w:rPr>
              <w:t>5.4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Вложения в инструмент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  <w:r w:rsidRPr="00180628">
              <w:rPr>
                <w:b/>
                <w:bCs/>
                <w:iCs/>
              </w:rPr>
              <w:t>5.5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Вложения в вычислительную технику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5.6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rPr>
                <w:b/>
                <w:bCs/>
                <w:iCs/>
              </w:rPr>
              <w:t>Вложения в иные материальные ценности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</w:p>
        </w:tc>
      </w:tr>
      <w:tr w:rsidR="00027466" w:rsidRPr="00180628" w:rsidTr="00027466">
        <w:trPr>
          <w:trHeight w:val="31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</w:rPr>
            </w:pPr>
            <w:r w:rsidRPr="00180628"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5 «Вложения в материальные ценности»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6. Производственные запасы</w:t>
            </w:r>
          </w:p>
        </w:tc>
      </w:tr>
      <w:tr w:rsidR="00027466" w:rsidRPr="00180628" w:rsidTr="00027466">
        <w:trPr>
          <w:trHeight w:val="1378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180628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180628">
              <w:rPr>
                <w:b/>
                <w:bCs/>
                <w:i/>
              </w:rPr>
              <w:t>/</w:t>
            </w:r>
            <w:proofErr w:type="spellStart"/>
            <w:r w:rsidRPr="00180628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Стоимость по промежуточному балансу на 30.09.2017,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</w:rPr>
            </w:pPr>
            <w:r w:rsidRPr="00180628">
              <w:rPr>
                <w:b/>
                <w:bCs/>
                <w:i/>
              </w:rPr>
              <w:t>тыс. руб.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1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2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3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6.1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Сырье, материалы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1877,4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6.2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Топливо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/>
                <w:bCs/>
                <w:iCs/>
              </w:rPr>
              <w:t>37,6</w:t>
            </w:r>
          </w:p>
        </w:tc>
      </w:tr>
      <w:tr w:rsidR="00027466" w:rsidRPr="00180628" w:rsidTr="001E52AC">
        <w:trPr>
          <w:trHeight w:val="375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6 "Производственные запасы"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1915,0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7. Затраты на производство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7.1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Основное производство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lastRenderedPageBreak/>
              <w:t>7.2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Вспомогательное производство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7.3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Обслуживающие производства и хозяйства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</w:rPr>
            </w:pP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7.4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Расходы на продажу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7.5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Прочие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7 «Затраты на производство»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 xml:space="preserve">8. Готовая продукция 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8.1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 xml:space="preserve">Товары 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8.2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Готовая продукция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Cs/>
                <w:iCs/>
              </w:rPr>
              <w:t>отсутствует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8.3</w:t>
            </w: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 xml:space="preserve">Товары отгруженные 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98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Итого по разделу 8 «Готовая продукция»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431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9. Налог на добавленную стоимость по приобретенным ценностям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466" w:rsidRPr="00180628" w:rsidRDefault="00027466" w:rsidP="001E52AC">
            <w:pPr>
              <w:ind w:right="-88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10. Денежные средства</w:t>
            </w:r>
          </w:p>
        </w:tc>
      </w:tr>
      <w:tr w:rsidR="00027466" w:rsidRPr="00180628" w:rsidTr="00027466">
        <w:trPr>
          <w:trHeight w:val="33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10.1.</w:t>
            </w: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Касса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0,4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10.2.</w:t>
            </w: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Переводы в пути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80628">
            <w:pPr>
              <w:ind w:right="-88" w:firstLineChars="200" w:firstLine="440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trHeight w:val="12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Наименование кредитной организации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(номера счетов, суммы средств на счете)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Стоимость по промежуточному балансу на 30.09.2017,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тыс. руб.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10.3</w:t>
            </w: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Расчетные счета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10951,47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10.4</w:t>
            </w: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Валютные счета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10.5</w:t>
            </w: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Специальные счета в банках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404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10  «Денежные средства»</w:t>
            </w:r>
          </w:p>
        </w:tc>
        <w:tc>
          <w:tcPr>
            <w:tcW w:w="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10951,87</w:t>
            </w:r>
          </w:p>
        </w:tc>
      </w:tr>
      <w:tr w:rsidR="00027466" w:rsidRPr="00180628" w:rsidTr="001E52AC">
        <w:trPr>
          <w:trHeight w:val="30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11. Финансовые вложения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11.1</w:t>
            </w: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Акции, доли, паи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11.2</w:t>
            </w: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Вклады по договору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11.3</w:t>
            </w: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Долговые ценные бумаги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11.4</w:t>
            </w: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Предоставленные займы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11.5</w:t>
            </w: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  <w:iCs/>
              </w:rPr>
              <w:t>Прочие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trHeight w:val="30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37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trHeight w:val="300"/>
        </w:trPr>
        <w:tc>
          <w:tcPr>
            <w:tcW w:w="404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11 «Финансовые вложения»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gridAfter w:val="1"/>
          <w:wAfter w:w="9" w:type="pct"/>
          <w:trHeight w:val="330"/>
        </w:trPr>
        <w:tc>
          <w:tcPr>
            <w:tcW w:w="49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12. Дебиторская задолженность</w:t>
            </w:r>
          </w:p>
        </w:tc>
      </w:tr>
      <w:tr w:rsidR="00027466" w:rsidRPr="00180628" w:rsidTr="00027466">
        <w:trPr>
          <w:gridAfter w:val="1"/>
          <w:wAfter w:w="9" w:type="pct"/>
          <w:trHeight w:val="66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lastRenderedPageBreak/>
              <w:t>№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Наименование дебитора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Основание возникновения (реквизиты договора, векселя, иное)</w:t>
            </w: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Дата исполнения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Стоимость по промежуточному балансу на 30.09.2017,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тыс. руб.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1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2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3</w:t>
            </w: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4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5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</w:rPr>
            </w:pPr>
            <w:r w:rsidRPr="00180628">
              <w:rPr>
                <w:b/>
              </w:rPr>
              <w:t>Дебиторская задолженность, платежи по которой ожидаются более</w:t>
            </w:r>
            <w:proofErr w:type="gramStart"/>
            <w:r w:rsidRPr="00180628">
              <w:rPr>
                <w:b/>
              </w:rPr>
              <w:t>,</w:t>
            </w:r>
            <w:proofErr w:type="gramEnd"/>
            <w:r w:rsidRPr="00180628">
              <w:rPr>
                <w:b/>
              </w:rPr>
              <w:t xml:space="preserve"> чем через 12 месяцев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12.1.1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i/>
              </w:rPr>
            </w:pPr>
            <w:r w:rsidRPr="00180628">
              <w:t>Расчеты с поставщиками и подрядчиками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12.1.2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покупателями и заказчиками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12.1.3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с бюджетом по налогам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12.1.4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по социальному страхованию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12.1.5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персоналом по оплате труда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12.1.6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подотчетными лицами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12.1.7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персоналом по прочим операциям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  <w:r w:rsidRPr="00180628">
              <w:rPr>
                <w:b/>
              </w:rPr>
              <w:t>12.1.8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Расчеты с прочими дебиторами и кредиторами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</w:rPr>
            </w:pP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</w:rPr>
            </w:pPr>
            <w:r w:rsidRPr="00180628">
              <w:rPr>
                <w:b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6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12.2</w:t>
            </w:r>
          </w:p>
        </w:tc>
        <w:tc>
          <w:tcPr>
            <w:tcW w:w="36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Cs/>
              </w:rPr>
              <w:t>Краткосрочная дебиторская задолженность</w:t>
            </w:r>
            <w:r w:rsidRPr="00180628">
              <w:rPr>
                <w:b/>
                <w:bCs/>
              </w:rPr>
              <w:t xml:space="preserve"> </w:t>
            </w:r>
            <w:r w:rsidRPr="00180628">
              <w:rPr>
                <w:b/>
              </w:rPr>
              <w:t>(платежи по которой ожидаются в течение 12 месяцев после отчетной даты)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6182,0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405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12 «Дебиторская задолженность»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6182,0</w:t>
            </w:r>
          </w:p>
        </w:tc>
      </w:tr>
      <w:tr w:rsidR="00027466" w:rsidRPr="00180628" w:rsidTr="001E52AC">
        <w:trPr>
          <w:gridAfter w:val="1"/>
          <w:wAfter w:w="9" w:type="pct"/>
          <w:trHeight w:val="375"/>
        </w:trPr>
        <w:tc>
          <w:tcPr>
            <w:tcW w:w="49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13. Долгосрочные обязательства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13.1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Кредиты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13.2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Займы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13.3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Прочие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82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13 «Долгосрочные обязательства»</w:t>
            </w: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gridAfter w:val="1"/>
          <w:wAfter w:w="9" w:type="pct"/>
          <w:trHeight w:val="330"/>
        </w:trPr>
        <w:tc>
          <w:tcPr>
            <w:tcW w:w="49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14. Краткосрочные обязательства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1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Наименование кредитора</w:t>
            </w:r>
          </w:p>
        </w:tc>
        <w:tc>
          <w:tcPr>
            <w:tcW w:w="111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Основание возникновения (реквизиты договора, векселя, иное)</w:t>
            </w:r>
          </w:p>
        </w:tc>
        <w:tc>
          <w:tcPr>
            <w:tcW w:w="82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Дата исполнения</w:t>
            </w:r>
          </w:p>
        </w:tc>
        <w:tc>
          <w:tcPr>
            <w:tcW w:w="117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Стоимость по промежуточному балансу на 30.09.2017,</w:t>
            </w:r>
          </w:p>
          <w:p w:rsidR="00027466" w:rsidRPr="00180628" w:rsidRDefault="00027466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тыс. руб.</w:t>
            </w:r>
          </w:p>
        </w:tc>
      </w:tr>
      <w:tr w:rsidR="00027466" w:rsidRPr="00180628" w:rsidTr="00027466">
        <w:trPr>
          <w:gridAfter w:val="1"/>
          <w:wAfter w:w="9" w:type="pct"/>
          <w:trHeight w:val="792"/>
        </w:trPr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  <w:tc>
          <w:tcPr>
            <w:tcW w:w="1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  <w:tc>
          <w:tcPr>
            <w:tcW w:w="111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  <w:tc>
          <w:tcPr>
            <w:tcW w:w="8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  <w:tc>
          <w:tcPr>
            <w:tcW w:w="117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1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2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3</w:t>
            </w: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4</w:t>
            </w: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5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14.1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Кредиты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lastRenderedPageBreak/>
              <w:t>14.2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Займы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Кредиторская задолженность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3591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14.3.1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t>Расчеты с поставщиками и подрядчиками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t>609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14.3.2.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покупателями и заказчиками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457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14.3.3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с бюджетом по налогам и сборам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t>1335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14.3.4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по социальному страхованию и обеспечению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342</w:t>
            </w:r>
          </w:p>
          <w:p w:rsidR="00027466" w:rsidRPr="00180628" w:rsidRDefault="00027466" w:rsidP="001E52AC">
            <w:pPr>
              <w:ind w:right="-91"/>
              <w:jc w:val="center"/>
            </w:pP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14.3.5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персоналом по оплате труда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848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14.3.6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подотчетными лицами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color w:val="FF0000"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color w:val="FF0000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14.3.7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с персоналом по прочим операциям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14.3.8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Отчисления за пользование муниципальным имуществом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14.3.9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6" w:rsidRPr="00180628" w:rsidRDefault="00027466" w:rsidP="001E52AC">
            <w:pPr>
              <w:ind w:right="-88"/>
            </w:pPr>
            <w:r w:rsidRPr="00180628">
              <w:t>Расчеты с прочими дебиторами и кредиторами</w:t>
            </w: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30"/>
        </w:trPr>
        <w:tc>
          <w:tcPr>
            <w:tcW w:w="382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14 «Краткосрочные обязательства»</w:t>
            </w: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3591</w:t>
            </w:r>
          </w:p>
        </w:tc>
      </w:tr>
      <w:tr w:rsidR="00027466" w:rsidRPr="00180628" w:rsidTr="001E52AC">
        <w:trPr>
          <w:gridAfter w:val="1"/>
          <w:wAfter w:w="9" w:type="pct"/>
          <w:trHeight w:val="300"/>
        </w:trPr>
        <w:tc>
          <w:tcPr>
            <w:tcW w:w="49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15. Прочие активы</w:t>
            </w:r>
          </w:p>
        </w:tc>
      </w:tr>
      <w:tr w:rsidR="00027466" w:rsidRPr="00180628" w:rsidTr="00027466">
        <w:trPr>
          <w:gridAfter w:val="1"/>
          <w:wAfter w:w="9" w:type="pct"/>
          <w:trHeight w:val="975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15.1</w:t>
            </w: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Исключительные права на результаты интеллектуальной деятельности,</w:t>
            </w:r>
          </w:p>
          <w:p w:rsidR="00027466" w:rsidRPr="00180628" w:rsidRDefault="00027466" w:rsidP="001E52AC">
            <w:pPr>
              <w:ind w:right="-88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Cs/>
              </w:rPr>
              <w:t xml:space="preserve">не </w:t>
            </w:r>
            <w:proofErr w:type="gramStart"/>
            <w:r w:rsidRPr="00180628">
              <w:rPr>
                <w:b/>
                <w:bCs/>
                <w:iCs/>
              </w:rPr>
              <w:t>являющиеся</w:t>
            </w:r>
            <w:proofErr w:type="gramEnd"/>
            <w:r w:rsidRPr="00180628">
              <w:rPr>
                <w:b/>
                <w:bCs/>
                <w:iCs/>
              </w:rPr>
              <w:t xml:space="preserve"> нематериальными активами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49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15.2</w:t>
            </w: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Права на результаты научно-технической деятельности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i/>
                <w:iCs/>
              </w:rPr>
            </w:pP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</w:pPr>
            <w:r w:rsidRPr="00180628"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bCs/>
                <w:i/>
                <w:iCs/>
              </w:rPr>
            </w:pPr>
            <w:r w:rsidRPr="00180628">
              <w:rPr>
                <w:b/>
                <w:bCs/>
                <w:i/>
                <w:iCs/>
              </w:rPr>
              <w:t>15.3</w:t>
            </w: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Иное имущество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  <w:i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Cs/>
                <w:iCs/>
              </w:rPr>
            </w:pP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t>отсутствуют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Cs/>
                <w:iCs/>
              </w:rPr>
            </w:pPr>
            <w:r w:rsidRPr="00180628">
              <w:rPr>
                <w:bCs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  <w:r w:rsidRPr="00180628">
              <w:t>15.3.1</w:t>
            </w: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Расходы будущих периодов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iCs/>
              </w:rPr>
            </w:pPr>
            <w:r w:rsidRPr="00180628">
              <w:rPr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</w:pPr>
          </w:p>
        </w:tc>
        <w:tc>
          <w:tcPr>
            <w:tcW w:w="33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iCs/>
                <w:color w:val="FF0000"/>
              </w:rPr>
            </w:pPr>
          </w:p>
        </w:tc>
      </w:tr>
      <w:tr w:rsidR="00027466" w:rsidRPr="00180628" w:rsidTr="001E52AC">
        <w:trPr>
          <w:gridAfter w:val="1"/>
          <w:wAfter w:w="9" w:type="pct"/>
          <w:trHeight w:val="300"/>
        </w:trPr>
        <w:tc>
          <w:tcPr>
            <w:tcW w:w="37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15 «Прочие активы»</w:t>
            </w:r>
          </w:p>
        </w:tc>
        <w:tc>
          <w:tcPr>
            <w:tcW w:w="1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  <w:tr w:rsidR="00027466" w:rsidRPr="00180628" w:rsidTr="001E52AC">
        <w:trPr>
          <w:gridAfter w:val="1"/>
          <w:wAfter w:w="9" w:type="pct"/>
          <w:trHeight w:val="300"/>
        </w:trPr>
        <w:tc>
          <w:tcPr>
            <w:tcW w:w="49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rPr>
                <w:b/>
                <w:bCs/>
              </w:rPr>
              <w:t>16. Прочие (непросроченные) обязательства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16.1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iCs/>
              </w:rPr>
            </w:pPr>
            <w:r w:rsidRPr="00180628">
              <w:rPr>
                <w:b/>
                <w:bCs/>
                <w:iCs/>
              </w:rPr>
              <w:t>Выданные обеспечения обязательств и платежей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16.2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/>
                <w:bCs/>
                <w:iCs/>
              </w:rPr>
              <w:t xml:space="preserve">Полученные обеспечения </w:t>
            </w:r>
            <w:r w:rsidRPr="00180628">
              <w:rPr>
                <w:b/>
                <w:bCs/>
                <w:iCs/>
              </w:rPr>
              <w:lastRenderedPageBreak/>
              <w:t>обязательств и платежей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</w:pPr>
            <w:r w:rsidRPr="00180628">
              <w:t>отсутствуют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16.3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Иные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rPr>
                <w:bCs/>
                <w:iCs/>
              </w:rPr>
              <w:t>отсутствуют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16.3.1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  <w:iCs/>
              </w:rPr>
            </w:pPr>
            <w:r w:rsidRPr="00180628">
              <w:t>Доходы будущих периодов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Cs/>
                <w:iCs/>
              </w:rPr>
            </w:pPr>
            <w:r w:rsidRPr="00180628">
              <w:t>отсутствуют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jc w:val="center"/>
              <w:rPr>
                <w:b/>
                <w:iCs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iCs/>
              </w:rPr>
            </w:pPr>
          </w:p>
        </w:tc>
      </w:tr>
      <w:tr w:rsidR="00027466" w:rsidRPr="00180628" w:rsidTr="00027466">
        <w:trPr>
          <w:gridAfter w:val="1"/>
          <w:wAfter w:w="9" w:type="pct"/>
          <w:trHeight w:val="300"/>
        </w:trPr>
        <w:tc>
          <w:tcPr>
            <w:tcW w:w="382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88"/>
              <w:rPr>
                <w:b/>
                <w:bCs/>
              </w:rPr>
            </w:pPr>
            <w:r w:rsidRPr="00180628">
              <w:rPr>
                <w:b/>
                <w:bCs/>
              </w:rPr>
              <w:t>Итого по разделу 16 «Прочие (непросроченные) обязательства»</w:t>
            </w: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66" w:rsidRPr="00180628" w:rsidRDefault="00027466" w:rsidP="001E52AC">
            <w:pPr>
              <w:ind w:right="-91"/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-</w:t>
            </w:r>
          </w:p>
        </w:tc>
      </w:tr>
    </w:tbl>
    <w:p w:rsidR="00027466" w:rsidRPr="00180628" w:rsidRDefault="00027466" w:rsidP="00027466">
      <w:pPr>
        <w:pStyle w:val="aa"/>
        <w:tabs>
          <w:tab w:val="left" w:pos="6840"/>
          <w:tab w:val="left" w:pos="11880"/>
        </w:tabs>
        <w:ind w:right="-88"/>
        <w:rPr>
          <w:bCs/>
          <w:szCs w:val="24"/>
        </w:rPr>
      </w:pPr>
    </w:p>
    <w:p w:rsidR="003F1CD4" w:rsidRPr="00180628" w:rsidRDefault="003F1CD4">
      <w:pPr>
        <w:spacing w:after="200" w:line="276" w:lineRule="auto"/>
      </w:pPr>
      <w:r w:rsidRPr="00180628">
        <w:br w:type="page"/>
      </w:r>
    </w:p>
    <w:p w:rsidR="003F1CD4" w:rsidRPr="00180628" w:rsidRDefault="003F1CD4" w:rsidP="003F1CD4">
      <w:pPr>
        <w:pStyle w:val="aa"/>
        <w:tabs>
          <w:tab w:val="left" w:pos="6840"/>
          <w:tab w:val="left" w:pos="11880"/>
        </w:tabs>
        <w:jc w:val="right"/>
        <w:rPr>
          <w:b/>
          <w:szCs w:val="24"/>
        </w:rPr>
      </w:pPr>
      <w:r w:rsidRPr="00180628">
        <w:rPr>
          <w:bCs/>
          <w:szCs w:val="24"/>
        </w:rPr>
        <w:lastRenderedPageBreak/>
        <w:t>Приложение № 2</w:t>
      </w:r>
    </w:p>
    <w:p w:rsidR="003F1CD4" w:rsidRPr="00180628" w:rsidRDefault="003F1CD4" w:rsidP="003F1CD4">
      <w:pPr>
        <w:pStyle w:val="aa"/>
        <w:tabs>
          <w:tab w:val="left" w:pos="6840"/>
          <w:tab w:val="left" w:pos="11880"/>
        </w:tabs>
        <w:jc w:val="right"/>
        <w:rPr>
          <w:b/>
          <w:bCs/>
          <w:szCs w:val="24"/>
        </w:rPr>
      </w:pPr>
      <w:r w:rsidRPr="00180628">
        <w:rPr>
          <w:bCs/>
          <w:szCs w:val="24"/>
        </w:rPr>
        <w:t>к решению Городской Думы</w:t>
      </w:r>
    </w:p>
    <w:p w:rsidR="003F1CD4" w:rsidRPr="00180628" w:rsidRDefault="003F1CD4" w:rsidP="003F1CD4">
      <w:pPr>
        <w:pStyle w:val="aa"/>
        <w:tabs>
          <w:tab w:val="left" w:pos="6840"/>
          <w:tab w:val="left" w:pos="11880"/>
        </w:tabs>
        <w:jc w:val="right"/>
        <w:rPr>
          <w:b/>
          <w:bCs/>
          <w:szCs w:val="24"/>
        </w:rPr>
      </w:pPr>
      <w:r w:rsidRPr="00180628">
        <w:rPr>
          <w:bCs/>
          <w:szCs w:val="24"/>
        </w:rPr>
        <w:t>от 01.03.2018 № 16/6-гд</w:t>
      </w:r>
    </w:p>
    <w:p w:rsidR="000669B3" w:rsidRPr="00180628" w:rsidRDefault="000669B3" w:rsidP="000669B3">
      <w:pPr>
        <w:jc w:val="center"/>
        <w:rPr>
          <w:b/>
        </w:rPr>
      </w:pPr>
      <w:r w:rsidRPr="00180628">
        <w:rPr>
          <w:b/>
        </w:rPr>
        <w:t xml:space="preserve">Перечень объектов </w:t>
      </w:r>
    </w:p>
    <w:p w:rsidR="000669B3" w:rsidRPr="00180628" w:rsidRDefault="000669B3" w:rsidP="000669B3">
      <w:pPr>
        <w:jc w:val="center"/>
        <w:rPr>
          <w:b/>
        </w:rPr>
      </w:pPr>
      <w:r w:rsidRPr="00180628">
        <w:rPr>
          <w:b/>
        </w:rPr>
        <w:t xml:space="preserve">(в том числе исключительных прав), </w:t>
      </w:r>
    </w:p>
    <w:p w:rsidR="000669B3" w:rsidRPr="00180628" w:rsidRDefault="000669B3" w:rsidP="000669B3">
      <w:pPr>
        <w:jc w:val="center"/>
        <w:rPr>
          <w:b/>
        </w:rPr>
      </w:pPr>
      <w:r w:rsidRPr="00180628">
        <w:rPr>
          <w:b/>
        </w:rPr>
        <w:t>не подлежащих приватизации в составе имущественного комплекса</w:t>
      </w:r>
    </w:p>
    <w:p w:rsidR="000669B3" w:rsidRPr="00180628" w:rsidRDefault="000669B3" w:rsidP="000669B3">
      <w:pPr>
        <w:jc w:val="center"/>
        <w:rPr>
          <w:b/>
        </w:rPr>
      </w:pPr>
      <w:r w:rsidRPr="00180628">
        <w:rPr>
          <w:b/>
          <w:bCs/>
        </w:rPr>
        <w:t>муниципального унитарного предприятия «Аварийная служба»</w:t>
      </w:r>
    </w:p>
    <w:p w:rsidR="000669B3" w:rsidRPr="00180628" w:rsidRDefault="000669B3" w:rsidP="000669B3">
      <w:pPr>
        <w:jc w:val="center"/>
        <w:rPr>
          <w:b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1911"/>
        <w:gridCol w:w="833"/>
        <w:gridCol w:w="353"/>
        <w:gridCol w:w="1177"/>
        <w:gridCol w:w="334"/>
        <w:gridCol w:w="198"/>
        <w:gridCol w:w="1200"/>
        <w:gridCol w:w="309"/>
        <w:gridCol w:w="74"/>
        <w:gridCol w:w="237"/>
        <w:gridCol w:w="515"/>
        <w:gridCol w:w="256"/>
        <w:gridCol w:w="571"/>
        <w:gridCol w:w="202"/>
        <w:gridCol w:w="1552"/>
      </w:tblGrid>
      <w:tr w:rsidR="000669B3" w:rsidRPr="00180628" w:rsidTr="000669B3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1. Земельные участки</w:t>
            </w:r>
          </w:p>
        </w:tc>
      </w:tr>
      <w:tr w:rsidR="000669B3" w:rsidRPr="00180628" w:rsidTr="000669B3">
        <w:trPr>
          <w:trHeight w:val="17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Основание и год предоставления (сведений о государственной регистрации при наличии)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Кадастровый номер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Площадь</w:t>
            </w:r>
          </w:p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(кв.м.)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Предложение по дальнейшему использованию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1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3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4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5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</w:rPr>
            </w:pPr>
            <w:r w:rsidRPr="00180628">
              <w:rPr>
                <w:b/>
                <w:i/>
              </w:rPr>
              <w:t>6</w:t>
            </w:r>
          </w:p>
        </w:tc>
      </w:tr>
      <w:tr w:rsidR="000669B3" w:rsidRPr="00180628" w:rsidTr="000669B3">
        <w:trPr>
          <w:trHeight w:val="4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1.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607190 г. Саров, Нижегородской области, улица Победы, дом 12А, корпус 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 xml:space="preserve">Договор аренды земельного участка </w:t>
            </w:r>
          </w:p>
          <w:p w:rsidR="000669B3" w:rsidRPr="00180628" w:rsidRDefault="000669B3" w:rsidP="001E52AC">
            <w:r w:rsidRPr="00180628">
              <w:t>№ 01.17-43/493   от 03.06.2016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13:60:0010009:42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2211 кв</w:t>
            </w:r>
            <w:proofErr w:type="gramStart"/>
            <w:r w:rsidRPr="00180628">
              <w:t>.м</w:t>
            </w:r>
            <w:proofErr w:type="gramEnd"/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Под производственную базу аварийной службы</w:t>
            </w:r>
          </w:p>
        </w:tc>
      </w:tr>
      <w:tr w:rsidR="000669B3" w:rsidRPr="00180628" w:rsidTr="000669B3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2. Объекты, находящиеся у унитарного предприятия на праве хозяйственного ведения</w:t>
            </w:r>
          </w:p>
        </w:tc>
      </w:tr>
      <w:tr w:rsidR="000669B3" w:rsidRPr="00180628" w:rsidTr="000669B3">
        <w:trPr>
          <w:trHeight w:val="178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Имущество, не подлежащие приватизации в составе имущественного комплекса предприятия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Год постройки (приобретения)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Инвентарный номер по данным бухгалтерского баланса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Стоимость  по промежуточному балансу на 30.09.2017, тыс</w:t>
            </w:r>
            <w:proofErr w:type="gramStart"/>
            <w:r w:rsidRPr="00180628">
              <w:rPr>
                <w:b/>
                <w:i/>
                <w:iCs/>
              </w:rPr>
              <w:t>.р</w:t>
            </w:r>
            <w:proofErr w:type="gramEnd"/>
            <w:r w:rsidRPr="00180628">
              <w:rPr>
                <w:b/>
                <w:i/>
                <w:iCs/>
              </w:rPr>
              <w:t>уб.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Основание для включения в перечень объектов, не подлежащих приватизации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Планируемое дальнейшее использование объектов</w:t>
            </w:r>
          </w:p>
        </w:tc>
      </w:tr>
      <w:tr w:rsidR="000669B3" w:rsidRPr="00180628" w:rsidTr="000669B3">
        <w:trPr>
          <w:trHeight w:val="12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3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4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5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6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7</w:t>
            </w:r>
          </w:p>
        </w:tc>
      </w:tr>
      <w:tr w:rsidR="000669B3" w:rsidRPr="00180628" w:rsidTr="000669B3">
        <w:trPr>
          <w:trHeight w:val="24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Отсутствуют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Итого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-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-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  <w:rPr>
                <w:bCs/>
              </w:rPr>
            </w:pPr>
            <w:r w:rsidRPr="00180628">
              <w:rPr>
                <w:bCs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-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  <w:r w:rsidRPr="00180628">
              <w:t>-</w:t>
            </w:r>
          </w:p>
        </w:tc>
      </w:tr>
      <w:tr w:rsidR="000669B3" w:rsidRPr="00180628" w:rsidTr="000669B3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3. Объекты, находящиеся у унитарного предприятия на иных основаниях</w:t>
            </w:r>
          </w:p>
        </w:tc>
      </w:tr>
      <w:tr w:rsidR="000669B3" w:rsidRPr="00180628" w:rsidTr="000669B3">
        <w:trPr>
          <w:trHeight w:val="13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 w:rsidRPr="00180628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180628">
              <w:rPr>
                <w:b/>
                <w:i/>
                <w:iCs/>
              </w:rPr>
              <w:t>/</w:t>
            </w:r>
            <w:proofErr w:type="spellStart"/>
            <w:r w:rsidRPr="00180628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Имущество, не подлежащие приватизации в составе имущественного комплекса предприятия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Основание нахождения имущества у МУП (реквизиты и т.д.)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Реквизиты правоустанавливающего документа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 xml:space="preserve">Основание для включения в перечень объектов, не подлежащих </w:t>
            </w:r>
            <w:r w:rsidRPr="00180628">
              <w:rPr>
                <w:b/>
                <w:i/>
                <w:iCs/>
              </w:rPr>
              <w:lastRenderedPageBreak/>
              <w:t>приватизации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lastRenderedPageBreak/>
              <w:t>Планируемое дальнейшее использование объектов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lastRenderedPageBreak/>
              <w:t>1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2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3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4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7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3.1</w:t>
            </w:r>
          </w:p>
        </w:tc>
        <w:tc>
          <w:tcPr>
            <w:tcW w:w="47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Арендованные основные средства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отсутствуют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both"/>
            </w:pP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3.2.</w:t>
            </w:r>
          </w:p>
        </w:tc>
        <w:tc>
          <w:tcPr>
            <w:tcW w:w="47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Товарно-материальные ценности, принятые на ответственное хранение</w:t>
            </w:r>
          </w:p>
        </w:tc>
      </w:tr>
      <w:tr w:rsidR="000669B3" w:rsidRPr="00180628" w:rsidTr="000669B3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отсутствуют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right"/>
            </w:pPr>
            <w:r w:rsidRPr="00180628">
              <w:t>-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3.3.</w:t>
            </w:r>
          </w:p>
        </w:tc>
        <w:tc>
          <w:tcPr>
            <w:tcW w:w="47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Материалы, принятые в переработку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отсутствуют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right"/>
            </w:pPr>
            <w:r w:rsidRPr="00180628">
              <w:t>-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3.4.</w:t>
            </w:r>
          </w:p>
        </w:tc>
        <w:tc>
          <w:tcPr>
            <w:tcW w:w="47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Товары, принятые на комиссию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отсутствуют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right"/>
            </w:pPr>
            <w:r w:rsidRPr="00180628">
              <w:t>-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3.5.</w:t>
            </w:r>
          </w:p>
        </w:tc>
        <w:tc>
          <w:tcPr>
            <w:tcW w:w="47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Прочие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t>отсутствуют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right"/>
            </w:pPr>
            <w:r w:rsidRPr="00180628">
              <w:t>-</w:t>
            </w: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</w:rPr>
            </w:pPr>
            <w:r w:rsidRPr="00180628">
              <w:rPr>
                <w:b/>
              </w:rPr>
              <w:t>4.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r w:rsidRPr="00180628">
              <w:rPr>
                <w:b/>
                <w:bCs/>
              </w:rPr>
              <w:t>Архивные документы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right"/>
            </w:pPr>
          </w:p>
        </w:tc>
      </w:tr>
      <w:tr w:rsidR="000669B3" w:rsidRPr="00180628" w:rsidTr="000669B3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  <w:rPr>
                <w:b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rPr>
                <w:b/>
                <w:bCs/>
              </w:rPr>
            </w:pPr>
            <w:r w:rsidRPr="00180628">
              <w:t>отсутствуют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3" w:rsidRPr="00180628" w:rsidRDefault="000669B3" w:rsidP="001E52AC">
            <w:pPr>
              <w:jc w:val="right"/>
            </w:pPr>
            <w:r w:rsidRPr="00180628">
              <w:t>-</w:t>
            </w:r>
          </w:p>
        </w:tc>
      </w:tr>
    </w:tbl>
    <w:p w:rsidR="000669B3" w:rsidRPr="00180628" w:rsidRDefault="000669B3" w:rsidP="000669B3">
      <w:pPr>
        <w:pStyle w:val="aa"/>
        <w:tabs>
          <w:tab w:val="left" w:pos="6840"/>
          <w:tab w:val="left" w:pos="11880"/>
        </w:tabs>
        <w:jc w:val="right"/>
        <w:rPr>
          <w:b/>
          <w:szCs w:val="24"/>
        </w:rPr>
      </w:pPr>
      <w:r w:rsidRPr="00180628">
        <w:rPr>
          <w:bCs/>
          <w:szCs w:val="24"/>
        </w:rPr>
        <w:t>Приложение № 3</w:t>
      </w:r>
    </w:p>
    <w:p w:rsidR="000669B3" w:rsidRPr="00180628" w:rsidRDefault="000669B3" w:rsidP="000669B3">
      <w:pPr>
        <w:pStyle w:val="aa"/>
        <w:tabs>
          <w:tab w:val="left" w:pos="6840"/>
          <w:tab w:val="left" w:pos="11880"/>
        </w:tabs>
        <w:jc w:val="right"/>
        <w:rPr>
          <w:b/>
          <w:bCs/>
          <w:szCs w:val="24"/>
        </w:rPr>
      </w:pPr>
      <w:r w:rsidRPr="00180628">
        <w:rPr>
          <w:bCs/>
          <w:szCs w:val="24"/>
        </w:rPr>
        <w:t>к решению Городской Думы</w:t>
      </w:r>
    </w:p>
    <w:p w:rsidR="000669B3" w:rsidRPr="00180628" w:rsidRDefault="000669B3" w:rsidP="000669B3">
      <w:pPr>
        <w:pStyle w:val="aa"/>
        <w:tabs>
          <w:tab w:val="left" w:pos="6840"/>
          <w:tab w:val="left" w:pos="11880"/>
        </w:tabs>
        <w:jc w:val="right"/>
        <w:rPr>
          <w:b/>
          <w:bCs/>
          <w:szCs w:val="24"/>
        </w:rPr>
      </w:pPr>
      <w:r w:rsidRPr="00180628">
        <w:rPr>
          <w:bCs/>
          <w:szCs w:val="24"/>
        </w:rPr>
        <w:t>от 01.03.2018 № 16/6-гд</w:t>
      </w:r>
    </w:p>
    <w:p w:rsidR="000669B3" w:rsidRPr="00180628" w:rsidRDefault="000669B3" w:rsidP="000669B3">
      <w:pPr>
        <w:jc w:val="both"/>
      </w:pPr>
    </w:p>
    <w:p w:rsidR="00C91EB1" w:rsidRPr="00180628" w:rsidRDefault="00C91EB1" w:rsidP="00C91EB1">
      <w:pPr>
        <w:jc w:val="center"/>
        <w:rPr>
          <w:b/>
        </w:rPr>
      </w:pPr>
      <w:r w:rsidRPr="00180628">
        <w:rPr>
          <w:b/>
        </w:rPr>
        <w:t>Расчет</w:t>
      </w:r>
    </w:p>
    <w:p w:rsidR="00C91EB1" w:rsidRPr="00180628" w:rsidRDefault="00C91EB1" w:rsidP="00C91EB1">
      <w:pPr>
        <w:jc w:val="center"/>
        <w:rPr>
          <w:b/>
        </w:rPr>
      </w:pPr>
      <w:r w:rsidRPr="00180628">
        <w:rPr>
          <w:b/>
        </w:rPr>
        <w:t xml:space="preserve">балансовой стоимости подлежащих приватизации активов </w:t>
      </w:r>
    </w:p>
    <w:p w:rsidR="00C91EB1" w:rsidRPr="00180628" w:rsidRDefault="00C91EB1" w:rsidP="00C91EB1">
      <w:pPr>
        <w:jc w:val="center"/>
        <w:rPr>
          <w:b/>
        </w:rPr>
      </w:pPr>
      <w:r w:rsidRPr="00180628">
        <w:rPr>
          <w:b/>
          <w:bCs/>
        </w:rPr>
        <w:t>муниципального унитарного предприятия «Аварийная служба»</w:t>
      </w:r>
    </w:p>
    <w:p w:rsidR="00C91EB1" w:rsidRPr="00180628" w:rsidRDefault="00C91EB1" w:rsidP="00C91EB1">
      <w:pPr>
        <w:jc w:val="center"/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7"/>
        <w:gridCol w:w="2168"/>
      </w:tblGrid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1" w:rsidRPr="00180628" w:rsidRDefault="00C91EB1" w:rsidP="001E52AC">
            <w:pPr>
              <w:pStyle w:val="Default"/>
              <w:rPr>
                <w:b/>
                <w:bCs/>
              </w:rPr>
            </w:pPr>
            <w:r w:rsidRPr="00180628">
              <w:rPr>
                <w:b/>
                <w:bCs/>
              </w:rPr>
              <w:t xml:space="preserve">                                                             </w:t>
            </w:r>
          </w:p>
          <w:p w:rsidR="00C91EB1" w:rsidRPr="00180628" w:rsidRDefault="00C91EB1" w:rsidP="001E52AC">
            <w:pPr>
              <w:pStyle w:val="Default"/>
              <w:rPr>
                <w:i/>
              </w:rPr>
            </w:pPr>
            <w:r w:rsidRPr="00180628">
              <w:rPr>
                <w:b/>
                <w:bCs/>
              </w:rPr>
              <w:t xml:space="preserve">                                                    </w:t>
            </w:r>
            <w:r w:rsidRPr="00180628">
              <w:rPr>
                <w:b/>
                <w:bCs/>
                <w:i/>
              </w:rPr>
              <w:t xml:space="preserve">Наименование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1" w:rsidRPr="00180628" w:rsidRDefault="00C91EB1" w:rsidP="001E52AC">
            <w:pPr>
              <w:ind w:right="-88"/>
              <w:jc w:val="center"/>
              <w:rPr>
                <w:b/>
                <w:i/>
                <w:iCs/>
              </w:rPr>
            </w:pPr>
            <w:r w:rsidRPr="00180628">
              <w:rPr>
                <w:b/>
                <w:bCs/>
                <w:i/>
              </w:rPr>
              <w:t>Сумма</w:t>
            </w:r>
            <w:r w:rsidRPr="00180628">
              <w:rPr>
                <w:b/>
                <w:i/>
                <w:iCs/>
              </w:rPr>
              <w:t>,</w:t>
            </w:r>
          </w:p>
          <w:p w:rsidR="00C91EB1" w:rsidRPr="00180628" w:rsidRDefault="00C91EB1" w:rsidP="001E52AC">
            <w:pPr>
              <w:pStyle w:val="Default"/>
              <w:jc w:val="center"/>
              <w:rPr>
                <w:i/>
              </w:rPr>
            </w:pPr>
            <w:r w:rsidRPr="00180628">
              <w:rPr>
                <w:b/>
                <w:i/>
                <w:iCs/>
              </w:rPr>
              <w:t>тыс. руб.</w:t>
            </w:r>
          </w:p>
          <w:p w:rsidR="00C91EB1" w:rsidRPr="00180628" w:rsidRDefault="00C91EB1" w:rsidP="001E52AC">
            <w:pPr>
              <w:pStyle w:val="Default"/>
              <w:jc w:val="center"/>
            </w:pP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1.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</w:pP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1.1. Нематериальные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1.2. Результаты исследований и разработок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1.3. Нематериальные поисковые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1.4. Материальные поисковые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1.5. Основные средства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1516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1.6. Доходные вложения в материальные ценности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1.7. Финансовые вложения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1.8. Отложенные налоговые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 xml:space="preserve">1.9. Прочие </w:t>
            </w:r>
            <w:proofErr w:type="spellStart"/>
            <w:r w:rsidRPr="00180628">
              <w:t>внеоборотные</w:t>
            </w:r>
            <w:proofErr w:type="spellEnd"/>
            <w:r w:rsidRPr="00180628">
              <w:t xml:space="preserve">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1.10. Запасы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1915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1.11. Налог на добавленную стоимость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41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1.12. Дебиторская задолженность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6182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1.13. Финансовые вложения (за исключением денежных эквивалентов)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1.14. Денежные средства и денежные эквиваленты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10952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lastRenderedPageBreak/>
              <w:t>1.15. Прочие оборотные активы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1.16. Итого активов (сумма пунктов 1.1 - 1.15)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20606</w:t>
            </w:r>
          </w:p>
        </w:tc>
      </w:tr>
      <w:tr w:rsidR="00C91EB1" w:rsidRPr="00180628" w:rsidTr="001E52AC">
        <w:trPr>
          <w:trHeight w:val="31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2. Обязательства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</w:p>
        </w:tc>
      </w:tr>
      <w:tr w:rsidR="00C91EB1" w:rsidRPr="00180628" w:rsidTr="001E52AC">
        <w:trPr>
          <w:trHeight w:val="37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2.1. Заемные средства (краткосрочные + долгосрочные)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60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2.2. Отложенные налоговые обязательства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30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2.3. Оценочные обязательства (краткосрочные + долгосрочные)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2748</w:t>
            </w:r>
          </w:p>
        </w:tc>
      </w:tr>
      <w:tr w:rsidR="00C91EB1" w:rsidRPr="00180628" w:rsidTr="001E52AC">
        <w:trPr>
          <w:trHeight w:val="360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2.4. Кредиторская задолженность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iCs/>
              </w:rPr>
            </w:pPr>
            <w:r w:rsidRPr="00180628">
              <w:rPr>
                <w:iCs/>
              </w:rPr>
              <w:t>3591</w:t>
            </w:r>
          </w:p>
        </w:tc>
      </w:tr>
      <w:tr w:rsidR="00C91EB1" w:rsidRPr="00180628" w:rsidTr="001E52AC">
        <w:trPr>
          <w:trHeight w:val="330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r w:rsidRPr="00180628">
              <w:t>2.5. Прочие обязательства (краткосрочные + долгосрочные)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iCs/>
              </w:rPr>
            </w:pPr>
            <w:r w:rsidRPr="00180628">
              <w:rPr>
                <w:b/>
                <w:iCs/>
              </w:rPr>
              <w:t>-</w:t>
            </w:r>
          </w:p>
        </w:tc>
      </w:tr>
      <w:tr w:rsidR="00C91EB1" w:rsidRPr="00180628" w:rsidTr="001E52AC">
        <w:trPr>
          <w:trHeight w:val="360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i/>
                <w:iCs/>
              </w:rPr>
            </w:pPr>
            <w:r w:rsidRPr="00180628">
              <w:rPr>
                <w:b/>
                <w:i/>
                <w:iCs/>
              </w:rPr>
              <w:t>2.6. Итого обязательств (сумма пунктов 2.1- 2.5)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6339</w:t>
            </w:r>
          </w:p>
        </w:tc>
      </w:tr>
      <w:tr w:rsidR="00C91EB1" w:rsidRPr="00180628" w:rsidTr="001E52AC">
        <w:trPr>
          <w:trHeight w:val="368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 xml:space="preserve">3. Чистые активы </w:t>
            </w:r>
            <w:r w:rsidRPr="00180628">
              <w:rPr>
                <w:b/>
                <w:bCs/>
                <w:i/>
              </w:rPr>
              <w:t>(пункт 1.16 минус пункт 2.6)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14267</w:t>
            </w:r>
          </w:p>
        </w:tc>
      </w:tr>
      <w:tr w:rsidR="00C91EB1" w:rsidRPr="00180628" w:rsidTr="001E52AC">
        <w:trPr>
          <w:trHeight w:val="59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>4. Балансовая стоимость объектов, не подлежащих приватизации в составе имущественного комплекса предприятия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C91EB1" w:rsidRPr="00180628" w:rsidTr="001E52AC">
        <w:trPr>
          <w:trHeight w:val="561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rPr>
                <w:b/>
                <w:bCs/>
              </w:rPr>
            </w:pPr>
            <w:r w:rsidRPr="00180628">
              <w:rPr>
                <w:b/>
                <w:bCs/>
              </w:rPr>
              <w:t xml:space="preserve">5. Стоимость подлежащих приватизации земельных участков </w:t>
            </w:r>
            <w:r w:rsidRPr="00180628">
              <w:rPr>
                <w:b/>
              </w:rPr>
              <w:t>(кадастровая стоимость)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bCs/>
                <w:iCs/>
              </w:rPr>
            </w:pPr>
            <w:r w:rsidRPr="00180628">
              <w:rPr>
                <w:b/>
                <w:bCs/>
                <w:iCs/>
              </w:rPr>
              <w:t>-</w:t>
            </w:r>
          </w:p>
        </w:tc>
      </w:tr>
      <w:tr w:rsidR="00C91EB1" w:rsidRPr="00180628" w:rsidTr="001E52AC">
        <w:trPr>
          <w:trHeight w:val="73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1" w:rsidRPr="00180628" w:rsidRDefault="00C91EB1" w:rsidP="001E52AC">
            <w:pPr>
              <w:ind w:right="-100"/>
              <w:rPr>
                <w:b/>
                <w:bCs/>
              </w:rPr>
            </w:pPr>
            <w:r w:rsidRPr="00180628">
              <w:rPr>
                <w:b/>
                <w:bCs/>
              </w:rPr>
              <w:t xml:space="preserve">БАЛАНСОВАЯ СТОИМОСТЬ, ПОДЛЕЖАЩИХ ПРИВАТИЗАЦИИ АКТИВОВ </w:t>
            </w:r>
            <w:r w:rsidRPr="00180628">
              <w:rPr>
                <w:b/>
                <w:bCs/>
                <w:i/>
              </w:rPr>
              <w:t>(пункт3-пункт4+пункт5)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B1" w:rsidRPr="00180628" w:rsidRDefault="00C91EB1" w:rsidP="001E52AC">
            <w:pPr>
              <w:jc w:val="center"/>
              <w:rPr>
                <w:b/>
                <w:bCs/>
              </w:rPr>
            </w:pPr>
            <w:r w:rsidRPr="00180628">
              <w:rPr>
                <w:b/>
                <w:bCs/>
              </w:rPr>
              <w:t>14267</w:t>
            </w:r>
          </w:p>
        </w:tc>
      </w:tr>
    </w:tbl>
    <w:p w:rsidR="00C91EB1" w:rsidRPr="00180628" w:rsidRDefault="00C91EB1" w:rsidP="00C91EB1">
      <w:pPr>
        <w:jc w:val="both"/>
      </w:pPr>
    </w:p>
    <w:p w:rsidR="00027466" w:rsidRPr="00180628" w:rsidRDefault="00027466"/>
    <w:sectPr w:rsidR="00027466" w:rsidRPr="00180628" w:rsidSect="00345506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BD" w:rsidRDefault="00530EBD" w:rsidP="00727BC5">
      <w:r>
        <w:separator/>
      </w:r>
    </w:p>
  </w:endnote>
  <w:endnote w:type="continuationSeparator" w:id="0">
    <w:p w:rsidR="00530EBD" w:rsidRDefault="00530EBD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A0FE7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530E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A0FE7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628">
      <w:rPr>
        <w:rStyle w:val="a7"/>
        <w:noProof/>
      </w:rPr>
      <w:t>4</w:t>
    </w:r>
    <w:r>
      <w:rPr>
        <w:rStyle w:val="a7"/>
      </w:rPr>
      <w:fldChar w:fldCharType="end"/>
    </w:r>
  </w:p>
  <w:p w:rsidR="006D39EE" w:rsidRDefault="00530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BD" w:rsidRDefault="00530EBD" w:rsidP="00727BC5">
      <w:r>
        <w:separator/>
      </w:r>
    </w:p>
  </w:footnote>
  <w:footnote w:type="continuationSeparator" w:id="0">
    <w:p w:rsidR="00530EBD" w:rsidRDefault="00530EBD" w:rsidP="0072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27466"/>
    <w:rsid w:val="000669B3"/>
    <w:rsid w:val="000842E4"/>
    <w:rsid w:val="00180628"/>
    <w:rsid w:val="00207919"/>
    <w:rsid w:val="00345506"/>
    <w:rsid w:val="003F1CD4"/>
    <w:rsid w:val="00530EBD"/>
    <w:rsid w:val="006164AB"/>
    <w:rsid w:val="00727BC5"/>
    <w:rsid w:val="00831A30"/>
    <w:rsid w:val="009829E7"/>
    <w:rsid w:val="009C689A"/>
    <w:rsid w:val="009F6D46"/>
    <w:rsid w:val="00C91EB1"/>
    <w:rsid w:val="00CA0FE7"/>
    <w:rsid w:val="00F459BB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68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C68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027466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027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27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aliases w:val=" Знак4,ВерхКолонтитул"/>
    <w:basedOn w:val="a"/>
    <w:link w:val="ad"/>
    <w:rsid w:val="003455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4 Знак,ВерхКолонтитул Знак"/>
    <w:basedOn w:val="a0"/>
    <w:link w:val="ac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2018-03-01T12:56:00Z</cp:lastPrinted>
  <dcterms:created xsi:type="dcterms:W3CDTF">2018-03-02T12:01:00Z</dcterms:created>
  <dcterms:modified xsi:type="dcterms:W3CDTF">2018-03-02T12:56:00Z</dcterms:modified>
</cp:coreProperties>
</file>