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C" w:rsidRDefault="003A4EBC">
      <w:pPr>
        <w:pStyle w:val="4"/>
        <w:rPr>
          <w:rFonts w:ascii="Times New Roman" w:hAnsi="Times New Roman" w:cs="Times New Roman"/>
          <w:sz w:val="27"/>
          <w:szCs w:val="27"/>
        </w:rPr>
      </w:pPr>
    </w:p>
    <w:p w:rsidR="003A4EBC" w:rsidRDefault="003A4EBC">
      <w:pPr>
        <w:pStyle w:val="4"/>
        <w:rPr>
          <w:rFonts w:ascii="Times New Roman" w:hAnsi="Times New Roman" w:cs="Times New Roman"/>
          <w:sz w:val="27"/>
          <w:szCs w:val="27"/>
        </w:rPr>
      </w:pPr>
    </w:p>
    <w:p w:rsidR="001D63E5" w:rsidRPr="001D63E5" w:rsidRDefault="001D63E5" w:rsidP="001D63E5"/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897398" w:rsidRPr="00897398" w:rsidRDefault="00897398" w:rsidP="00897398">
      <w:pPr>
        <w:pStyle w:val="3"/>
        <w:ind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97398">
        <w:rPr>
          <w:rFonts w:ascii="Times New Roman" w:hAnsi="Times New Roman" w:cs="Times New Roman"/>
          <w:b w:val="0"/>
          <w:sz w:val="27"/>
          <w:szCs w:val="27"/>
        </w:rPr>
        <w:t xml:space="preserve">«Проверка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в 2014-2016 </w:t>
      </w:r>
      <w:proofErr w:type="gramStart"/>
      <w:r w:rsidRPr="00897398">
        <w:rPr>
          <w:rFonts w:ascii="Times New Roman" w:hAnsi="Times New Roman" w:cs="Times New Roman"/>
          <w:b w:val="0"/>
          <w:sz w:val="27"/>
          <w:szCs w:val="27"/>
        </w:rPr>
        <w:t>г.г. и</w:t>
      </w:r>
      <w:proofErr w:type="gramEnd"/>
      <w:r w:rsidRPr="00897398">
        <w:rPr>
          <w:rFonts w:ascii="Times New Roman" w:hAnsi="Times New Roman" w:cs="Times New Roman"/>
          <w:b w:val="0"/>
          <w:sz w:val="27"/>
          <w:szCs w:val="27"/>
        </w:rPr>
        <w:t xml:space="preserve"> текущем периоде 2017 года»</w:t>
      </w:r>
    </w:p>
    <w:p w:rsidR="00897398" w:rsidRPr="00897398" w:rsidRDefault="00897398" w:rsidP="0089739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97398" w:rsidRPr="00897398" w:rsidRDefault="00897398" w:rsidP="00897398">
      <w:pPr>
        <w:spacing w:after="0"/>
        <w:ind w:right="-142"/>
        <w:rPr>
          <w:rFonts w:ascii="Times New Roman" w:hAnsi="Times New Roman" w:cs="Times New Roman"/>
          <w:sz w:val="27"/>
          <w:szCs w:val="27"/>
        </w:rPr>
      </w:pPr>
      <w:r w:rsidRPr="00897398">
        <w:rPr>
          <w:rFonts w:ascii="Times New Roman" w:hAnsi="Times New Roman" w:cs="Times New Roman"/>
          <w:b/>
          <w:sz w:val="27"/>
          <w:szCs w:val="27"/>
        </w:rPr>
        <w:t xml:space="preserve">Объект проверки: </w:t>
      </w:r>
      <w:r w:rsidRPr="0089739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Комитет по управлению муниципальным имуществом Администрации г. </w:t>
      </w:r>
      <w:proofErr w:type="spellStart"/>
      <w:r w:rsidRPr="00897398">
        <w:rPr>
          <w:rFonts w:ascii="Times New Roman" w:hAnsi="Times New Roman" w:cs="Times New Roman"/>
          <w:bCs/>
          <w:color w:val="000000"/>
          <w:sz w:val="27"/>
          <w:szCs w:val="27"/>
        </w:rPr>
        <w:t>Сарова</w:t>
      </w:r>
      <w:proofErr w:type="spellEnd"/>
      <w:r w:rsidRPr="0089739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897398">
        <w:rPr>
          <w:rFonts w:ascii="Times New Roman" w:hAnsi="Times New Roman" w:cs="Times New Roman"/>
          <w:bCs/>
          <w:sz w:val="27"/>
          <w:szCs w:val="27"/>
        </w:rPr>
        <w:t>(далее – КУМИ)</w:t>
      </w:r>
      <w:r w:rsidRPr="0089739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, </w:t>
      </w:r>
      <w:r w:rsidRPr="00897398">
        <w:rPr>
          <w:rFonts w:ascii="Times New Roman" w:hAnsi="Times New Roman" w:cs="Times New Roman"/>
          <w:sz w:val="27"/>
          <w:szCs w:val="27"/>
        </w:rPr>
        <w:t>муниципальные унитарные предприятия и учреждения (далее</w:t>
      </w:r>
      <w:r w:rsidR="006B66A9">
        <w:rPr>
          <w:rFonts w:ascii="Times New Roman" w:hAnsi="Times New Roman" w:cs="Times New Roman"/>
          <w:sz w:val="27"/>
          <w:szCs w:val="27"/>
        </w:rPr>
        <w:t xml:space="preserve"> </w:t>
      </w:r>
      <w:r w:rsidRPr="00897398">
        <w:rPr>
          <w:rFonts w:ascii="Times New Roman" w:hAnsi="Times New Roman" w:cs="Times New Roman"/>
          <w:sz w:val="27"/>
          <w:szCs w:val="27"/>
        </w:rPr>
        <w:t>- предприятие, учреждение)</w:t>
      </w:r>
      <w:r w:rsidRPr="00897398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897398" w:rsidRPr="00897398" w:rsidRDefault="00897398" w:rsidP="00897398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97398">
        <w:rPr>
          <w:rFonts w:ascii="Times New Roman" w:hAnsi="Times New Roman" w:cs="Times New Roman"/>
          <w:sz w:val="27"/>
          <w:szCs w:val="27"/>
        </w:rPr>
        <w:t>Проверяемый период</w:t>
      </w:r>
      <w:r w:rsidRPr="00897398">
        <w:rPr>
          <w:rFonts w:ascii="Times New Roman" w:hAnsi="Times New Roman" w:cs="Times New Roman"/>
          <w:b w:val="0"/>
          <w:sz w:val="27"/>
          <w:szCs w:val="27"/>
        </w:rPr>
        <w:t xml:space="preserve">: 2014 - </w:t>
      </w:r>
      <w:r w:rsidRPr="0089739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2016 </w:t>
      </w:r>
      <w:proofErr w:type="gramStart"/>
      <w:r w:rsidRPr="00897398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897398">
        <w:rPr>
          <w:rFonts w:ascii="Times New Roman" w:hAnsi="Times New Roman" w:cs="Times New Roman"/>
          <w:b w:val="0"/>
          <w:sz w:val="27"/>
          <w:szCs w:val="27"/>
        </w:rPr>
        <w:t xml:space="preserve">.г. </w:t>
      </w:r>
      <w:r w:rsidR="006B66A9">
        <w:rPr>
          <w:rFonts w:ascii="Times New Roman" w:hAnsi="Times New Roman" w:cs="Times New Roman"/>
          <w:b w:val="0"/>
          <w:sz w:val="27"/>
          <w:szCs w:val="27"/>
        </w:rPr>
        <w:t>и</w:t>
      </w:r>
      <w:proofErr w:type="gramEnd"/>
      <w:r w:rsidR="006B66A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97398">
        <w:rPr>
          <w:rFonts w:ascii="Times New Roman" w:hAnsi="Times New Roman" w:cs="Times New Roman"/>
          <w:b w:val="0"/>
          <w:sz w:val="27"/>
          <w:szCs w:val="27"/>
        </w:rPr>
        <w:t>текущий период 2017 г.</w:t>
      </w:r>
    </w:p>
    <w:p w:rsidR="00897398" w:rsidRPr="00897398" w:rsidRDefault="00897398" w:rsidP="00897398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7398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897398">
        <w:rPr>
          <w:rFonts w:ascii="Times New Roman" w:hAnsi="Times New Roman" w:cs="Times New Roman"/>
          <w:sz w:val="27"/>
          <w:szCs w:val="27"/>
        </w:rPr>
        <w:t xml:space="preserve">: </w:t>
      </w:r>
      <w:r w:rsidRPr="00897398">
        <w:rPr>
          <w:rFonts w:ascii="Times New Roman" w:hAnsi="Times New Roman" w:cs="Times New Roman"/>
          <w:color w:val="000000"/>
          <w:sz w:val="27"/>
          <w:szCs w:val="27"/>
        </w:rPr>
        <w:t>18 167,2 тыс. рублей.</w:t>
      </w:r>
    </w:p>
    <w:p w:rsidR="00897398" w:rsidRPr="00897398" w:rsidRDefault="00897398" w:rsidP="0089739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739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Pr="00897398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897398">
        <w:rPr>
          <w:rFonts w:ascii="Times New Roman" w:hAnsi="Times New Roman" w:cs="Times New Roman"/>
          <w:b/>
          <w:sz w:val="27"/>
          <w:szCs w:val="27"/>
        </w:rPr>
        <w:t>56,04 тыс. рублей.</w:t>
      </w:r>
    </w:p>
    <w:p w:rsidR="00897398" w:rsidRPr="00897398" w:rsidRDefault="00897398" w:rsidP="0089739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97398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897398">
        <w:rPr>
          <w:rFonts w:ascii="Times New Roman" w:hAnsi="Times New Roman" w:cs="Times New Roman"/>
          <w:color w:val="000000"/>
          <w:sz w:val="27"/>
          <w:szCs w:val="27"/>
        </w:rPr>
        <w:t xml:space="preserve">: аудитор </w:t>
      </w:r>
      <w:proofErr w:type="spellStart"/>
      <w:r w:rsidRPr="00897398">
        <w:rPr>
          <w:rFonts w:ascii="Times New Roman" w:hAnsi="Times New Roman" w:cs="Times New Roman"/>
          <w:color w:val="000000"/>
          <w:sz w:val="27"/>
          <w:szCs w:val="27"/>
        </w:rPr>
        <w:t>КСП</w:t>
      </w:r>
      <w:proofErr w:type="spellEnd"/>
      <w:r w:rsidRPr="00897398">
        <w:rPr>
          <w:rFonts w:ascii="Times New Roman" w:hAnsi="Times New Roman" w:cs="Times New Roman"/>
          <w:color w:val="000000"/>
          <w:sz w:val="27"/>
          <w:szCs w:val="27"/>
        </w:rPr>
        <w:t xml:space="preserve"> Малашенко А.А.</w:t>
      </w:r>
    </w:p>
    <w:p w:rsidR="00897398" w:rsidRDefault="00897398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5780" w:rsidRPr="008B1FA5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897398" w:rsidRPr="00897398" w:rsidRDefault="00897398" w:rsidP="0089739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398">
        <w:rPr>
          <w:rFonts w:ascii="Times New Roman" w:hAnsi="Times New Roman" w:cs="Times New Roman"/>
          <w:sz w:val="28"/>
          <w:szCs w:val="28"/>
        </w:rPr>
        <w:t xml:space="preserve">В связи с тем, что Порядок отчуждения муниципального имущества, закрепленного за муниципальными унитарными предприятиями и муниципальными учреждениями соответственно на праве хозяйственного ведения и оперативного управления нормативными правовыми актами Городской Думы </w:t>
      </w:r>
      <w:proofErr w:type="spellStart"/>
      <w:r w:rsidRPr="008973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3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7398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897398">
        <w:rPr>
          <w:rFonts w:ascii="Times New Roman" w:hAnsi="Times New Roman" w:cs="Times New Roman"/>
          <w:sz w:val="28"/>
          <w:szCs w:val="28"/>
        </w:rPr>
        <w:t xml:space="preserve"> не определен, а изданные Администрацией г. </w:t>
      </w:r>
      <w:proofErr w:type="spellStart"/>
      <w:r w:rsidRPr="00897398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897398">
        <w:rPr>
          <w:rFonts w:ascii="Times New Roman" w:hAnsi="Times New Roman" w:cs="Times New Roman"/>
          <w:sz w:val="28"/>
          <w:szCs w:val="28"/>
        </w:rPr>
        <w:t xml:space="preserve"> нормативные правовые акты определяют лишь порядок согласования (одобрения) сделок совершаемых муниципальными учреждениями и муниципальными унитарными предприятиями по распоряжению муниципальным имуществом, отсутствует единообразие в вопросе применения муниципальными унитарными предприятиями норм законодательства при приватизации муниципального имущества.</w:t>
      </w:r>
    </w:p>
    <w:p w:rsidR="00897398" w:rsidRPr="00897398" w:rsidRDefault="00897398" w:rsidP="00897398">
      <w:pPr>
        <w:pStyle w:val="Style5"/>
        <w:widowControl/>
        <w:numPr>
          <w:ilvl w:val="0"/>
          <w:numId w:val="8"/>
        </w:numPr>
        <w:tabs>
          <w:tab w:val="clear" w:pos="360"/>
          <w:tab w:val="num" w:pos="0"/>
          <w:tab w:val="left" w:pos="7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8"/>
          <w:szCs w:val="28"/>
        </w:rPr>
      </w:pPr>
      <w:r w:rsidRPr="00897398">
        <w:rPr>
          <w:sz w:val="28"/>
          <w:szCs w:val="28"/>
        </w:rPr>
        <w:t>Проверка состояния оплаты приватизированного муниципального имущества показала, что в целом оплата производилась своевременно и в полном объеме.</w:t>
      </w:r>
    </w:p>
    <w:p w:rsidR="00897398" w:rsidRPr="00897398" w:rsidRDefault="00897398" w:rsidP="00897398">
      <w:pPr>
        <w:pStyle w:val="Style5"/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 w:rsidRPr="00897398">
        <w:rPr>
          <w:sz w:val="28"/>
          <w:szCs w:val="28"/>
        </w:rPr>
        <w:t>Вместе с тем, отдельными покупателями, допускалась просрочка платежей по договорам купли-продажи муниципального имущества. Мер ответственности за нарушение условий оплаты к покупателям не принималось.</w:t>
      </w:r>
    </w:p>
    <w:p w:rsidR="00897398" w:rsidRDefault="00897398" w:rsidP="000619A8">
      <w:pPr>
        <w:spacing w:after="0"/>
        <w:ind w:right="-14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06545" w:rsidRPr="002C10F7" w:rsidRDefault="00906545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C10F7">
        <w:rPr>
          <w:rFonts w:ascii="Times New Roman" w:hAnsi="Times New Roman" w:cs="Times New Roman"/>
          <w:b/>
          <w:bCs/>
          <w:sz w:val="27"/>
          <w:szCs w:val="27"/>
        </w:rPr>
        <w:t>Основные нарушения и недостатки:</w:t>
      </w:r>
    </w:p>
    <w:p w:rsidR="00897398" w:rsidRPr="002C10F7" w:rsidRDefault="00897398" w:rsidP="00897398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2C10F7">
        <w:rPr>
          <w:b/>
          <w:color w:val="000000"/>
          <w:sz w:val="27"/>
          <w:szCs w:val="27"/>
        </w:rPr>
        <w:t xml:space="preserve"> </w:t>
      </w:r>
      <w:r w:rsidRPr="002C10F7">
        <w:rPr>
          <w:color w:val="000000"/>
          <w:sz w:val="27"/>
          <w:szCs w:val="27"/>
        </w:rPr>
        <w:t xml:space="preserve">В неисполнение </w:t>
      </w:r>
      <w:proofErr w:type="spellStart"/>
      <w:r w:rsidRPr="002C10F7">
        <w:rPr>
          <w:color w:val="000000"/>
          <w:sz w:val="27"/>
          <w:szCs w:val="27"/>
        </w:rPr>
        <w:t>п.2.2</w:t>
      </w:r>
      <w:proofErr w:type="spellEnd"/>
      <w:r w:rsidRPr="002C10F7">
        <w:rPr>
          <w:color w:val="000000"/>
          <w:sz w:val="27"/>
          <w:szCs w:val="27"/>
        </w:rPr>
        <w:t xml:space="preserve"> Положения</w:t>
      </w:r>
      <w:r w:rsidR="00133DE0" w:rsidRPr="002C10F7">
        <w:rPr>
          <w:color w:val="000000"/>
          <w:sz w:val="27"/>
          <w:szCs w:val="27"/>
        </w:rPr>
        <w:t xml:space="preserve"> </w:t>
      </w:r>
      <w:r w:rsidR="00133DE0" w:rsidRPr="002C10F7">
        <w:rPr>
          <w:bCs/>
          <w:sz w:val="27"/>
          <w:szCs w:val="27"/>
        </w:rPr>
        <w:t xml:space="preserve">«О приватизации муниципального имущества г. </w:t>
      </w:r>
      <w:proofErr w:type="spellStart"/>
      <w:r w:rsidR="00133DE0" w:rsidRPr="002C10F7">
        <w:rPr>
          <w:bCs/>
          <w:sz w:val="27"/>
          <w:szCs w:val="27"/>
        </w:rPr>
        <w:t>Сарова</w:t>
      </w:r>
      <w:proofErr w:type="spellEnd"/>
      <w:r w:rsidR="00133DE0" w:rsidRPr="002C10F7">
        <w:rPr>
          <w:bCs/>
          <w:sz w:val="27"/>
          <w:szCs w:val="27"/>
        </w:rPr>
        <w:t>»</w:t>
      </w:r>
      <w:r w:rsidRPr="002C10F7">
        <w:rPr>
          <w:color w:val="000000"/>
          <w:sz w:val="27"/>
          <w:szCs w:val="27"/>
        </w:rPr>
        <w:t xml:space="preserve">, порядок </w:t>
      </w:r>
      <w:proofErr w:type="gramStart"/>
      <w:r w:rsidRPr="002C10F7">
        <w:rPr>
          <w:color w:val="000000"/>
          <w:sz w:val="27"/>
          <w:szCs w:val="27"/>
        </w:rPr>
        <w:t xml:space="preserve">отчуждения муниципального имущества, закрепленного за муниципальными унитарными предприятиями и муниципальными учреждениями соответственно на праве хозяйственного ведения и оперативного управления нормативными правовыми актами Думы города </w:t>
      </w:r>
      <w:proofErr w:type="spellStart"/>
      <w:r w:rsidRPr="002C10F7">
        <w:rPr>
          <w:color w:val="000000"/>
          <w:sz w:val="27"/>
          <w:szCs w:val="27"/>
        </w:rPr>
        <w:t>Сарова</w:t>
      </w:r>
      <w:proofErr w:type="spellEnd"/>
      <w:r w:rsidRPr="002C10F7">
        <w:rPr>
          <w:color w:val="000000"/>
          <w:sz w:val="27"/>
          <w:szCs w:val="27"/>
        </w:rPr>
        <w:t xml:space="preserve"> не определен</w:t>
      </w:r>
      <w:proofErr w:type="gramEnd"/>
      <w:r w:rsidRPr="002C10F7">
        <w:rPr>
          <w:color w:val="000000"/>
          <w:sz w:val="27"/>
          <w:szCs w:val="27"/>
        </w:rPr>
        <w:t xml:space="preserve">. </w:t>
      </w:r>
    </w:p>
    <w:p w:rsidR="00A112F4" w:rsidRPr="00A20ABF" w:rsidRDefault="00E60AC2" w:rsidP="00736948">
      <w:pPr>
        <w:numPr>
          <w:ilvl w:val="0"/>
          <w:numId w:val="25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0ABF">
        <w:rPr>
          <w:rFonts w:ascii="Times New Roman" w:hAnsi="Times New Roman" w:cs="Times New Roman"/>
          <w:color w:val="000000"/>
          <w:sz w:val="27"/>
          <w:szCs w:val="27"/>
        </w:rPr>
        <w:t>Отдельные п</w:t>
      </w:r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оложения «Порядка согласования при совершении сделки муниципальным унитарным предприятием по распоряжению муниципальным </w:t>
      </w:r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lastRenderedPageBreak/>
        <w:t>имуществом»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утвержденного</w:t>
      </w:r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администрацией г. </w:t>
      </w:r>
      <w:proofErr w:type="spellStart"/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>Сарова</w:t>
      </w:r>
      <w:proofErr w:type="spellEnd"/>
      <w:r w:rsidRPr="00A20AB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содержат признаки </w:t>
      </w:r>
      <w:proofErr w:type="spellStart"/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ф</w:t>
      </w:r>
      <w:r w:rsidR="00736948" w:rsidRPr="00A20ABF">
        <w:rPr>
          <w:rFonts w:ascii="Times New Roman" w:hAnsi="Times New Roman" w:cs="Times New Roman"/>
          <w:color w:val="000000"/>
          <w:sz w:val="27"/>
          <w:szCs w:val="27"/>
        </w:rPr>
        <w:t>акторов, определенных в</w:t>
      </w:r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</w:t>
      </w:r>
      <w:r w:rsidR="00736948" w:rsidRPr="00A20ABF">
        <w:rPr>
          <w:rFonts w:ascii="Times New Roman" w:hAnsi="Times New Roman" w:cs="Times New Roman"/>
          <w:color w:val="000000"/>
          <w:sz w:val="27"/>
          <w:szCs w:val="27"/>
        </w:rPr>
        <w:t>м законе</w:t>
      </w:r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№173-ФЗ «Об </w:t>
      </w:r>
      <w:proofErr w:type="spellStart"/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="00A112F4"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актов».</w:t>
      </w:r>
    </w:p>
    <w:p w:rsidR="00A112F4" w:rsidRPr="00A20ABF" w:rsidRDefault="00A112F4" w:rsidP="00A112F4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Так, собственник муниципального имущества, установив в </w:t>
      </w:r>
      <w:r w:rsidR="00A20ABF" w:rsidRPr="00A20ABF">
        <w:rPr>
          <w:rFonts w:ascii="Times New Roman" w:hAnsi="Times New Roman" w:cs="Times New Roman"/>
          <w:color w:val="000000"/>
          <w:sz w:val="27"/>
          <w:szCs w:val="27"/>
        </w:rPr>
        <w:t>Положении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условие, обязывающее муниципальное унитарное предприятие, получить у собственника имущества согласие на совершение сделки по приобретению и продаже автотранспорта или оборудования стоимостью более 500 000 (пятьсот тысяч) рублей за единицу автотранспорта или оборудования, </w:t>
      </w:r>
      <w:r w:rsidRPr="00A20ABF">
        <w:rPr>
          <w:rFonts w:ascii="Times New Roman" w:hAnsi="Times New Roman" w:cs="Times New Roman"/>
          <w:color w:val="000000"/>
          <w:sz w:val="27"/>
          <w:szCs w:val="27"/>
          <w:u w:val="single"/>
        </w:rPr>
        <w:t>не определил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</w:p>
    <w:p w:rsidR="00A112F4" w:rsidRPr="00A20ABF" w:rsidRDefault="00A112F4" w:rsidP="00A112F4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A20ABF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6B66A9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A20ABF">
        <w:rPr>
          <w:rFonts w:ascii="Times New Roman" w:hAnsi="Times New Roman" w:cs="Times New Roman"/>
          <w:color w:val="000000"/>
          <w:sz w:val="27"/>
          <w:szCs w:val="27"/>
          <w:u w:val="single"/>
        </w:rPr>
        <w:t>Перечень документов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>, представляемых заявителем к заявлению для получения согласия на совершение сделки по приобретению и продаже автотранспорта или оборудования стоимостью более 500 000 (пятьсот тысяч) рублей за единицу автотранспорта или оборудования.</w:t>
      </w:r>
      <w:proofErr w:type="gramEnd"/>
    </w:p>
    <w:p w:rsidR="00A112F4" w:rsidRPr="00A20ABF" w:rsidRDefault="00A112F4" w:rsidP="00A112F4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  <w:t>Вместе с тем, для других сделок, перечисленных в данном Порядке и требующих согласования по распоряжению муниципальным имуществом, такие перечни собственником определены.</w:t>
      </w:r>
    </w:p>
    <w:p w:rsidR="00A112F4" w:rsidRPr="00A20ABF" w:rsidRDefault="00A112F4" w:rsidP="00A112F4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  <w:t>-</w:t>
      </w:r>
      <w:r w:rsidR="006B66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0ABF">
        <w:rPr>
          <w:rFonts w:ascii="Times New Roman" w:hAnsi="Times New Roman" w:cs="Times New Roman"/>
          <w:color w:val="000000"/>
          <w:sz w:val="27"/>
          <w:szCs w:val="27"/>
          <w:u w:val="single"/>
        </w:rPr>
        <w:t>Порядок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0ABF">
        <w:rPr>
          <w:rFonts w:ascii="Times New Roman" w:hAnsi="Times New Roman" w:cs="Times New Roman"/>
          <w:i/>
          <w:color w:val="000000"/>
          <w:sz w:val="27"/>
          <w:szCs w:val="27"/>
        </w:rPr>
        <w:t>определения стоимости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 xml:space="preserve"> отчуждаемого муниципального движимого имущества при продаже автотранспорта или оборудования стоимостью более 500 000 (пятьсот тысяч) рублей за единицу автотранспорта или оборудования.</w:t>
      </w:r>
    </w:p>
    <w:p w:rsidR="00A112F4" w:rsidRPr="00A20ABF" w:rsidRDefault="00A112F4" w:rsidP="00A112F4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ab/>
        <w:t>В результате этого, при отчуждении движимого муниципального имущества, муниципальное предприятие имеет возможность применять различные по своему усмотрению виды стоимости движимого имущества (рыночную</w:t>
      </w:r>
      <w:r w:rsidR="006B66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>- по результатам оценки, балансовую</w:t>
      </w:r>
      <w:r w:rsidR="006B66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>- по данным бухгалтерского учета</w:t>
      </w:r>
      <w:r w:rsidR="006B66A9">
        <w:rPr>
          <w:rFonts w:ascii="Times New Roman" w:hAnsi="Times New Roman" w:cs="Times New Roman"/>
          <w:color w:val="000000"/>
          <w:sz w:val="27"/>
          <w:szCs w:val="27"/>
        </w:rPr>
        <w:t xml:space="preserve"> и т.д.</w:t>
      </w:r>
      <w:r w:rsidRPr="00A20ABF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28104A" w:rsidRPr="002C10F7" w:rsidRDefault="003C0E47" w:rsidP="002C10F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 w:hanging="21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28104A" w:rsidRPr="002C10F7">
        <w:rPr>
          <w:rFonts w:ascii="Times New Roman" w:hAnsi="Times New Roman" w:cs="Times New Roman"/>
          <w:sz w:val="27"/>
          <w:szCs w:val="27"/>
          <w:u w:val="single"/>
        </w:rPr>
        <w:t xml:space="preserve">По </w:t>
      </w:r>
      <w:proofErr w:type="spellStart"/>
      <w:r w:rsidR="0028104A" w:rsidRPr="002C10F7">
        <w:rPr>
          <w:rFonts w:ascii="Times New Roman" w:hAnsi="Times New Roman" w:cs="Times New Roman"/>
          <w:sz w:val="27"/>
          <w:szCs w:val="27"/>
          <w:u w:val="single"/>
        </w:rPr>
        <w:t>МУП</w:t>
      </w:r>
      <w:proofErr w:type="spellEnd"/>
      <w:r w:rsidR="0028104A" w:rsidRPr="002C10F7">
        <w:rPr>
          <w:rFonts w:ascii="Times New Roman" w:hAnsi="Times New Roman" w:cs="Times New Roman"/>
          <w:sz w:val="27"/>
          <w:szCs w:val="27"/>
          <w:u w:val="single"/>
        </w:rPr>
        <w:t xml:space="preserve"> «</w:t>
      </w:r>
      <w:proofErr w:type="spellStart"/>
      <w:r w:rsidR="0028104A" w:rsidRPr="002C10F7">
        <w:rPr>
          <w:rFonts w:ascii="Times New Roman" w:hAnsi="Times New Roman" w:cs="Times New Roman"/>
          <w:sz w:val="27"/>
          <w:szCs w:val="27"/>
          <w:u w:val="single"/>
        </w:rPr>
        <w:t>Горавтотранс</w:t>
      </w:r>
      <w:proofErr w:type="spellEnd"/>
      <w:r w:rsidR="0028104A" w:rsidRPr="002C10F7">
        <w:rPr>
          <w:rFonts w:ascii="Times New Roman" w:hAnsi="Times New Roman" w:cs="Times New Roman"/>
          <w:sz w:val="27"/>
          <w:szCs w:val="27"/>
          <w:u w:val="single"/>
        </w:rPr>
        <w:t>»:</w:t>
      </w:r>
    </w:p>
    <w:p w:rsidR="00897398" w:rsidRPr="002C10F7" w:rsidRDefault="00A20ABF" w:rsidP="002C10F7">
      <w:pPr>
        <w:pStyle w:val="ad"/>
        <w:tabs>
          <w:tab w:val="left" w:pos="0"/>
          <w:tab w:val="left" w:pos="851"/>
        </w:tabs>
        <w:spacing w:before="0" w:beforeAutospacing="0" w:after="0" w:afterAutospacing="0" w:line="276" w:lineRule="auto"/>
        <w:ind w:right="-1" w:firstLine="567"/>
        <w:jc w:val="both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>3</w:t>
      </w:r>
      <w:r w:rsidR="002C10F7">
        <w:rPr>
          <w:sz w:val="27"/>
          <w:szCs w:val="27"/>
        </w:rPr>
        <w:t>.</w:t>
      </w:r>
      <w:r w:rsidR="0028104A" w:rsidRPr="002C10F7">
        <w:rPr>
          <w:sz w:val="27"/>
          <w:szCs w:val="27"/>
        </w:rPr>
        <w:t>1.</w:t>
      </w:r>
      <w:r w:rsidR="003C0E47">
        <w:rPr>
          <w:sz w:val="27"/>
          <w:szCs w:val="27"/>
        </w:rPr>
        <w:t xml:space="preserve"> </w:t>
      </w:r>
      <w:r w:rsidR="00897398" w:rsidRPr="002C10F7">
        <w:rPr>
          <w:sz w:val="27"/>
          <w:szCs w:val="27"/>
        </w:rPr>
        <w:t>При подготовке аукционной документации для продажи 3 автомобилей, при определении начальной цены продажи муниципального имущества, использован</w:t>
      </w:r>
      <w:r w:rsidR="00087BE0">
        <w:rPr>
          <w:sz w:val="27"/>
          <w:szCs w:val="27"/>
        </w:rPr>
        <w:t>ы устаревшие</w:t>
      </w:r>
      <w:r w:rsidR="00897398" w:rsidRPr="002C10F7">
        <w:rPr>
          <w:sz w:val="27"/>
          <w:szCs w:val="27"/>
        </w:rPr>
        <w:t xml:space="preserve"> данные отчетов оценки имущества.</w:t>
      </w:r>
    </w:p>
    <w:p w:rsidR="00897398" w:rsidRPr="002C10F7" w:rsidRDefault="00897398" w:rsidP="00897398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ab/>
        <w:t>Таким образом, продавцом были созданы риски продажи муниципального имущества ниже его рыночной стоимости.</w:t>
      </w:r>
    </w:p>
    <w:p w:rsidR="00897398" w:rsidRDefault="003C0E47" w:rsidP="00A20ABF">
      <w:pPr>
        <w:numPr>
          <w:ilvl w:val="1"/>
          <w:numId w:val="3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7398" w:rsidRPr="002C10F7">
        <w:rPr>
          <w:rFonts w:ascii="Times New Roman" w:hAnsi="Times New Roman" w:cs="Times New Roman"/>
          <w:sz w:val="27"/>
          <w:szCs w:val="27"/>
        </w:rPr>
        <w:t>Отдельные покупатели, в нарушение условий договоров купли-продажи движимого имущества, допускают несвоевременную оплату за приобретенное имущество. Срок просрочки по 3 договорам сост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97398" w:rsidRPr="002C10F7">
        <w:rPr>
          <w:rFonts w:ascii="Times New Roman" w:hAnsi="Times New Roman" w:cs="Times New Roman"/>
          <w:sz w:val="27"/>
          <w:szCs w:val="27"/>
        </w:rPr>
        <w:t>вляет от 12 до 40 дней.</w:t>
      </w:r>
    </w:p>
    <w:p w:rsidR="00897398" w:rsidRPr="00A20ABF" w:rsidRDefault="003C0E47" w:rsidP="00A20ABF">
      <w:pPr>
        <w:numPr>
          <w:ilvl w:val="1"/>
          <w:numId w:val="3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7398" w:rsidRPr="00A20ABF">
        <w:rPr>
          <w:rFonts w:ascii="Times New Roman" w:hAnsi="Times New Roman" w:cs="Times New Roman"/>
          <w:sz w:val="27"/>
          <w:szCs w:val="27"/>
        </w:rPr>
        <w:t xml:space="preserve">Продавец, в нарушение обязательного условия договоров купли-продажи, не взыскал с покупателя пени за просрочку оплаты по 3 договорам на общую сумму </w:t>
      </w:r>
      <w:r w:rsidR="00897398" w:rsidRPr="00A20ABF">
        <w:rPr>
          <w:rFonts w:ascii="Times New Roman" w:hAnsi="Times New Roman" w:cs="Times New Roman"/>
          <w:b/>
          <w:sz w:val="27"/>
          <w:szCs w:val="27"/>
        </w:rPr>
        <w:t>10 191,60 руб.</w:t>
      </w:r>
    </w:p>
    <w:p w:rsidR="00897398" w:rsidRPr="002C10F7" w:rsidRDefault="00897398" w:rsidP="00A20ABF">
      <w:pPr>
        <w:tabs>
          <w:tab w:val="left" w:pos="567"/>
          <w:tab w:val="left" w:pos="993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C10F7">
        <w:rPr>
          <w:rFonts w:ascii="Times New Roman" w:hAnsi="Times New Roman" w:cs="Times New Roman"/>
          <w:sz w:val="27"/>
          <w:szCs w:val="27"/>
        </w:rPr>
        <w:tab/>
      </w:r>
      <w:r w:rsidR="00A20ABF">
        <w:rPr>
          <w:rFonts w:ascii="Times New Roman" w:hAnsi="Times New Roman" w:cs="Times New Roman"/>
          <w:sz w:val="27"/>
          <w:szCs w:val="27"/>
        </w:rPr>
        <w:t>4</w:t>
      </w:r>
      <w:r w:rsidR="002C10F7">
        <w:rPr>
          <w:rFonts w:ascii="Times New Roman" w:hAnsi="Times New Roman" w:cs="Times New Roman"/>
          <w:sz w:val="27"/>
          <w:szCs w:val="27"/>
        </w:rPr>
        <w:t>.</w:t>
      </w:r>
      <w:r w:rsidR="003C0E47">
        <w:rPr>
          <w:rFonts w:ascii="Times New Roman" w:hAnsi="Times New Roman" w:cs="Times New Roman"/>
          <w:sz w:val="27"/>
          <w:szCs w:val="27"/>
        </w:rPr>
        <w:t xml:space="preserve"> </w:t>
      </w:r>
      <w:r w:rsidRPr="002C10F7">
        <w:rPr>
          <w:rFonts w:ascii="Times New Roman" w:hAnsi="Times New Roman" w:cs="Times New Roman"/>
          <w:sz w:val="27"/>
          <w:szCs w:val="27"/>
          <w:u w:val="single"/>
        </w:rPr>
        <w:t xml:space="preserve">По </w:t>
      </w:r>
      <w:proofErr w:type="spellStart"/>
      <w:r w:rsidRPr="002C10F7">
        <w:rPr>
          <w:rFonts w:ascii="Times New Roman" w:hAnsi="Times New Roman" w:cs="Times New Roman"/>
          <w:sz w:val="27"/>
          <w:szCs w:val="27"/>
          <w:u w:val="single"/>
        </w:rPr>
        <w:t>МУП</w:t>
      </w:r>
      <w:proofErr w:type="spellEnd"/>
      <w:r w:rsidRPr="002C10F7">
        <w:rPr>
          <w:rFonts w:ascii="Times New Roman" w:hAnsi="Times New Roman" w:cs="Times New Roman"/>
          <w:sz w:val="27"/>
          <w:szCs w:val="27"/>
          <w:u w:val="single"/>
        </w:rPr>
        <w:t xml:space="preserve"> «Центр ЖКХ»:</w:t>
      </w:r>
    </w:p>
    <w:p w:rsidR="00897398" w:rsidRPr="002C10F7" w:rsidRDefault="003C0E47" w:rsidP="00A20ABF">
      <w:pPr>
        <w:numPr>
          <w:ilvl w:val="1"/>
          <w:numId w:val="34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7BE0">
        <w:rPr>
          <w:rFonts w:ascii="Times New Roman" w:hAnsi="Times New Roman" w:cs="Times New Roman"/>
          <w:sz w:val="27"/>
          <w:szCs w:val="27"/>
        </w:rPr>
        <w:t>В нарушение условий</w:t>
      </w:r>
      <w:r w:rsidR="00897398" w:rsidRPr="002C10F7">
        <w:rPr>
          <w:rFonts w:ascii="Times New Roman" w:hAnsi="Times New Roman" w:cs="Times New Roman"/>
          <w:sz w:val="27"/>
          <w:szCs w:val="27"/>
        </w:rPr>
        <w:t xml:space="preserve"> договора продаж</w:t>
      </w:r>
      <w:r w:rsidR="002C10F7">
        <w:rPr>
          <w:rFonts w:ascii="Times New Roman" w:hAnsi="Times New Roman" w:cs="Times New Roman"/>
          <w:sz w:val="27"/>
          <w:szCs w:val="27"/>
        </w:rPr>
        <w:t>и нежилого помещения, покупател</w:t>
      </w:r>
      <w:r w:rsidR="00897398" w:rsidRPr="002C10F7">
        <w:rPr>
          <w:rFonts w:ascii="Times New Roman" w:hAnsi="Times New Roman" w:cs="Times New Roman"/>
          <w:sz w:val="27"/>
          <w:szCs w:val="27"/>
        </w:rPr>
        <w:t>ем допущена просрочка оплаты за шес</w:t>
      </w:r>
      <w:r w:rsidR="00087BE0">
        <w:rPr>
          <w:rFonts w:ascii="Times New Roman" w:hAnsi="Times New Roman" w:cs="Times New Roman"/>
          <w:sz w:val="27"/>
          <w:szCs w:val="27"/>
        </w:rPr>
        <w:t>ть периодов.</w:t>
      </w:r>
    </w:p>
    <w:p w:rsidR="00897398" w:rsidRPr="002C10F7" w:rsidRDefault="00897398" w:rsidP="00897398">
      <w:pPr>
        <w:tabs>
          <w:tab w:val="left" w:pos="142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 xml:space="preserve">В связи с </w:t>
      </w:r>
      <w:proofErr w:type="spellStart"/>
      <w:r w:rsidRPr="002C10F7">
        <w:rPr>
          <w:rFonts w:ascii="Times New Roman" w:hAnsi="Times New Roman" w:cs="Times New Roman"/>
          <w:sz w:val="27"/>
          <w:szCs w:val="27"/>
        </w:rPr>
        <w:t>невключением</w:t>
      </w:r>
      <w:proofErr w:type="spellEnd"/>
      <w:r w:rsidRPr="002C10F7">
        <w:rPr>
          <w:rFonts w:ascii="Times New Roman" w:hAnsi="Times New Roman" w:cs="Times New Roman"/>
          <w:sz w:val="27"/>
          <w:szCs w:val="27"/>
        </w:rPr>
        <w:t xml:space="preserve"> в договор купли-продажи условий об ответственности сторон за неисполнение условий договора, в том числе и взыскания неустойки (пени, штрафы), продавец не взыскал их с покупателя недвижимого имущества.</w:t>
      </w:r>
    </w:p>
    <w:p w:rsidR="00897398" w:rsidRPr="002C10F7" w:rsidRDefault="00897398" w:rsidP="008973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 xml:space="preserve">Вместе с тем, в результате просрочки оплаты по договору, продавец понес убытки в виде неполученных доходов (упущенная выгода). По расчету </w:t>
      </w:r>
      <w:proofErr w:type="spellStart"/>
      <w:r w:rsidRPr="002C10F7">
        <w:rPr>
          <w:rFonts w:ascii="Times New Roman" w:hAnsi="Times New Roman" w:cs="Times New Roman"/>
          <w:sz w:val="27"/>
          <w:szCs w:val="27"/>
        </w:rPr>
        <w:t>КСП</w:t>
      </w:r>
      <w:proofErr w:type="spellEnd"/>
      <w:r w:rsidRPr="002C10F7">
        <w:rPr>
          <w:rFonts w:ascii="Times New Roman" w:hAnsi="Times New Roman" w:cs="Times New Roman"/>
          <w:sz w:val="27"/>
          <w:szCs w:val="27"/>
        </w:rPr>
        <w:t xml:space="preserve"> возможная </w:t>
      </w:r>
      <w:proofErr w:type="gramStart"/>
      <w:r w:rsidRPr="002C10F7">
        <w:rPr>
          <w:rFonts w:ascii="Times New Roman" w:hAnsi="Times New Roman" w:cs="Times New Roman"/>
          <w:sz w:val="27"/>
          <w:szCs w:val="27"/>
        </w:rPr>
        <w:t>ко</w:t>
      </w:r>
      <w:proofErr w:type="gramEnd"/>
      <w:r w:rsidRPr="002C10F7">
        <w:rPr>
          <w:rFonts w:ascii="Times New Roman" w:hAnsi="Times New Roman" w:cs="Times New Roman"/>
          <w:sz w:val="27"/>
          <w:szCs w:val="27"/>
        </w:rPr>
        <w:t xml:space="preserve"> взысканию сумма понесенных убытков за весь период просрочки (при минимальной процентной ставке депозита для юридических лиц 4-5%) может составить </w:t>
      </w:r>
      <w:r w:rsidRPr="002C10F7">
        <w:rPr>
          <w:rFonts w:ascii="Times New Roman" w:hAnsi="Times New Roman" w:cs="Times New Roman"/>
          <w:b/>
          <w:sz w:val="27"/>
          <w:szCs w:val="27"/>
        </w:rPr>
        <w:t>45 125,40 рублей.</w:t>
      </w:r>
    </w:p>
    <w:p w:rsidR="001D63E5" w:rsidRDefault="001D63E5" w:rsidP="008973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97398" w:rsidRPr="002C10F7" w:rsidRDefault="00A20ABF" w:rsidP="008973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lastRenderedPageBreak/>
        <w:t>5</w:t>
      </w:r>
      <w:r w:rsidR="002C10F7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3C0E4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897398" w:rsidRPr="002C10F7">
        <w:rPr>
          <w:rFonts w:ascii="Times New Roman" w:hAnsi="Times New Roman" w:cs="Times New Roman"/>
          <w:sz w:val="27"/>
          <w:szCs w:val="27"/>
          <w:u w:val="single"/>
        </w:rPr>
        <w:t xml:space="preserve">По </w:t>
      </w:r>
      <w:proofErr w:type="spellStart"/>
      <w:r w:rsidR="00897398" w:rsidRPr="002C10F7">
        <w:rPr>
          <w:rFonts w:ascii="Times New Roman" w:hAnsi="Times New Roman" w:cs="Times New Roman"/>
          <w:sz w:val="27"/>
          <w:szCs w:val="27"/>
          <w:u w:val="single"/>
        </w:rPr>
        <w:t>МУП</w:t>
      </w:r>
      <w:proofErr w:type="spellEnd"/>
      <w:r w:rsidR="00897398" w:rsidRPr="002C10F7">
        <w:rPr>
          <w:rFonts w:ascii="Times New Roman" w:hAnsi="Times New Roman" w:cs="Times New Roman"/>
          <w:sz w:val="27"/>
          <w:szCs w:val="27"/>
          <w:u w:val="single"/>
        </w:rPr>
        <w:t xml:space="preserve"> «Аварийная служба»:</w:t>
      </w:r>
    </w:p>
    <w:p w:rsidR="00897398" w:rsidRPr="002C10F7" w:rsidRDefault="00087BE0" w:rsidP="00A20ABF">
      <w:pPr>
        <w:numPr>
          <w:ilvl w:val="1"/>
          <w:numId w:val="3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нарушение условий</w:t>
      </w:r>
      <w:r w:rsidR="00897398" w:rsidRPr="002C10F7">
        <w:rPr>
          <w:rFonts w:ascii="Times New Roman" w:hAnsi="Times New Roman" w:cs="Times New Roman"/>
          <w:sz w:val="27"/>
          <w:szCs w:val="27"/>
        </w:rPr>
        <w:t xml:space="preserve"> договора купли-продажи транспортного средства, покупатель оплатил продавцу неполную договорную цену приобретенного автомобиля.</w:t>
      </w:r>
      <w:r w:rsidR="00897398" w:rsidRPr="002C10F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97398" w:rsidRPr="002C10F7">
        <w:rPr>
          <w:rFonts w:ascii="Times New Roman" w:hAnsi="Times New Roman" w:cs="Times New Roman"/>
          <w:sz w:val="27"/>
          <w:szCs w:val="27"/>
        </w:rPr>
        <w:t xml:space="preserve">Неоплаченная покупателем часть стоимости автомобиля составляет </w:t>
      </w:r>
      <w:r w:rsidR="00897398" w:rsidRPr="002C10F7">
        <w:rPr>
          <w:rFonts w:ascii="Times New Roman" w:hAnsi="Times New Roman" w:cs="Times New Roman"/>
          <w:b/>
          <w:sz w:val="27"/>
          <w:szCs w:val="27"/>
        </w:rPr>
        <w:t xml:space="preserve">724,62 руб. </w:t>
      </w:r>
    </w:p>
    <w:p w:rsidR="00897398" w:rsidRPr="002C10F7" w:rsidRDefault="00897398" w:rsidP="00897398">
      <w:pPr>
        <w:tabs>
          <w:tab w:val="left" w:pos="993"/>
          <w:tab w:val="left" w:pos="1276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В ходе проверки задолженность покупателем погашена полностью.</w:t>
      </w:r>
    </w:p>
    <w:p w:rsidR="004E5780" w:rsidRPr="002C10F7" w:rsidRDefault="004E5780" w:rsidP="000619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2C10F7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2C10F7">
        <w:rPr>
          <w:rFonts w:ascii="Times New Roman" w:hAnsi="Times New Roman" w:cs="Times New Roman"/>
          <w:sz w:val="27"/>
          <w:szCs w:val="27"/>
        </w:rPr>
        <w:t xml:space="preserve"> о </w:t>
      </w:r>
      <w:proofErr w:type="spellStart"/>
      <w:r w:rsidRPr="002C10F7">
        <w:rPr>
          <w:rFonts w:ascii="Times New Roman" w:hAnsi="Times New Roman" w:cs="Times New Roman"/>
          <w:sz w:val="27"/>
          <w:szCs w:val="27"/>
        </w:rPr>
        <w:t>КСП</w:t>
      </w:r>
      <w:proofErr w:type="spellEnd"/>
      <w:r w:rsidRPr="002C10F7">
        <w:rPr>
          <w:rFonts w:ascii="Times New Roman" w:hAnsi="Times New Roman" w:cs="Times New Roman"/>
          <w:sz w:val="27"/>
          <w:szCs w:val="27"/>
        </w:rPr>
        <w:t>, а также в порядке информации направлены:</w:t>
      </w:r>
    </w:p>
    <w:p w:rsidR="004E5780" w:rsidRPr="002C10F7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 xml:space="preserve">Главе города </w:t>
      </w:r>
      <w:proofErr w:type="spellStart"/>
      <w:r w:rsidRPr="002C10F7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2C10F7">
        <w:rPr>
          <w:rFonts w:ascii="Times New Roman" w:hAnsi="Times New Roman" w:cs="Times New Roman"/>
          <w:sz w:val="27"/>
          <w:szCs w:val="27"/>
        </w:rPr>
        <w:t xml:space="preserve"> и в Городскую Думу города </w:t>
      </w:r>
      <w:proofErr w:type="spellStart"/>
      <w:r w:rsidRPr="002C10F7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2C10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C10F7">
        <w:rPr>
          <w:rFonts w:ascii="Times New Roman" w:hAnsi="Times New Roman" w:cs="Times New Roman"/>
          <w:sz w:val="27"/>
          <w:szCs w:val="27"/>
        </w:rPr>
        <w:t>–</w:t>
      </w:r>
      <w:r w:rsidR="001E33A4" w:rsidRPr="002C10F7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1E33A4" w:rsidRPr="002C10F7">
        <w:rPr>
          <w:rFonts w:ascii="Times New Roman" w:hAnsi="Times New Roman" w:cs="Times New Roman"/>
          <w:sz w:val="27"/>
          <w:szCs w:val="27"/>
        </w:rPr>
        <w:t>нформация</w:t>
      </w:r>
      <w:r w:rsidRPr="002C10F7">
        <w:rPr>
          <w:rFonts w:ascii="Times New Roman" w:hAnsi="Times New Roman" w:cs="Times New Roman"/>
          <w:sz w:val="27"/>
          <w:szCs w:val="27"/>
        </w:rPr>
        <w:t>;</w:t>
      </w:r>
    </w:p>
    <w:p w:rsidR="00CE16D9" w:rsidRPr="002C10F7" w:rsidRDefault="00133DE0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Предприятиям</w:t>
      </w:r>
      <w:r w:rsidR="00414206" w:rsidRPr="002C10F7">
        <w:rPr>
          <w:rFonts w:ascii="Times New Roman" w:hAnsi="Times New Roman" w:cs="Times New Roman"/>
          <w:sz w:val="27"/>
          <w:szCs w:val="27"/>
        </w:rPr>
        <w:t xml:space="preserve"> - информационное письмо</w:t>
      </w:r>
      <w:r w:rsidR="00CE16D9" w:rsidRPr="002C10F7">
        <w:rPr>
          <w:rFonts w:ascii="Times New Roman" w:hAnsi="Times New Roman" w:cs="Times New Roman"/>
          <w:sz w:val="27"/>
          <w:szCs w:val="27"/>
        </w:rPr>
        <w:t>;</w:t>
      </w:r>
    </w:p>
    <w:p w:rsidR="004E5780" w:rsidRPr="002C10F7" w:rsidRDefault="00CE16D9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А</w:t>
      </w:r>
      <w:r w:rsidR="00133DE0" w:rsidRPr="002C10F7">
        <w:rPr>
          <w:rFonts w:ascii="Times New Roman" w:hAnsi="Times New Roman" w:cs="Times New Roman"/>
          <w:sz w:val="27"/>
          <w:szCs w:val="27"/>
        </w:rPr>
        <w:t>дминистрации</w:t>
      </w:r>
      <w:r w:rsidR="002C10F7">
        <w:rPr>
          <w:rFonts w:ascii="Times New Roman" w:hAnsi="Times New Roman" w:cs="Times New Roman"/>
          <w:sz w:val="27"/>
          <w:szCs w:val="27"/>
        </w:rPr>
        <w:t xml:space="preserve"> г.Саров – представление</w:t>
      </w:r>
      <w:r w:rsidR="001E33A4" w:rsidRPr="002C10F7">
        <w:rPr>
          <w:rFonts w:ascii="Times New Roman" w:hAnsi="Times New Roman" w:cs="Times New Roman"/>
          <w:sz w:val="27"/>
          <w:szCs w:val="27"/>
        </w:rPr>
        <w:t>;</w:t>
      </w:r>
    </w:p>
    <w:p w:rsidR="004E5780" w:rsidRPr="002C10F7" w:rsidRDefault="001E33A4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в</w:t>
      </w:r>
      <w:r w:rsidR="004E5780" w:rsidRPr="002C10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E5780" w:rsidRPr="002C10F7">
        <w:rPr>
          <w:rFonts w:ascii="Times New Roman" w:hAnsi="Times New Roman" w:cs="Times New Roman"/>
          <w:sz w:val="27"/>
          <w:szCs w:val="27"/>
        </w:rPr>
        <w:t>Прокуратуру</w:t>
      </w:r>
      <w:proofErr w:type="gramEnd"/>
      <w:r w:rsidR="004E5780" w:rsidRPr="002C10F7">
        <w:rPr>
          <w:rFonts w:ascii="Times New Roman" w:hAnsi="Times New Roman" w:cs="Times New Roman"/>
          <w:sz w:val="27"/>
          <w:szCs w:val="27"/>
        </w:rPr>
        <w:t xml:space="preserve"> ЗАТО г.Саров - копия акта проверки.</w:t>
      </w:r>
    </w:p>
    <w:sectPr w:rsidR="004E5780" w:rsidRPr="002C10F7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55BAB"/>
    <w:multiLevelType w:val="multilevel"/>
    <w:tmpl w:val="EA8CA2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3">
    <w:nsid w:val="41D142E7"/>
    <w:multiLevelType w:val="multilevel"/>
    <w:tmpl w:val="A11EA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4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6E6EAE"/>
    <w:multiLevelType w:val="multilevel"/>
    <w:tmpl w:val="422A9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D8D6FB5"/>
    <w:multiLevelType w:val="multilevel"/>
    <w:tmpl w:val="A5A06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9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5532B"/>
    <w:multiLevelType w:val="multilevel"/>
    <w:tmpl w:val="9BC8E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00A77"/>
    <w:multiLevelType w:val="multilevel"/>
    <w:tmpl w:val="45040B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8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C1127F5"/>
    <w:multiLevelType w:val="multilevel"/>
    <w:tmpl w:val="3E1E6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0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33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34"/>
  </w:num>
  <w:num w:numId="10">
    <w:abstractNumId w:val="16"/>
  </w:num>
  <w:num w:numId="11">
    <w:abstractNumId w:val="11"/>
  </w:num>
  <w:num w:numId="12">
    <w:abstractNumId w:val="26"/>
  </w:num>
  <w:num w:numId="13">
    <w:abstractNumId w:val="31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19"/>
  </w:num>
  <w:num w:numId="20">
    <w:abstractNumId w:val="32"/>
  </w:num>
  <w:num w:numId="21">
    <w:abstractNumId w:val="30"/>
  </w:num>
  <w:num w:numId="22">
    <w:abstractNumId w:val="22"/>
  </w:num>
  <w:num w:numId="23">
    <w:abstractNumId w:val="12"/>
  </w:num>
  <w:num w:numId="24">
    <w:abstractNumId w:val="28"/>
  </w:num>
  <w:num w:numId="25">
    <w:abstractNumId w:val="25"/>
  </w:num>
  <w:num w:numId="26">
    <w:abstractNumId w:val="23"/>
  </w:num>
  <w:num w:numId="27">
    <w:abstractNumId w:val="3"/>
  </w:num>
  <w:num w:numId="28">
    <w:abstractNumId w:val="21"/>
  </w:num>
  <w:num w:numId="29">
    <w:abstractNumId w:val="15"/>
  </w:num>
  <w:num w:numId="30">
    <w:abstractNumId w:val="13"/>
  </w:num>
  <w:num w:numId="31">
    <w:abstractNumId w:val="24"/>
  </w:num>
  <w:num w:numId="32">
    <w:abstractNumId w:val="18"/>
  </w:num>
  <w:num w:numId="33">
    <w:abstractNumId w:val="27"/>
  </w:num>
  <w:num w:numId="34">
    <w:abstractNumId w:val="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06A08"/>
    <w:rsid w:val="00007055"/>
    <w:rsid w:val="00010D2C"/>
    <w:rsid w:val="00010D99"/>
    <w:rsid w:val="000151D9"/>
    <w:rsid w:val="000156C4"/>
    <w:rsid w:val="00020913"/>
    <w:rsid w:val="00020B1D"/>
    <w:rsid w:val="00040069"/>
    <w:rsid w:val="000619A8"/>
    <w:rsid w:val="00087BE0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2FCF"/>
    <w:rsid w:val="00104678"/>
    <w:rsid w:val="001077AD"/>
    <w:rsid w:val="00107F8C"/>
    <w:rsid w:val="001147D8"/>
    <w:rsid w:val="00125AB2"/>
    <w:rsid w:val="00125D8B"/>
    <w:rsid w:val="001310F9"/>
    <w:rsid w:val="00133DE0"/>
    <w:rsid w:val="00134EF0"/>
    <w:rsid w:val="00167DA6"/>
    <w:rsid w:val="001856C8"/>
    <w:rsid w:val="001876EE"/>
    <w:rsid w:val="001C484F"/>
    <w:rsid w:val="001D63E5"/>
    <w:rsid w:val="001D64F8"/>
    <w:rsid w:val="001E33A4"/>
    <w:rsid w:val="001E7EC1"/>
    <w:rsid w:val="001F01E8"/>
    <w:rsid w:val="001F4E95"/>
    <w:rsid w:val="00203257"/>
    <w:rsid w:val="002123E0"/>
    <w:rsid w:val="00220886"/>
    <w:rsid w:val="00246E05"/>
    <w:rsid w:val="0028104A"/>
    <w:rsid w:val="00281F62"/>
    <w:rsid w:val="002A2C0F"/>
    <w:rsid w:val="002B55E5"/>
    <w:rsid w:val="002C0A2B"/>
    <w:rsid w:val="002C0B2A"/>
    <w:rsid w:val="002C10F7"/>
    <w:rsid w:val="002C5D63"/>
    <w:rsid w:val="002D0688"/>
    <w:rsid w:val="00300367"/>
    <w:rsid w:val="00333F9B"/>
    <w:rsid w:val="00340562"/>
    <w:rsid w:val="0034502D"/>
    <w:rsid w:val="00351413"/>
    <w:rsid w:val="00354E01"/>
    <w:rsid w:val="00380DE1"/>
    <w:rsid w:val="0039125D"/>
    <w:rsid w:val="003A4EBC"/>
    <w:rsid w:val="003C0E47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A1F"/>
    <w:rsid w:val="00471AEE"/>
    <w:rsid w:val="0047404D"/>
    <w:rsid w:val="00476600"/>
    <w:rsid w:val="0048725E"/>
    <w:rsid w:val="004926AC"/>
    <w:rsid w:val="004A48EF"/>
    <w:rsid w:val="004B150C"/>
    <w:rsid w:val="004B2A7F"/>
    <w:rsid w:val="004C71BB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67A27"/>
    <w:rsid w:val="00580890"/>
    <w:rsid w:val="005834FF"/>
    <w:rsid w:val="00590CB9"/>
    <w:rsid w:val="00593898"/>
    <w:rsid w:val="005B2A4B"/>
    <w:rsid w:val="005C5E46"/>
    <w:rsid w:val="005C7BE1"/>
    <w:rsid w:val="005F1FBE"/>
    <w:rsid w:val="005F6041"/>
    <w:rsid w:val="00602789"/>
    <w:rsid w:val="00602EB3"/>
    <w:rsid w:val="0062205A"/>
    <w:rsid w:val="006246F5"/>
    <w:rsid w:val="00635126"/>
    <w:rsid w:val="00644308"/>
    <w:rsid w:val="00647F8B"/>
    <w:rsid w:val="00653E79"/>
    <w:rsid w:val="0065540E"/>
    <w:rsid w:val="00656C0C"/>
    <w:rsid w:val="00657C31"/>
    <w:rsid w:val="0066025C"/>
    <w:rsid w:val="00662A41"/>
    <w:rsid w:val="00666B77"/>
    <w:rsid w:val="006730C2"/>
    <w:rsid w:val="0067320E"/>
    <w:rsid w:val="00675508"/>
    <w:rsid w:val="00687862"/>
    <w:rsid w:val="00690D7C"/>
    <w:rsid w:val="00692B71"/>
    <w:rsid w:val="006B66A9"/>
    <w:rsid w:val="006C065C"/>
    <w:rsid w:val="006D3BAF"/>
    <w:rsid w:val="006D6914"/>
    <w:rsid w:val="00703158"/>
    <w:rsid w:val="00703B29"/>
    <w:rsid w:val="00712857"/>
    <w:rsid w:val="007140E2"/>
    <w:rsid w:val="007341F9"/>
    <w:rsid w:val="00736948"/>
    <w:rsid w:val="007528C8"/>
    <w:rsid w:val="00762AE6"/>
    <w:rsid w:val="00763D50"/>
    <w:rsid w:val="0076722D"/>
    <w:rsid w:val="007A187C"/>
    <w:rsid w:val="007B354E"/>
    <w:rsid w:val="007C3D75"/>
    <w:rsid w:val="007E162A"/>
    <w:rsid w:val="007F1D56"/>
    <w:rsid w:val="007F5DD3"/>
    <w:rsid w:val="0081370C"/>
    <w:rsid w:val="0082775F"/>
    <w:rsid w:val="00836416"/>
    <w:rsid w:val="008526EC"/>
    <w:rsid w:val="00862653"/>
    <w:rsid w:val="008715B8"/>
    <w:rsid w:val="00876FD2"/>
    <w:rsid w:val="00883117"/>
    <w:rsid w:val="00897398"/>
    <w:rsid w:val="008A2395"/>
    <w:rsid w:val="008A33E8"/>
    <w:rsid w:val="008A54FA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EC0"/>
    <w:rsid w:val="009218F7"/>
    <w:rsid w:val="00927368"/>
    <w:rsid w:val="00930188"/>
    <w:rsid w:val="009525AE"/>
    <w:rsid w:val="009533BE"/>
    <w:rsid w:val="00975819"/>
    <w:rsid w:val="009868B6"/>
    <w:rsid w:val="009915A1"/>
    <w:rsid w:val="00996FBB"/>
    <w:rsid w:val="009A2AB4"/>
    <w:rsid w:val="009A4C13"/>
    <w:rsid w:val="009B06E2"/>
    <w:rsid w:val="009C76DB"/>
    <w:rsid w:val="009D0648"/>
    <w:rsid w:val="009F6585"/>
    <w:rsid w:val="009F7581"/>
    <w:rsid w:val="00A058C7"/>
    <w:rsid w:val="00A112F4"/>
    <w:rsid w:val="00A20ABF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73C38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4331E"/>
    <w:rsid w:val="00B52EE9"/>
    <w:rsid w:val="00B6593A"/>
    <w:rsid w:val="00B70C83"/>
    <w:rsid w:val="00B737B7"/>
    <w:rsid w:val="00B7538F"/>
    <w:rsid w:val="00B812FE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C6808"/>
    <w:rsid w:val="00CD1B64"/>
    <w:rsid w:val="00CE03CC"/>
    <w:rsid w:val="00CE16D9"/>
    <w:rsid w:val="00D00930"/>
    <w:rsid w:val="00D02A4A"/>
    <w:rsid w:val="00D048CC"/>
    <w:rsid w:val="00D1344F"/>
    <w:rsid w:val="00D41458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B6"/>
    <w:rsid w:val="00E305F9"/>
    <w:rsid w:val="00E34783"/>
    <w:rsid w:val="00E4118A"/>
    <w:rsid w:val="00E44F3B"/>
    <w:rsid w:val="00E602F1"/>
    <w:rsid w:val="00E60AC2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2465C"/>
    <w:rsid w:val="00F259FA"/>
    <w:rsid w:val="00F26C13"/>
    <w:rsid w:val="00F43213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0E41-DBAF-4276-9E94-1AC080B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138</cp:revision>
  <cp:lastPrinted>2017-12-11T09:08:00Z</cp:lastPrinted>
  <dcterms:created xsi:type="dcterms:W3CDTF">2014-04-09T12:25:00Z</dcterms:created>
  <dcterms:modified xsi:type="dcterms:W3CDTF">2018-03-29T11:33:00Z</dcterms:modified>
</cp:coreProperties>
</file>