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80" w:rsidRPr="00D61A01" w:rsidRDefault="004E5780" w:rsidP="00D61A01">
      <w:pPr>
        <w:pStyle w:val="4"/>
        <w:rPr>
          <w:rFonts w:ascii="Times New Roman" w:hAnsi="Times New Roman" w:cs="Times New Roman"/>
          <w:sz w:val="26"/>
          <w:szCs w:val="27"/>
        </w:rPr>
      </w:pPr>
      <w:r w:rsidRPr="00D61A01">
        <w:rPr>
          <w:rFonts w:ascii="Times New Roman" w:hAnsi="Times New Roman" w:cs="Times New Roman"/>
          <w:sz w:val="26"/>
          <w:szCs w:val="27"/>
        </w:rPr>
        <w:t xml:space="preserve">ИНФОРМАЦИЯ </w:t>
      </w:r>
    </w:p>
    <w:p w:rsidR="001F4E95" w:rsidRPr="00D61A01" w:rsidRDefault="004E5780" w:rsidP="00D61A01">
      <w:pPr>
        <w:pStyle w:val="4"/>
        <w:tabs>
          <w:tab w:val="clear" w:pos="3675"/>
          <w:tab w:val="left" w:pos="1695"/>
        </w:tabs>
        <w:rPr>
          <w:rFonts w:ascii="Times New Roman" w:hAnsi="Times New Roman" w:cs="Times New Roman"/>
          <w:sz w:val="26"/>
          <w:szCs w:val="27"/>
        </w:rPr>
      </w:pPr>
      <w:r w:rsidRPr="00D61A01">
        <w:rPr>
          <w:rFonts w:ascii="Times New Roman" w:hAnsi="Times New Roman" w:cs="Times New Roman"/>
          <w:sz w:val="26"/>
          <w:szCs w:val="27"/>
        </w:rPr>
        <w:t>ОБ ОСНОВНЫХ ИТОГАХ КОНТРОЛЬНОГО МЕРОПРИЯТИЯ</w:t>
      </w:r>
    </w:p>
    <w:p w:rsidR="00B832BD" w:rsidRPr="00D61A01" w:rsidRDefault="00B832BD" w:rsidP="00CE1DEA">
      <w:pPr>
        <w:spacing w:after="0" w:line="240" w:lineRule="auto"/>
        <w:ind w:right="-5"/>
        <w:jc w:val="center"/>
        <w:rPr>
          <w:rFonts w:ascii="Times New Roman" w:hAnsi="Times New Roman" w:cs="Times New Roman"/>
          <w:color w:val="000000"/>
          <w:sz w:val="26"/>
          <w:szCs w:val="27"/>
        </w:rPr>
      </w:pPr>
      <w:r w:rsidRPr="00D61A01">
        <w:rPr>
          <w:rFonts w:ascii="Times New Roman" w:hAnsi="Times New Roman" w:cs="Times New Roman"/>
          <w:sz w:val="26"/>
          <w:szCs w:val="27"/>
        </w:rPr>
        <w:t xml:space="preserve">«Аудит закупок направленных на содержание и благоустройство земель общего пользования </w:t>
      </w:r>
      <w:proofErr w:type="spellStart"/>
      <w:r w:rsidRPr="00D61A01">
        <w:rPr>
          <w:rFonts w:ascii="Times New Roman" w:hAnsi="Times New Roman" w:cs="Times New Roman"/>
          <w:sz w:val="26"/>
          <w:szCs w:val="27"/>
        </w:rPr>
        <w:t>г</w:t>
      </w:r>
      <w:proofErr w:type="gramStart"/>
      <w:r w:rsidRPr="00D61A01">
        <w:rPr>
          <w:rFonts w:ascii="Times New Roman" w:hAnsi="Times New Roman" w:cs="Times New Roman"/>
          <w:sz w:val="26"/>
          <w:szCs w:val="27"/>
        </w:rPr>
        <w:t>.С</w:t>
      </w:r>
      <w:proofErr w:type="gramEnd"/>
      <w:r w:rsidRPr="00D61A01">
        <w:rPr>
          <w:rFonts w:ascii="Times New Roman" w:hAnsi="Times New Roman" w:cs="Times New Roman"/>
          <w:sz w:val="26"/>
          <w:szCs w:val="27"/>
        </w:rPr>
        <w:t>арова</w:t>
      </w:r>
      <w:proofErr w:type="spellEnd"/>
      <w:r w:rsidRPr="00D61A01">
        <w:rPr>
          <w:rFonts w:ascii="Times New Roman" w:hAnsi="Times New Roman" w:cs="Times New Roman"/>
          <w:sz w:val="26"/>
          <w:szCs w:val="27"/>
        </w:rPr>
        <w:t xml:space="preserve"> в соответствии с подпрограммой «Городская среда и благоустройство </w:t>
      </w:r>
      <w:proofErr w:type="spellStart"/>
      <w:r w:rsidRPr="00D61A01">
        <w:rPr>
          <w:rFonts w:ascii="Times New Roman" w:hAnsi="Times New Roman" w:cs="Times New Roman"/>
          <w:sz w:val="26"/>
          <w:szCs w:val="27"/>
        </w:rPr>
        <w:t>г.Сарова</w:t>
      </w:r>
      <w:proofErr w:type="spellEnd"/>
      <w:r w:rsidRPr="00D61A01">
        <w:rPr>
          <w:rFonts w:ascii="Times New Roman" w:hAnsi="Times New Roman" w:cs="Times New Roman"/>
          <w:sz w:val="26"/>
          <w:szCs w:val="27"/>
        </w:rPr>
        <w:t xml:space="preserve">» муниципальной программы «Городское хозяйство и транспортная система города </w:t>
      </w:r>
      <w:proofErr w:type="spellStart"/>
      <w:r w:rsidRPr="00D61A01">
        <w:rPr>
          <w:rFonts w:ascii="Times New Roman" w:hAnsi="Times New Roman" w:cs="Times New Roman"/>
          <w:sz w:val="26"/>
          <w:szCs w:val="27"/>
        </w:rPr>
        <w:t>Са</w:t>
      </w:r>
      <w:r w:rsidR="00F33244" w:rsidRPr="00D61A01">
        <w:rPr>
          <w:rFonts w:ascii="Times New Roman" w:hAnsi="Times New Roman" w:cs="Times New Roman"/>
          <w:sz w:val="26"/>
          <w:szCs w:val="27"/>
        </w:rPr>
        <w:t>рова</w:t>
      </w:r>
      <w:proofErr w:type="spellEnd"/>
      <w:r w:rsidR="00F33244" w:rsidRPr="00D61A01">
        <w:rPr>
          <w:rFonts w:ascii="Times New Roman" w:hAnsi="Times New Roman" w:cs="Times New Roman"/>
          <w:sz w:val="26"/>
          <w:szCs w:val="27"/>
        </w:rPr>
        <w:t xml:space="preserve"> Нижегородской области на 2</w:t>
      </w:r>
      <w:r w:rsidRPr="00D61A01">
        <w:rPr>
          <w:rFonts w:ascii="Times New Roman" w:hAnsi="Times New Roman" w:cs="Times New Roman"/>
          <w:sz w:val="26"/>
          <w:szCs w:val="27"/>
        </w:rPr>
        <w:t>015-2020 годы» в 2016-2017 годах».</w:t>
      </w:r>
    </w:p>
    <w:p w:rsidR="00D61A01" w:rsidRDefault="00D61A01" w:rsidP="00D61A0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7"/>
        </w:rPr>
      </w:pPr>
    </w:p>
    <w:p w:rsidR="00897398" w:rsidRPr="00D61A01" w:rsidRDefault="00897398" w:rsidP="00D61A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7"/>
        </w:rPr>
      </w:pPr>
      <w:r w:rsidRPr="00D61A01">
        <w:rPr>
          <w:rFonts w:ascii="Times New Roman" w:hAnsi="Times New Roman" w:cs="Times New Roman"/>
          <w:b/>
          <w:sz w:val="26"/>
          <w:szCs w:val="27"/>
        </w:rPr>
        <w:t xml:space="preserve">Объект проверки: </w:t>
      </w:r>
      <w:r w:rsidR="00B832BD" w:rsidRPr="00D61A01">
        <w:rPr>
          <w:rFonts w:ascii="Times New Roman" w:hAnsi="Times New Roman" w:cs="Times New Roman"/>
          <w:sz w:val="26"/>
          <w:szCs w:val="27"/>
        </w:rPr>
        <w:t>Департамента городского хозяйства (далее – ДГХ</w:t>
      </w:r>
      <w:r w:rsidR="00B832BD" w:rsidRPr="00D61A01">
        <w:rPr>
          <w:rFonts w:ascii="Times New Roman" w:hAnsi="Times New Roman" w:cs="Times New Roman"/>
          <w:color w:val="000000" w:themeColor="text1"/>
          <w:sz w:val="26"/>
          <w:szCs w:val="27"/>
        </w:rPr>
        <w:t>).</w:t>
      </w:r>
    </w:p>
    <w:p w:rsidR="00897398" w:rsidRPr="00D61A01" w:rsidRDefault="00897398" w:rsidP="00D61A01">
      <w:pPr>
        <w:pStyle w:val="3"/>
        <w:spacing w:before="0" w:line="240" w:lineRule="auto"/>
        <w:ind w:right="-5"/>
        <w:jc w:val="both"/>
        <w:rPr>
          <w:rFonts w:ascii="Times New Roman" w:hAnsi="Times New Roman" w:cs="Times New Roman"/>
          <w:b w:val="0"/>
          <w:sz w:val="26"/>
          <w:szCs w:val="27"/>
        </w:rPr>
      </w:pPr>
      <w:r w:rsidRPr="00D61A01">
        <w:rPr>
          <w:rFonts w:ascii="Times New Roman" w:hAnsi="Times New Roman" w:cs="Times New Roman"/>
          <w:sz w:val="26"/>
          <w:szCs w:val="27"/>
        </w:rPr>
        <w:t>Проверяемый период</w:t>
      </w:r>
      <w:r w:rsidR="00B832BD" w:rsidRPr="00D61A01">
        <w:rPr>
          <w:rFonts w:ascii="Times New Roman" w:hAnsi="Times New Roman" w:cs="Times New Roman"/>
          <w:b w:val="0"/>
          <w:sz w:val="26"/>
          <w:szCs w:val="27"/>
        </w:rPr>
        <w:t>: 2016</w:t>
      </w:r>
      <w:r w:rsidRPr="00D61A01">
        <w:rPr>
          <w:rFonts w:ascii="Times New Roman" w:hAnsi="Times New Roman" w:cs="Times New Roman"/>
          <w:b w:val="0"/>
          <w:sz w:val="26"/>
          <w:szCs w:val="27"/>
        </w:rPr>
        <w:t xml:space="preserve"> - </w:t>
      </w:r>
      <w:r w:rsidR="00B832BD" w:rsidRPr="00D61A01">
        <w:rPr>
          <w:rFonts w:ascii="Times New Roman" w:hAnsi="Times New Roman" w:cs="Times New Roman"/>
          <w:b w:val="0"/>
          <w:bCs w:val="0"/>
          <w:sz w:val="26"/>
          <w:szCs w:val="27"/>
        </w:rPr>
        <w:t>2017</w:t>
      </w:r>
      <w:r w:rsidRPr="00D61A01">
        <w:rPr>
          <w:rFonts w:ascii="Times New Roman" w:hAnsi="Times New Roman" w:cs="Times New Roman"/>
          <w:b w:val="0"/>
          <w:bCs w:val="0"/>
          <w:sz w:val="26"/>
          <w:szCs w:val="27"/>
        </w:rPr>
        <w:t xml:space="preserve"> г</w:t>
      </w:r>
      <w:r w:rsidR="00B832BD" w:rsidRPr="00D61A01">
        <w:rPr>
          <w:rFonts w:ascii="Times New Roman" w:hAnsi="Times New Roman" w:cs="Times New Roman"/>
          <w:b w:val="0"/>
          <w:sz w:val="26"/>
          <w:szCs w:val="27"/>
        </w:rPr>
        <w:t>.г.</w:t>
      </w:r>
    </w:p>
    <w:p w:rsidR="00897398" w:rsidRPr="00D61A01" w:rsidRDefault="00897398" w:rsidP="00D61A01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6"/>
          <w:szCs w:val="27"/>
        </w:rPr>
      </w:pPr>
      <w:r w:rsidRPr="00D61A01">
        <w:rPr>
          <w:rFonts w:ascii="Times New Roman" w:hAnsi="Times New Roman" w:cs="Times New Roman"/>
          <w:b/>
          <w:bCs/>
          <w:sz w:val="26"/>
          <w:szCs w:val="27"/>
        </w:rPr>
        <w:t>Объем проверенных средств</w:t>
      </w:r>
      <w:r w:rsidRPr="00D61A01">
        <w:rPr>
          <w:rFonts w:ascii="Times New Roman" w:hAnsi="Times New Roman" w:cs="Times New Roman"/>
          <w:sz w:val="26"/>
          <w:szCs w:val="27"/>
        </w:rPr>
        <w:t xml:space="preserve">: </w:t>
      </w:r>
      <w:r w:rsidR="005B2F75" w:rsidRPr="00D61A01">
        <w:rPr>
          <w:rFonts w:ascii="Times New Roman" w:hAnsi="Times New Roman" w:cs="Times New Roman"/>
          <w:color w:val="000000"/>
          <w:sz w:val="26"/>
          <w:szCs w:val="27"/>
        </w:rPr>
        <w:t>86 929,9</w:t>
      </w:r>
      <w:r w:rsidRPr="00D61A01">
        <w:rPr>
          <w:rFonts w:ascii="Times New Roman" w:hAnsi="Times New Roman" w:cs="Times New Roman"/>
          <w:color w:val="000000"/>
          <w:sz w:val="26"/>
          <w:szCs w:val="27"/>
        </w:rPr>
        <w:t xml:space="preserve"> тыс. рублей.</w:t>
      </w:r>
    </w:p>
    <w:p w:rsidR="00897398" w:rsidRPr="00D61A01" w:rsidRDefault="00897398" w:rsidP="00D61A01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bCs/>
          <w:color w:val="000000"/>
          <w:sz w:val="26"/>
          <w:szCs w:val="27"/>
        </w:rPr>
      </w:pPr>
      <w:r w:rsidRPr="00D61A01">
        <w:rPr>
          <w:rFonts w:ascii="Times New Roman" w:hAnsi="Times New Roman" w:cs="Times New Roman"/>
          <w:b/>
          <w:color w:val="000000"/>
          <w:sz w:val="26"/>
          <w:szCs w:val="27"/>
        </w:rPr>
        <w:t>Руководитель контрольного мероприятия</w:t>
      </w:r>
      <w:r w:rsidRPr="00D61A01">
        <w:rPr>
          <w:rFonts w:ascii="Times New Roman" w:hAnsi="Times New Roman" w:cs="Times New Roman"/>
          <w:color w:val="000000"/>
          <w:sz w:val="26"/>
          <w:szCs w:val="27"/>
        </w:rPr>
        <w:t xml:space="preserve">: аудитор </w:t>
      </w:r>
      <w:proofErr w:type="spellStart"/>
      <w:r w:rsidRPr="00D61A01">
        <w:rPr>
          <w:rFonts w:ascii="Times New Roman" w:hAnsi="Times New Roman" w:cs="Times New Roman"/>
          <w:color w:val="000000"/>
          <w:sz w:val="26"/>
          <w:szCs w:val="27"/>
        </w:rPr>
        <w:t>КСП</w:t>
      </w:r>
      <w:proofErr w:type="spellEnd"/>
      <w:r w:rsidRPr="00D61A01">
        <w:rPr>
          <w:rFonts w:ascii="Times New Roman" w:hAnsi="Times New Roman" w:cs="Times New Roman"/>
          <w:color w:val="000000"/>
          <w:sz w:val="26"/>
          <w:szCs w:val="27"/>
        </w:rPr>
        <w:t xml:space="preserve"> Малашенко А.А.</w:t>
      </w:r>
    </w:p>
    <w:p w:rsidR="00897398" w:rsidRPr="00D61A01" w:rsidRDefault="00897398" w:rsidP="00D61A01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7"/>
        </w:rPr>
      </w:pPr>
    </w:p>
    <w:p w:rsidR="004E5780" w:rsidRPr="00D61A01" w:rsidRDefault="004E5780" w:rsidP="00D61A01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7"/>
        </w:rPr>
      </w:pPr>
      <w:r w:rsidRPr="00D61A01">
        <w:rPr>
          <w:rFonts w:ascii="Times New Roman" w:hAnsi="Times New Roman" w:cs="Times New Roman"/>
          <w:b/>
          <w:bCs/>
          <w:color w:val="000000"/>
          <w:sz w:val="26"/>
          <w:szCs w:val="27"/>
        </w:rPr>
        <w:t>Выводы:</w:t>
      </w:r>
    </w:p>
    <w:p w:rsidR="001B7282" w:rsidRPr="00D61A01" w:rsidRDefault="001B7282" w:rsidP="00636441">
      <w:pPr>
        <w:numPr>
          <w:ilvl w:val="0"/>
          <w:numId w:val="36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6"/>
          <w:szCs w:val="27"/>
        </w:rPr>
      </w:pPr>
      <w:r w:rsidRPr="00D61A01">
        <w:rPr>
          <w:rFonts w:ascii="Times New Roman" w:hAnsi="Times New Roman" w:cs="Times New Roman"/>
          <w:sz w:val="26"/>
          <w:szCs w:val="27"/>
        </w:rPr>
        <w:t xml:space="preserve">Процесс организации </w:t>
      </w:r>
      <w:r w:rsidR="00636441" w:rsidRPr="00D61A01">
        <w:rPr>
          <w:rFonts w:ascii="Times New Roman" w:hAnsi="Times New Roman" w:cs="Times New Roman"/>
          <w:sz w:val="26"/>
          <w:szCs w:val="27"/>
        </w:rPr>
        <w:t xml:space="preserve">закупок направленных на содержание и благоустройство земель общего пользования </w:t>
      </w:r>
      <w:proofErr w:type="spellStart"/>
      <w:r w:rsidR="00636441" w:rsidRPr="00D61A01">
        <w:rPr>
          <w:rFonts w:ascii="Times New Roman" w:hAnsi="Times New Roman" w:cs="Times New Roman"/>
          <w:sz w:val="26"/>
          <w:szCs w:val="27"/>
        </w:rPr>
        <w:t>г</w:t>
      </w:r>
      <w:proofErr w:type="gramStart"/>
      <w:r w:rsidR="00636441" w:rsidRPr="00D61A01">
        <w:rPr>
          <w:rFonts w:ascii="Times New Roman" w:hAnsi="Times New Roman" w:cs="Times New Roman"/>
          <w:sz w:val="26"/>
          <w:szCs w:val="27"/>
        </w:rPr>
        <w:t>.С</w:t>
      </w:r>
      <w:proofErr w:type="gramEnd"/>
      <w:r w:rsidR="00636441" w:rsidRPr="00D61A01">
        <w:rPr>
          <w:rFonts w:ascii="Times New Roman" w:hAnsi="Times New Roman" w:cs="Times New Roman"/>
          <w:sz w:val="26"/>
          <w:szCs w:val="27"/>
        </w:rPr>
        <w:t>арова</w:t>
      </w:r>
      <w:proofErr w:type="spellEnd"/>
      <w:r w:rsidRPr="00D61A01">
        <w:rPr>
          <w:rFonts w:ascii="Times New Roman" w:hAnsi="Times New Roman" w:cs="Times New Roman"/>
          <w:sz w:val="26"/>
          <w:szCs w:val="27"/>
        </w:rPr>
        <w:t xml:space="preserve"> осуществляются в ДГХ в соответствии с </w:t>
      </w:r>
      <w:hyperlink r:id="rId5" w:history="1">
        <w:r w:rsidRPr="00D61A01">
          <w:rPr>
            <w:rFonts w:ascii="Times New Roman" w:hAnsi="Times New Roman" w:cs="Times New Roman"/>
            <w:sz w:val="26"/>
            <w:szCs w:val="27"/>
          </w:rPr>
          <w:t>законодательством</w:t>
        </w:r>
      </w:hyperlink>
      <w:r w:rsidRPr="00D61A01">
        <w:rPr>
          <w:rFonts w:ascii="Times New Roman" w:hAnsi="Times New Roman" w:cs="Times New Roman"/>
          <w:sz w:val="26"/>
          <w:szCs w:val="27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B7282" w:rsidRPr="00D61A01" w:rsidRDefault="006715A8" w:rsidP="00636441">
      <w:pPr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6"/>
          <w:szCs w:val="27"/>
        </w:rPr>
      </w:pPr>
      <w:proofErr w:type="gramStart"/>
      <w:r w:rsidRPr="00D61A01">
        <w:rPr>
          <w:rFonts w:ascii="Times New Roman" w:hAnsi="Times New Roman" w:cs="Times New Roman"/>
          <w:color w:val="000000"/>
          <w:sz w:val="26"/>
          <w:szCs w:val="27"/>
        </w:rPr>
        <w:t>Планирование закупок и заключение</w:t>
      </w:r>
      <w:r w:rsidR="001B7282" w:rsidRPr="00D61A01">
        <w:rPr>
          <w:rFonts w:ascii="Times New Roman" w:hAnsi="Times New Roman" w:cs="Times New Roman"/>
          <w:color w:val="000000"/>
          <w:sz w:val="26"/>
          <w:szCs w:val="27"/>
        </w:rPr>
        <w:t xml:space="preserve"> муниципальных контрактов на</w:t>
      </w:r>
      <w:r w:rsidR="001B7282" w:rsidRPr="00D61A01">
        <w:rPr>
          <w:rFonts w:ascii="Times New Roman" w:hAnsi="Times New Roman" w:cs="Times New Roman"/>
          <w:bCs/>
          <w:sz w:val="26"/>
          <w:szCs w:val="27"/>
        </w:rPr>
        <w:t xml:space="preserve"> выполнение работ по содержанию внутриквартальных и </w:t>
      </w:r>
      <w:proofErr w:type="spellStart"/>
      <w:r w:rsidR="001B7282" w:rsidRPr="00D61A01">
        <w:rPr>
          <w:rFonts w:ascii="Times New Roman" w:hAnsi="Times New Roman" w:cs="Times New Roman"/>
          <w:bCs/>
          <w:sz w:val="26"/>
          <w:szCs w:val="27"/>
        </w:rPr>
        <w:t>внутримикрорайонных</w:t>
      </w:r>
      <w:proofErr w:type="spellEnd"/>
      <w:r w:rsidR="001B7282" w:rsidRPr="00D61A01">
        <w:rPr>
          <w:rFonts w:ascii="Times New Roman" w:hAnsi="Times New Roman" w:cs="Times New Roman"/>
          <w:bCs/>
          <w:sz w:val="26"/>
          <w:szCs w:val="27"/>
        </w:rPr>
        <w:t xml:space="preserve"> территорий, </w:t>
      </w:r>
      <w:r w:rsidR="001B7282" w:rsidRPr="00D61A01">
        <w:rPr>
          <w:rFonts w:ascii="Times New Roman" w:hAnsi="Times New Roman" w:cs="Times New Roman"/>
          <w:sz w:val="26"/>
          <w:szCs w:val="27"/>
        </w:rPr>
        <w:t>на выполнение работ по содержанию объектов внешнего благоустройства, на выполнение работ по ремонту объектов внешнего благоустройства г.</w:t>
      </w:r>
      <w:r w:rsidR="001B7282" w:rsidRPr="00D61A01">
        <w:rPr>
          <w:rFonts w:ascii="Times New Roman" w:hAnsi="Times New Roman" w:cs="Times New Roman"/>
          <w:bCs/>
          <w:sz w:val="26"/>
          <w:szCs w:val="27"/>
        </w:rPr>
        <w:t xml:space="preserve"> </w:t>
      </w:r>
      <w:proofErr w:type="spellStart"/>
      <w:r w:rsidR="001B7282" w:rsidRPr="00D61A01">
        <w:rPr>
          <w:rFonts w:ascii="Times New Roman" w:hAnsi="Times New Roman" w:cs="Times New Roman"/>
          <w:bCs/>
          <w:sz w:val="26"/>
          <w:szCs w:val="27"/>
        </w:rPr>
        <w:t>Сарова</w:t>
      </w:r>
      <w:proofErr w:type="spellEnd"/>
      <w:r w:rsidR="001B7282" w:rsidRPr="00D61A01">
        <w:rPr>
          <w:rFonts w:ascii="Times New Roman" w:hAnsi="Times New Roman" w:cs="Times New Roman"/>
          <w:color w:val="000000"/>
          <w:sz w:val="26"/>
          <w:szCs w:val="27"/>
        </w:rPr>
        <w:t xml:space="preserve"> на 2016- 2017 годы</w:t>
      </w:r>
      <w:r w:rsidR="00636441" w:rsidRPr="00D61A01">
        <w:rPr>
          <w:rFonts w:ascii="Times New Roman" w:hAnsi="Times New Roman" w:cs="Times New Roman"/>
          <w:sz w:val="26"/>
          <w:szCs w:val="27"/>
        </w:rPr>
        <w:t xml:space="preserve"> осущес</w:t>
      </w:r>
      <w:r w:rsidRPr="00D61A01">
        <w:rPr>
          <w:rFonts w:ascii="Times New Roman" w:hAnsi="Times New Roman" w:cs="Times New Roman"/>
          <w:sz w:val="26"/>
          <w:szCs w:val="27"/>
        </w:rPr>
        <w:t>твлялось</w:t>
      </w:r>
      <w:r w:rsidR="00636441" w:rsidRPr="00D61A01">
        <w:rPr>
          <w:rFonts w:ascii="Times New Roman" w:hAnsi="Times New Roman" w:cs="Times New Roman"/>
          <w:sz w:val="26"/>
          <w:szCs w:val="27"/>
        </w:rPr>
        <w:t xml:space="preserve"> контрактной службой</w:t>
      </w:r>
      <w:r w:rsidR="00884A4C" w:rsidRPr="00D61A01">
        <w:rPr>
          <w:rFonts w:ascii="Times New Roman" w:hAnsi="Times New Roman" w:cs="Times New Roman"/>
          <w:sz w:val="26"/>
          <w:szCs w:val="27"/>
        </w:rPr>
        <w:t xml:space="preserve"> </w:t>
      </w:r>
      <w:r w:rsidR="00D61A01">
        <w:rPr>
          <w:rFonts w:ascii="Times New Roman" w:hAnsi="Times New Roman" w:cs="Times New Roman"/>
          <w:sz w:val="26"/>
          <w:szCs w:val="27"/>
        </w:rPr>
        <w:t>ДГХ</w:t>
      </w:r>
      <w:r w:rsidR="00636441" w:rsidRPr="00D61A01">
        <w:rPr>
          <w:rFonts w:ascii="Times New Roman" w:hAnsi="Times New Roman" w:cs="Times New Roman"/>
          <w:sz w:val="26"/>
          <w:szCs w:val="27"/>
        </w:rPr>
        <w:t xml:space="preserve"> в соответствии с утвержденным планом-графиком закупок товаров, работ, услуг для обеспечения муниципальных нужд</w:t>
      </w:r>
      <w:r w:rsidR="00612008" w:rsidRPr="00D61A01">
        <w:rPr>
          <w:rFonts w:ascii="Times New Roman" w:hAnsi="Times New Roman" w:cs="Times New Roman"/>
          <w:color w:val="000000"/>
          <w:sz w:val="26"/>
          <w:szCs w:val="27"/>
        </w:rPr>
        <w:t>.</w:t>
      </w:r>
      <w:proofErr w:type="gramEnd"/>
      <w:r w:rsidR="00612008" w:rsidRPr="00D61A01">
        <w:rPr>
          <w:rFonts w:ascii="Times New Roman" w:hAnsi="Times New Roman" w:cs="Times New Roman"/>
          <w:color w:val="000000"/>
          <w:sz w:val="26"/>
          <w:szCs w:val="27"/>
        </w:rPr>
        <w:t xml:space="preserve"> В</w:t>
      </w:r>
      <w:r w:rsidR="001B7282" w:rsidRPr="00D61A01">
        <w:rPr>
          <w:rFonts w:ascii="Times New Roman" w:hAnsi="Times New Roman" w:cs="Times New Roman"/>
          <w:color w:val="000000"/>
          <w:sz w:val="26"/>
          <w:szCs w:val="27"/>
        </w:rPr>
        <w:t xml:space="preserve"> соответствии с </w:t>
      </w:r>
      <w:proofErr w:type="spellStart"/>
      <w:r w:rsidR="001B7282" w:rsidRPr="00D61A01">
        <w:rPr>
          <w:rFonts w:ascii="Times New Roman" w:hAnsi="Times New Roman" w:cs="Times New Roman"/>
          <w:color w:val="000000"/>
          <w:sz w:val="26"/>
          <w:szCs w:val="27"/>
        </w:rPr>
        <w:t>п.3</w:t>
      </w:r>
      <w:proofErr w:type="spellEnd"/>
      <w:r w:rsidR="001B7282" w:rsidRPr="00D61A01">
        <w:rPr>
          <w:rFonts w:ascii="Times New Roman" w:hAnsi="Times New Roman" w:cs="Times New Roman"/>
          <w:color w:val="000000"/>
          <w:sz w:val="26"/>
          <w:szCs w:val="27"/>
        </w:rPr>
        <w:t xml:space="preserve"> </w:t>
      </w:r>
      <w:proofErr w:type="spellStart"/>
      <w:r w:rsidR="001B7282" w:rsidRPr="00D61A01">
        <w:rPr>
          <w:rFonts w:ascii="Times New Roman" w:hAnsi="Times New Roman" w:cs="Times New Roman"/>
          <w:color w:val="000000"/>
          <w:sz w:val="26"/>
          <w:szCs w:val="27"/>
        </w:rPr>
        <w:t>ст.13</w:t>
      </w:r>
      <w:proofErr w:type="spellEnd"/>
      <w:r w:rsidR="001B7282" w:rsidRPr="00D61A01">
        <w:rPr>
          <w:rFonts w:ascii="Times New Roman" w:hAnsi="Times New Roman" w:cs="Times New Roman"/>
          <w:color w:val="000000"/>
          <w:sz w:val="26"/>
          <w:szCs w:val="27"/>
        </w:rPr>
        <w:t xml:space="preserve"> , ст. 18 </w:t>
      </w:r>
      <w:r w:rsidR="001B7282" w:rsidRPr="00D61A01">
        <w:rPr>
          <w:rFonts w:ascii="Times New Roman" w:hAnsi="Times New Roman" w:cs="Times New Roman"/>
          <w:sz w:val="26"/>
          <w:szCs w:val="27"/>
        </w:rPr>
        <w:t xml:space="preserve">Федерального закона </w:t>
      </w:r>
      <w:proofErr w:type="spellStart"/>
      <w:r w:rsidR="001B7282" w:rsidRPr="00D61A01">
        <w:rPr>
          <w:rFonts w:ascii="Times New Roman" w:hAnsi="Times New Roman" w:cs="Times New Roman"/>
          <w:sz w:val="26"/>
          <w:szCs w:val="27"/>
        </w:rPr>
        <w:t>N</w:t>
      </w:r>
      <w:proofErr w:type="spellEnd"/>
      <w:r w:rsidR="001B7282" w:rsidRPr="00D61A01">
        <w:rPr>
          <w:rFonts w:ascii="Times New Roman" w:hAnsi="Times New Roman" w:cs="Times New Roman"/>
          <w:sz w:val="26"/>
          <w:szCs w:val="27"/>
        </w:rPr>
        <w:t xml:space="preserve"> 44-ФЗ</w:t>
      </w:r>
      <w:r w:rsidR="001B7282" w:rsidRPr="00D61A01">
        <w:rPr>
          <w:rFonts w:ascii="Times New Roman" w:hAnsi="Times New Roman" w:cs="Times New Roman"/>
          <w:color w:val="000000"/>
          <w:sz w:val="26"/>
          <w:szCs w:val="27"/>
        </w:rPr>
        <w:t xml:space="preserve"> </w:t>
      </w:r>
      <w:r w:rsidR="00612008" w:rsidRPr="00D61A01">
        <w:rPr>
          <w:rFonts w:ascii="Times New Roman" w:hAnsi="Times New Roman" w:cs="Times New Roman"/>
          <w:color w:val="000000"/>
          <w:sz w:val="26"/>
          <w:szCs w:val="27"/>
        </w:rPr>
        <w:t xml:space="preserve">данные закупки </w:t>
      </w:r>
      <w:r w:rsidR="001B7282" w:rsidRPr="00D61A01">
        <w:rPr>
          <w:rFonts w:ascii="Times New Roman" w:hAnsi="Times New Roman" w:cs="Times New Roman"/>
          <w:color w:val="000000"/>
          <w:sz w:val="26"/>
          <w:szCs w:val="27"/>
        </w:rPr>
        <w:t xml:space="preserve">являются </w:t>
      </w:r>
      <w:r w:rsidR="001B7282" w:rsidRPr="00D61A01">
        <w:rPr>
          <w:rFonts w:ascii="Times New Roman" w:hAnsi="Times New Roman" w:cs="Times New Roman"/>
          <w:sz w:val="26"/>
          <w:szCs w:val="27"/>
        </w:rPr>
        <w:t>целесообразными, своевременными</w:t>
      </w:r>
      <w:r w:rsidR="001B7282" w:rsidRPr="00D61A01">
        <w:rPr>
          <w:rFonts w:ascii="Times New Roman" w:hAnsi="Times New Roman" w:cs="Times New Roman"/>
          <w:color w:val="000000"/>
          <w:sz w:val="26"/>
          <w:szCs w:val="27"/>
        </w:rPr>
        <w:t xml:space="preserve"> и в основном обоснованными, так как направлены на выполнение функций и полномочий муниципальных органов.</w:t>
      </w:r>
    </w:p>
    <w:p w:rsidR="001B7282" w:rsidRPr="00D61A01" w:rsidRDefault="001B7282" w:rsidP="00636441">
      <w:pPr>
        <w:numPr>
          <w:ilvl w:val="0"/>
          <w:numId w:val="36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color w:val="000000"/>
          <w:sz w:val="26"/>
          <w:szCs w:val="27"/>
        </w:rPr>
      </w:pPr>
      <w:r w:rsidRPr="00D61A01">
        <w:rPr>
          <w:rFonts w:ascii="Times New Roman" w:hAnsi="Times New Roman" w:cs="Times New Roman"/>
          <w:sz w:val="26"/>
          <w:szCs w:val="27"/>
        </w:rPr>
        <w:t xml:space="preserve"> </w:t>
      </w:r>
      <w:r w:rsidR="006715A8" w:rsidRPr="00D61A01">
        <w:rPr>
          <w:rFonts w:ascii="Times New Roman" w:hAnsi="Times New Roman" w:cs="Times New Roman"/>
          <w:color w:val="000000"/>
          <w:sz w:val="26"/>
          <w:szCs w:val="27"/>
        </w:rPr>
        <w:t>Определение</w:t>
      </w:r>
      <w:r w:rsidRPr="00D61A01">
        <w:rPr>
          <w:rFonts w:ascii="Times New Roman" w:hAnsi="Times New Roman" w:cs="Times New Roman"/>
          <w:color w:val="000000"/>
          <w:sz w:val="26"/>
          <w:szCs w:val="27"/>
        </w:rPr>
        <w:t xml:space="preserve"> исполнителей, подрядчиков в целях заключения с ними муниц</w:t>
      </w:r>
      <w:r w:rsidR="006715A8" w:rsidRPr="00D61A01">
        <w:rPr>
          <w:rFonts w:ascii="Times New Roman" w:hAnsi="Times New Roman" w:cs="Times New Roman"/>
          <w:color w:val="000000"/>
          <w:sz w:val="26"/>
          <w:szCs w:val="27"/>
        </w:rPr>
        <w:t>ипальных контрактов осуществляло</w:t>
      </w:r>
      <w:r w:rsidRPr="00D61A01">
        <w:rPr>
          <w:rFonts w:ascii="Times New Roman" w:hAnsi="Times New Roman" w:cs="Times New Roman"/>
          <w:color w:val="000000"/>
          <w:sz w:val="26"/>
          <w:szCs w:val="27"/>
        </w:rPr>
        <w:t xml:space="preserve">сь </w:t>
      </w:r>
      <w:r w:rsidR="00D61A01">
        <w:rPr>
          <w:rFonts w:ascii="Times New Roman" w:hAnsi="Times New Roman" w:cs="Times New Roman"/>
          <w:color w:val="000000"/>
          <w:sz w:val="26"/>
          <w:szCs w:val="27"/>
        </w:rPr>
        <w:t xml:space="preserve">ДГХ </w:t>
      </w:r>
      <w:r w:rsidRPr="00D61A01">
        <w:rPr>
          <w:rFonts w:ascii="Times New Roman" w:hAnsi="Times New Roman" w:cs="Times New Roman"/>
          <w:color w:val="000000"/>
          <w:sz w:val="26"/>
          <w:szCs w:val="27"/>
        </w:rPr>
        <w:t xml:space="preserve">в соответствии с Гражданским кодексом Российской Федерации, </w:t>
      </w:r>
      <w:r w:rsidRPr="00D61A01">
        <w:rPr>
          <w:rFonts w:ascii="Times New Roman" w:hAnsi="Times New Roman" w:cs="Times New Roman"/>
          <w:sz w:val="26"/>
          <w:szCs w:val="27"/>
        </w:rPr>
        <w:t>Ф</w:t>
      </w:r>
      <w:r w:rsidR="00612008" w:rsidRPr="00D61A01">
        <w:rPr>
          <w:rFonts w:ascii="Times New Roman" w:hAnsi="Times New Roman" w:cs="Times New Roman"/>
          <w:sz w:val="26"/>
          <w:szCs w:val="27"/>
        </w:rPr>
        <w:t>едеральным законом</w:t>
      </w:r>
      <w:r w:rsidRPr="00D61A01">
        <w:rPr>
          <w:rFonts w:ascii="Times New Roman" w:hAnsi="Times New Roman" w:cs="Times New Roman"/>
          <w:sz w:val="26"/>
          <w:szCs w:val="27"/>
        </w:rPr>
        <w:t xml:space="preserve"> </w:t>
      </w:r>
      <w:proofErr w:type="spellStart"/>
      <w:r w:rsidRPr="00D61A01">
        <w:rPr>
          <w:rFonts w:ascii="Times New Roman" w:hAnsi="Times New Roman" w:cs="Times New Roman"/>
          <w:sz w:val="26"/>
          <w:szCs w:val="27"/>
        </w:rPr>
        <w:t>N</w:t>
      </w:r>
      <w:proofErr w:type="spellEnd"/>
      <w:r w:rsidRPr="00D61A01">
        <w:rPr>
          <w:rFonts w:ascii="Times New Roman" w:hAnsi="Times New Roman" w:cs="Times New Roman"/>
          <w:sz w:val="26"/>
          <w:szCs w:val="27"/>
        </w:rPr>
        <w:t xml:space="preserve"> 44-ФЗ</w:t>
      </w:r>
      <w:r w:rsidRPr="00D61A01">
        <w:rPr>
          <w:rFonts w:ascii="Times New Roman" w:hAnsi="Times New Roman" w:cs="Times New Roman"/>
          <w:color w:val="000000"/>
          <w:sz w:val="26"/>
          <w:szCs w:val="27"/>
        </w:rPr>
        <w:t>.</w:t>
      </w:r>
    </w:p>
    <w:p w:rsidR="001B7282" w:rsidRPr="00D61A01" w:rsidRDefault="001B7282" w:rsidP="00636441">
      <w:pPr>
        <w:numPr>
          <w:ilvl w:val="0"/>
          <w:numId w:val="36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6"/>
          <w:szCs w:val="27"/>
        </w:rPr>
      </w:pPr>
      <w:r w:rsidRPr="00D61A01">
        <w:rPr>
          <w:rFonts w:ascii="Times New Roman" w:hAnsi="Times New Roman" w:cs="Times New Roman"/>
          <w:color w:val="000000"/>
          <w:sz w:val="26"/>
          <w:szCs w:val="27"/>
        </w:rPr>
        <w:t xml:space="preserve"> </w:t>
      </w:r>
      <w:r w:rsidRPr="00D61A01">
        <w:rPr>
          <w:rFonts w:ascii="Times New Roman" w:hAnsi="Times New Roman" w:cs="Times New Roman"/>
          <w:sz w:val="26"/>
          <w:szCs w:val="27"/>
        </w:rPr>
        <w:t>Запланированные в контрактах работы выполнены. Следовательн</w:t>
      </w:r>
      <w:r w:rsidR="00612008" w:rsidRPr="00D61A01">
        <w:rPr>
          <w:rFonts w:ascii="Times New Roman" w:hAnsi="Times New Roman" w:cs="Times New Roman"/>
          <w:sz w:val="26"/>
          <w:szCs w:val="27"/>
        </w:rPr>
        <w:t>о, данные закупки являются результативными (</w:t>
      </w:r>
      <w:r w:rsidRPr="00D61A01">
        <w:rPr>
          <w:rFonts w:ascii="Times New Roman" w:hAnsi="Times New Roman" w:cs="Times New Roman"/>
          <w:sz w:val="26"/>
          <w:szCs w:val="27"/>
        </w:rPr>
        <w:t>достигнуты заданные результаты целей осуществления закупок для обеспечения муниципальных нужд</w:t>
      </w:r>
      <w:r w:rsidR="00612008" w:rsidRPr="00D61A01">
        <w:rPr>
          <w:rFonts w:ascii="Times New Roman" w:hAnsi="Times New Roman" w:cs="Times New Roman"/>
          <w:sz w:val="26"/>
          <w:szCs w:val="27"/>
        </w:rPr>
        <w:t>).</w:t>
      </w:r>
    </w:p>
    <w:p w:rsidR="00612008" w:rsidRPr="00D61A01" w:rsidRDefault="00612008" w:rsidP="00636441">
      <w:pPr>
        <w:numPr>
          <w:ilvl w:val="0"/>
          <w:numId w:val="36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6"/>
          <w:szCs w:val="27"/>
        </w:rPr>
      </w:pPr>
      <w:r w:rsidRPr="00D61A01">
        <w:rPr>
          <w:rFonts w:ascii="Times New Roman" w:hAnsi="Times New Roman" w:cs="Times New Roman"/>
          <w:sz w:val="26"/>
          <w:szCs w:val="27"/>
        </w:rPr>
        <w:t>Экономия бюджетных сре</w:t>
      </w:r>
      <w:proofErr w:type="gramStart"/>
      <w:r w:rsidRPr="00D61A01">
        <w:rPr>
          <w:rFonts w:ascii="Times New Roman" w:hAnsi="Times New Roman" w:cs="Times New Roman"/>
          <w:sz w:val="26"/>
          <w:szCs w:val="27"/>
        </w:rPr>
        <w:t>дств в пр</w:t>
      </w:r>
      <w:proofErr w:type="gramEnd"/>
      <w:r w:rsidRPr="00D61A01">
        <w:rPr>
          <w:rFonts w:ascii="Times New Roman" w:hAnsi="Times New Roman" w:cs="Times New Roman"/>
          <w:sz w:val="26"/>
          <w:szCs w:val="27"/>
        </w:rPr>
        <w:t>оцессе определения исполнителей (подрядчиков) и при исполнении муниципальных контрактов отсутствует</w:t>
      </w:r>
      <w:r w:rsidR="002354C7" w:rsidRPr="00D61A01">
        <w:rPr>
          <w:rFonts w:ascii="Times New Roman" w:hAnsi="Times New Roman" w:cs="Times New Roman"/>
          <w:sz w:val="26"/>
          <w:szCs w:val="27"/>
        </w:rPr>
        <w:t>, за исключением одного контракта</w:t>
      </w:r>
      <w:r w:rsidRPr="00D61A01">
        <w:rPr>
          <w:rFonts w:ascii="Times New Roman" w:hAnsi="Times New Roman" w:cs="Times New Roman"/>
          <w:sz w:val="26"/>
          <w:szCs w:val="27"/>
        </w:rPr>
        <w:t>.</w:t>
      </w:r>
    </w:p>
    <w:p w:rsidR="001B7282" w:rsidRPr="00D61A01" w:rsidRDefault="001B7282" w:rsidP="00636441">
      <w:pPr>
        <w:numPr>
          <w:ilvl w:val="0"/>
          <w:numId w:val="36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6"/>
          <w:szCs w:val="27"/>
        </w:rPr>
      </w:pPr>
      <w:r w:rsidRPr="00D61A01">
        <w:rPr>
          <w:rFonts w:ascii="Times New Roman" w:hAnsi="Times New Roman" w:cs="Times New Roman"/>
          <w:color w:val="000000"/>
          <w:sz w:val="26"/>
          <w:szCs w:val="27"/>
        </w:rPr>
        <w:t xml:space="preserve">Система </w:t>
      </w:r>
      <w:r w:rsidRPr="00D61A01">
        <w:rPr>
          <w:rFonts w:ascii="Times New Roman" w:hAnsi="Times New Roman" w:cs="Times New Roman"/>
          <w:sz w:val="26"/>
          <w:szCs w:val="27"/>
        </w:rPr>
        <w:t xml:space="preserve">контроля, организованная ДГХ, в сфере закупок в целом позволяет вести должный учет выполнения условий муниципальных контрактов и своевременно принимать меры </w:t>
      </w:r>
      <w:proofErr w:type="gramStart"/>
      <w:r w:rsidRPr="00D61A01">
        <w:rPr>
          <w:rFonts w:ascii="Times New Roman" w:hAnsi="Times New Roman" w:cs="Times New Roman"/>
          <w:sz w:val="26"/>
          <w:szCs w:val="27"/>
        </w:rPr>
        <w:t>к</w:t>
      </w:r>
      <w:proofErr w:type="gramEnd"/>
      <w:r w:rsidRPr="00D61A01">
        <w:rPr>
          <w:rFonts w:ascii="Times New Roman" w:hAnsi="Times New Roman" w:cs="Times New Roman"/>
          <w:sz w:val="26"/>
          <w:szCs w:val="27"/>
        </w:rPr>
        <w:t xml:space="preserve"> </w:t>
      </w:r>
      <w:proofErr w:type="gramStart"/>
      <w:r w:rsidRPr="00D61A01">
        <w:rPr>
          <w:rFonts w:ascii="Times New Roman" w:hAnsi="Times New Roman" w:cs="Times New Roman"/>
          <w:sz w:val="26"/>
          <w:szCs w:val="27"/>
        </w:rPr>
        <w:t>поставщиками</w:t>
      </w:r>
      <w:proofErr w:type="gramEnd"/>
      <w:r w:rsidRPr="00D61A01">
        <w:rPr>
          <w:rFonts w:ascii="Times New Roman" w:hAnsi="Times New Roman" w:cs="Times New Roman"/>
          <w:sz w:val="26"/>
          <w:szCs w:val="27"/>
        </w:rPr>
        <w:t xml:space="preserve"> (подрядчиками, исполнителями) за нарушение условий муниципальных контрактов в соответствии с законодательством Российской Федерации.</w:t>
      </w:r>
    </w:p>
    <w:p w:rsidR="00906545" w:rsidRPr="00D61A01" w:rsidRDefault="00906545" w:rsidP="000619A8">
      <w:pPr>
        <w:spacing w:after="0"/>
        <w:ind w:right="-142" w:firstLine="567"/>
        <w:jc w:val="both"/>
        <w:rPr>
          <w:rFonts w:ascii="Times New Roman" w:hAnsi="Times New Roman" w:cs="Times New Roman"/>
          <w:b/>
          <w:bCs/>
          <w:sz w:val="26"/>
          <w:szCs w:val="27"/>
        </w:rPr>
      </w:pPr>
      <w:r w:rsidRPr="00D61A01">
        <w:rPr>
          <w:rFonts w:ascii="Times New Roman" w:hAnsi="Times New Roman" w:cs="Times New Roman"/>
          <w:b/>
          <w:bCs/>
          <w:sz w:val="26"/>
          <w:szCs w:val="27"/>
        </w:rPr>
        <w:t>Основные нарушения и недостатки:</w:t>
      </w:r>
    </w:p>
    <w:p w:rsidR="00765DFE" w:rsidRPr="00D61A01" w:rsidRDefault="00A67CE9" w:rsidP="00A67CE9">
      <w:pPr>
        <w:pStyle w:val="ad"/>
        <w:numPr>
          <w:ilvl w:val="0"/>
          <w:numId w:val="25"/>
        </w:numPr>
        <w:tabs>
          <w:tab w:val="left" w:pos="0"/>
          <w:tab w:val="num" w:pos="142"/>
          <w:tab w:val="left" w:pos="851"/>
          <w:tab w:val="left" w:pos="993"/>
        </w:tabs>
        <w:spacing w:before="0" w:beforeAutospacing="0" w:after="0" w:afterAutospacing="0"/>
        <w:ind w:left="0" w:right="-1" w:firstLine="426"/>
        <w:jc w:val="both"/>
        <w:rPr>
          <w:sz w:val="26"/>
          <w:szCs w:val="27"/>
        </w:rPr>
      </w:pPr>
      <w:r w:rsidRPr="00D61A01">
        <w:rPr>
          <w:sz w:val="26"/>
          <w:szCs w:val="27"/>
        </w:rPr>
        <w:t xml:space="preserve">В нарушение </w:t>
      </w:r>
      <w:r w:rsidR="00765DFE" w:rsidRPr="00D61A01">
        <w:rPr>
          <w:sz w:val="26"/>
          <w:szCs w:val="27"/>
        </w:rPr>
        <w:t xml:space="preserve">ст. 21 Федерального закона №44-ФЗ, </w:t>
      </w:r>
      <w:r w:rsidR="005B565E">
        <w:rPr>
          <w:sz w:val="26"/>
          <w:szCs w:val="27"/>
        </w:rPr>
        <w:t>ДГХ</w:t>
      </w:r>
      <w:r w:rsidR="00765DFE" w:rsidRPr="00D61A01">
        <w:rPr>
          <w:sz w:val="26"/>
          <w:szCs w:val="27"/>
        </w:rPr>
        <w:t xml:space="preserve"> превысил </w:t>
      </w:r>
      <w:r w:rsidRPr="00D61A01">
        <w:rPr>
          <w:sz w:val="26"/>
          <w:szCs w:val="27"/>
        </w:rPr>
        <w:t xml:space="preserve">(от 1 до 7 дней) </w:t>
      </w:r>
      <w:r w:rsidR="00765DFE" w:rsidRPr="00D61A01">
        <w:rPr>
          <w:sz w:val="26"/>
          <w:szCs w:val="27"/>
        </w:rPr>
        <w:t xml:space="preserve">установленный срок размещения в единой информационной системе вносимых изменений в план-график закупок (в течение трех рабочих дней </w:t>
      </w:r>
      <w:proofErr w:type="gramStart"/>
      <w:r w:rsidR="00765DFE" w:rsidRPr="00D61A01">
        <w:rPr>
          <w:sz w:val="26"/>
          <w:szCs w:val="27"/>
        </w:rPr>
        <w:t>с даты утверждения</w:t>
      </w:r>
      <w:proofErr w:type="gramEnd"/>
      <w:r w:rsidR="00765DFE" w:rsidRPr="00D61A01">
        <w:rPr>
          <w:sz w:val="26"/>
          <w:szCs w:val="27"/>
        </w:rPr>
        <w:t xml:space="preserve"> или изменения) на 2016 год, по размещению 5 изменений</w:t>
      </w:r>
      <w:r w:rsidR="009371F7" w:rsidRPr="00D61A01">
        <w:rPr>
          <w:sz w:val="26"/>
          <w:szCs w:val="27"/>
        </w:rPr>
        <w:t>.</w:t>
      </w:r>
    </w:p>
    <w:p w:rsidR="009371F7" w:rsidRPr="00D61A01" w:rsidRDefault="00887CE1" w:rsidP="00383B4A">
      <w:pPr>
        <w:pStyle w:val="a4"/>
        <w:keepLines/>
        <w:numPr>
          <w:ilvl w:val="0"/>
          <w:numId w:val="25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napToGrid w:val="0"/>
        <w:ind w:left="0" w:right="-1" w:firstLine="426"/>
        <w:jc w:val="both"/>
        <w:rPr>
          <w:sz w:val="26"/>
        </w:rPr>
      </w:pPr>
      <w:r w:rsidRPr="00D61A01">
        <w:rPr>
          <w:rFonts w:ascii="Times New Roman" w:hAnsi="Times New Roman" w:cs="Times New Roman"/>
          <w:sz w:val="26"/>
          <w:szCs w:val="27"/>
        </w:rPr>
        <w:t>В муниципальных ко</w:t>
      </w:r>
      <w:r w:rsidR="009371F7" w:rsidRPr="00D61A01">
        <w:rPr>
          <w:rFonts w:ascii="Times New Roman" w:hAnsi="Times New Roman" w:cs="Times New Roman"/>
          <w:sz w:val="26"/>
          <w:szCs w:val="27"/>
        </w:rPr>
        <w:t>нтрактах, заключенны</w:t>
      </w:r>
      <w:r w:rsidR="00383B4A" w:rsidRPr="00D61A01">
        <w:rPr>
          <w:rFonts w:ascii="Times New Roman" w:hAnsi="Times New Roman" w:cs="Times New Roman"/>
          <w:sz w:val="26"/>
          <w:szCs w:val="27"/>
        </w:rPr>
        <w:t>х</w:t>
      </w:r>
      <w:r w:rsidR="009371F7" w:rsidRPr="00D61A01">
        <w:rPr>
          <w:rFonts w:ascii="Times New Roman" w:hAnsi="Times New Roman" w:cs="Times New Roman"/>
          <w:sz w:val="26"/>
          <w:szCs w:val="27"/>
        </w:rPr>
        <w:t xml:space="preserve"> в 2016 г.</w:t>
      </w:r>
      <w:r w:rsidRPr="00D61A01">
        <w:rPr>
          <w:rFonts w:ascii="Times New Roman" w:hAnsi="Times New Roman" w:cs="Times New Roman"/>
          <w:sz w:val="26"/>
          <w:szCs w:val="27"/>
        </w:rPr>
        <w:t xml:space="preserve"> в </w:t>
      </w:r>
      <w:r w:rsidR="009371F7" w:rsidRPr="00D61A01">
        <w:rPr>
          <w:rFonts w:ascii="Times New Roman" w:hAnsi="Times New Roman" w:cs="Times New Roman"/>
          <w:sz w:val="26"/>
          <w:szCs w:val="27"/>
        </w:rPr>
        <w:t xml:space="preserve">целях </w:t>
      </w:r>
      <w:r w:rsidR="00383B4A" w:rsidRPr="00D61A01">
        <w:rPr>
          <w:rFonts w:ascii="Times New Roman" w:hAnsi="Times New Roman" w:cs="Times New Roman"/>
          <w:sz w:val="26"/>
          <w:szCs w:val="27"/>
        </w:rPr>
        <w:t>выполнения</w:t>
      </w:r>
      <w:r w:rsidR="009371F7" w:rsidRPr="00D61A01">
        <w:rPr>
          <w:rFonts w:ascii="Times New Roman" w:hAnsi="Times New Roman" w:cs="Times New Roman"/>
          <w:sz w:val="26"/>
          <w:szCs w:val="27"/>
        </w:rPr>
        <w:t xml:space="preserve"> работ по содержанию внутриквартальных территорий, по содержанию объектов внешнего благоустройства г. </w:t>
      </w:r>
      <w:proofErr w:type="spellStart"/>
      <w:r w:rsidR="009371F7" w:rsidRPr="00D61A01">
        <w:rPr>
          <w:rFonts w:ascii="Times New Roman" w:hAnsi="Times New Roman" w:cs="Times New Roman"/>
          <w:sz w:val="26"/>
          <w:szCs w:val="27"/>
        </w:rPr>
        <w:t>Сарова</w:t>
      </w:r>
      <w:proofErr w:type="spellEnd"/>
      <w:r w:rsidR="009371F7" w:rsidRPr="00D61A01">
        <w:rPr>
          <w:rFonts w:ascii="Times New Roman" w:hAnsi="Times New Roman" w:cs="Times New Roman"/>
          <w:sz w:val="26"/>
          <w:szCs w:val="27"/>
        </w:rPr>
        <w:t xml:space="preserve">, </w:t>
      </w:r>
      <w:r w:rsidR="005B565E">
        <w:rPr>
          <w:rFonts w:ascii="Times New Roman" w:hAnsi="Times New Roman" w:cs="Times New Roman"/>
          <w:sz w:val="26"/>
          <w:szCs w:val="27"/>
        </w:rPr>
        <w:t xml:space="preserve">ДГХ </w:t>
      </w:r>
      <w:r w:rsidR="00383B4A" w:rsidRPr="00D61A01">
        <w:rPr>
          <w:rFonts w:ascii="Times New Roman" w:hAnsi="Times New Roman" w:cs="Times New Roman"/>
          <w:sz w:val="26"/>
          <w:szCs w:val="27"/>
        </w:rPr>
        <w:t xml:space="preserve">при расчете начальной (максимальной) цены контрактов использовал исходные данные по ряду объектов не соответствующие реестру муниципального имущества и техническим паспортам объектов. </w:t>
      </w:r>
      <w:r w:rsidR="009371F7" w:rsidRPr="00D61A01">
        <w:rPr>
          <w:rFonts w:ascii="Times New Roman" w:hAnsi="Times New Roman" w:cs="Times New Roman"/>
          <w:sz w:val="26"/>
          <w:szCs w:val="27"/>
        </w:rPr>
        <w:t>В связи с этим, достоверно подтвердить обоснованность начальной (максимальной) цены контрактов, не представляется возможным.</w:t>
      </w:r>
      <w:r w:rsidR="00383B4A" w:rsidRPr="00D61A01">
        <w:rPr>
          <w:sz w:val="26"/>
        </w:rPr>
        <w:t xml:space="preserve"> </w:t>
      </w:r>
    </w:p>
    <w:p w:rsidR="00383B4A" w:rsidRPr="00D61A01" w:rsidRDefault="00383B4A" w:rsidP="00383B4A">
      <w:pPr>
        <w:numPr>
          <w:ilvl w:val="0"/>
          <w:numId w:val="25"/>
        </w:numPr>
        <w:tabs>
          <w:tab w:val="clear" w:pos="786"/>
          <w:tab w:val="left" w:pos="-142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7"/>
        </w:rPr>
      </w:pPr>
      <w:r w:rsidRPr="00D61A01">
        <w:rPr>
          <w:rFonts w:ascii="Times New Roman" w:hAnsi="Times New Roman" w:cs="Times New Roman"/>
          <w:color w:val="000000"/>
          <w:sz w:val="26"/>
          <w:szCs w:val="27"/>
        </w:rPr>
        <w:lastRenderedPageBreak/>
        <w:t xml:space="preserve"> В нарушение </w:t>
      </w:r>
      <w:proofErr w:type="spellStart"/>
      <w:r w:rsidRPr="00D61A01">
        <w:rPr>
          <w:rFonts w:ascii="Times New Roman" w:hAnsi="Times New Roman" w:cs="Times New Roman"/>
          <w:color w:val="000000"/>
          <w:sz w:val="26"/>
          <w:szCs w:val="27"/>
        </w:rPr>
        <w:t>п.6</w:t>
      </w:r>
      <w:proofErr w:type="spellEnd"/>
      <w:r w:rsidRPr="00D61A01">
        <w:rPr>
          <w:rFonts w:ascii="Times New Roman" w:hAnsi="Times New Roman" w:cs="Times New Roman"/>
          <w:color w:val="000000"/>
          <w:sz w:val="26"/>
          <w:szCs w:val="27"/>
        </w:rPr>
        <w:t xml:space="preserve"> </w:t>
      </w:r>
      <w:r w:rsidRPr="00D61A01">
        <w:rPr>
          <w:rFonts w:ascii="Times New Roman" w:hAnsi="Times New Roman" w:cs="Times New Roman"/>
          <w:sz w:val="26"/>
          <w:szCs w:val="27"/>
        </w:rPr>
        <w:t xml:space="preserve">приказа Минэкономразвития РФ от 30.08.2011 </w:t>
      </w:r>
      <w:proofErr w:type="spellStart"/>
      <w:r w:rsidRPr="00D61A01">
        <w:rPr>
          <w:rFonts w:ascii="Times New Roman" w:hAnsi="Times New Roman" w:cs="Times New Roman"/>
          <w:sz w:val="26"/>
          <w:szCs w:val="27"/>
        </w:rPr>
        <w:t>N</w:t>
      </w:r>
      <w:proofErr w:type="spellEnd"/>
      <w:r w:rsidRPr="00D61A01">
        <w:rPr>
          <w:rFonts w:ascii="Times New Roman" w:hAnsi="Times New Roman" w:cs="Times New Roman"/>
          <w:sz w:val="26"/>
          <w:szCs w:val="27"/>
        </w:rPr>
        <w:t xml:space="preserve"> 424 "Об утверждении Порядка ведения органами местного самоуправления реестров муниципального имущества", ДГХ своевременно не предоставлял в КУМИ данные об изменениях сведений (технических характеристик) об объектах</w:t>
      </w:r>
      <w:r w:rsidRPr="00D61A01">
        <w:rPr>
          <w:rFonts w:ascii="Times New Roman" w:hAnsi="Times New Roman" w:cs="Times New Roman"/>
          <w:bCs/>
          <w:sz w:val="26"/>
          <w:szCs w:val="27"/>
        </w:rPr>
        <w:t xml:space="preserve"> внутриквартальных территорий и </w:t>
      </w:r>
      <w:r w:rsidRPr="00D61A01">
        <w:rPr>
          <w:rFonts w:ascii="Times New Roman" w:hAnsi="Times New Roman" w:cs="Times New Roman"/>
          <w:sz w:val="26"/>
          <w:szCs w:val="27"/>
        </w:rPr>
        <w:t xml:space="preserve">объектах внешнего благоустройства. Вследствие этого, учет имущества муниципальной казны г. </w:t>
      </w:r>
      <w:proofErr w:type="spellStart"/>
      <w:r w:rsidRPr="00D61A01">
        <w:rPr>
          <w:rFonts w:ascii="Times New Roman" w:hAnsi="Times New Roman" w:cs="Times New Roman"/>
          <w:sz w:val="26"/>
          <w:szCs w:val="27"/>
        </w:rPr>
        <w:t>С</w:t>
      </w:r>
      <w:r w:rsidR="00654A66" w:rsidRPr="00D61A01">
        <w:rPr>
          <w:rFonts w:ascii="Times New Roman" w:hAnsi="Times New Roman" w:cs="Times New Roman"/>
          <w:sz w:val="26"/>
          <w:szCs w:val="27"/>
        </w:rPr>
        <w:t>арова</w:t>
      </w:r>
      <w:proofErr w:type="spellEnd"/>
      <w:r w:rsidR="00654A66" w:rsidRPr="00D61A01">
        <w:rPr>
          <w:rFonts w:ascii="Times New Roman" w:hAnsi="Times New Roman" w:cs="Times New Roman"/>
          <w:sz w:val="26"/>
          <w:szCs w:val="27"/>
        </w:rPr>
        <w:t xml:space="preserve"> и его стоимости </w:t>
      </w:r>
      <w:proofErr w:type="gramStart"/>
      <w:r w:rsidR="00654A66" w:rsidRPr="00D61A01">
        <w:rPr>
          <w:rFonts w:ascii="Times New Roman" w:hAnsi="Times New Roman" w:cs="Times New Roman"/>
          <w:sz w:val="26"/>
          <w:szCs w:val="27"/>
        </w:rPr>
        <w:t>велся</w:t>
      </w:r>
      <w:r w:rsidRPr="00D61A01">
        <w:rPr>
          <w:rFonts w:ascii="Times New Roman" w:hAnsi="Times New Roman" w:cs="Times New Roman"/>
          <w:sz w:val="26"/>
          <w:szCs w:val="27"/>
        </w:rPr>
        <w:t xml:space="preserve"> с нарушением и не соответствовал</w:t>
      </w:r>
      <w:proofErr w:type="gramEnd"/>
      <w:r w:rsidRPr="00D61A01">
        <w:rPr>
          <w:rFonts w:ascii="Times New Roman" w:hAnsi="Times New Roman" w:cs="Times New Roman"/>
          <w:sz w:val="26"/>
          <w:szCs w:val="27"/>
        </w:rPr>
        <w:t xml:space="preserve"> реальным данным.</w:t>
      </w:r>
    </w:p>
    <w:p w:rsidR="00A67CE9" w:rsidRPr="00D61A01" w:rsidRDefault="00A67CE9" w:rsidP="00383B4A">
      <w:pPr>
        <w:numPr>
          <w:ilvl w:val="0"/>
          <w:numId w:val="25"/>
        </w:numPr>
        <w:tabs>
          <w:tab w:val="clear" w:pos="786"/>
          <w:tab w:val="left" w:pos="-142"/>
          <w:tab w:val="num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8"/>
        </w:rPr>
      </w:pPr>
      <w:r w:rsidRPr="00D61A01">
        <w:rPr>
          <w:rFonts w:ascii="Times New Roman" w:hAnsi="Times New Roman" w:cs="Times New Roman"/>
          <w:sz w:val="26"/>
          <w:szCs w:val="28"/>
        </w:rPr>
        <w:t xml:space="preserve">Установлено отсутствие технических паспортов на 27 объектов </w:t>
      </w:r>
      <w:r w:rsidRPr="00D61A01">
        <w:rPr>
          <w:rFonts w:ascii="Times New Roman" w:hAnsi="Times New Roman" w:cs="Times New Roman"/>
          <w:bCs/>
          <w:sz w:val="26"/>
          <w:szCs w:val="27"/>
        </w:rPr>
        <w:t xml:space="preserve">внутриквартальных территорий, </w:t>
      </w:r>
      <w:r w:rsidRPr="00D61A01">
        <w:rPr>
          <w:rFonts w:ascii="Times New Roman" w:hAnsi="Times New Roman" w:cs="Times New Roman"/>
          <w:sz w:val="26"/>
          <w:szCs w:val="27"/>
        </w:rPr>
        <w:t>внешнего благоустройства</w:t>
      </w:r>
      <w:r w:rsidRPr="00D61A01">
        <w:rPr>
          <w:rFonts w:ascii="Times New Roman" w:hAnsi="Times New Roman" w:cs="Times New Roman"/>
          <w:sz w:val="26"/>
          <w:szCs w:val="28"/>
        </w:rPr>
        <w:t>, а также несвоевременное внесение изменений в паспорта по 23 объектам.</w:t>
      </w:r>
    </w:p>
    <w:p w:rsidR="004E5780" w:rsidRPr="00D61A01" w:rsidRDefault="004E5780" w:rsidP="00745D59">
      <w:pPr>
        <w:pStyle w:val="ad"/>
        <w:tabs>
          <w:tab w:val="left" w:pos="0"/>
          <w:tab w:val="left" w:pos="851"/>
          <w:tab w:val="left" w:pos="993"/>
        </w:tabs>
        <w:spacing w:before="0" w:beforeAutospacing="0" w:after="0" w:afterAutospacing="0"/>
        <w:ind w:left="426" w:right="-1"/>
        <w:jc w:val="both"/>
        <w:rPr>
          <w:sz w:val="26"/>
          <w:szCs w:val="27"/>
        </w:rPr>
      </w:pPr>
      <w:r w:rsidRPr="00D61A01">
        <w:rPr>
          <w:sz w:val="26"/>
          <w:szCs w:val="27"/>
        </w:rPr>
        <w:t>По итогам проведенного контрольного</w:t>
      </w:r>
      <w:r w:rsidR="00E305F9" w:rsidRPr="00D61A01">
        <w:rPr>
          <w:sz w:val="26"/>
          <w:szCs w:val="27"/>
        </w:rPr>
        <w:t xml:space="preserve"> мероприятия в соответствии с Положением</w:t>
      </w:r>
      <w:r w:rsidRPr="00D61A01">
        <w:rPr>
          <w:sz w:val="26"/>
          <w:szCs w:val="27"/>
        </w:rPr>
        <w:t xml:space="preserve"> о </w:t>
      </w:r>
      <w:proofErr w:type="spellStart"/>
      <w:r w:rsidRPr="00D61A01">
        <w:rPr>
          <w:sz w:val="26"/>
          <w:szCs w:val="27"/>
        </w:rPr>
        <w:t>КСП</w:t>
      </w:r>
      <w:proofErr w:type="spellEnd"/>
      <w:r w:rsidRPr="00D61A01">
        <w:rPr>
          <w:sz w:val="26"/>
          <w:szCs w:val="27"/>
        </w:rPr>
        <w:t>, а также в порядке информации направлены:</w:t>
      </w:r>
    </w:p>
    <w:p w:rsidR="004E5780" w:rsidRPr="00D61A01" w:rsidRDefault="004E5780" w:rsidP="001C484F">
      <w:pPr>
        <w:pStyle w:val="2"/>
        <w:numPr>
          <w:ilvl w:val="0"/>
          <w:numId w:val="6"/>
        </w:numPr>
        <w:tabs>
          <w:tab w:val="clear" w:pos="1128"/>
          <w:tab w:val="num" w:pos="142"/>
          <w:tab w:val="left" w:pos="567"/>
          <w:tab w:val="left" w:pos="851"/>
        </w:tabs>
        <w:spacing w:after="0" w:line="240" w:lineRule="auto"/>
        <w:ind w:left="284" w:right="-284" w:firstLine="283"/>
        <w:jc w:val="both"/>
        <w:rPr>
          <w:rFonts w:ascii="Times New Roman" w:hAnsi="Times New Roman" w:cs="Times New Roman"/>
          <w:sz w:val="26"/>
          <w:szCs w:val="27"/>
        </w:rPr>
      </w:pPr>
      <w:r w:rsidRPr="00D61A01">
        <w:rPr>
          <w:rFonts w:ascii="Times New Roman" w:hAnsi="Times New Roman" w:cs="Times New Roman"/>
          <w:sz w:val="26"/>
          <w:szCs w:val="27"/>
        </w:rPr>
        <w:t xml:space="preserve">Главе города </w:t>
      </w:r>
      <w:proofErr w:type="spellStart"/>
      <w:r w:rsidRPr="00D61A01">
        <w:rPr>
          <w:rFonts w:ascii="Times New Roman" w:hAnsi="Times New Roman" w:cs="Times New Roman"/>
          <w:sz w:val="26"/>
          <w:szCs w:val="27"/>
        </w:rPr>
        <w:t>Сарова</w:t>
      </w:r>
      <w:proofErr w:type="spellEnd"/>
      <w:r w:rsidRPr="00D61A01">
        <w:rPr>
          <w:rFonts w:ascii="Times New Roman" w:hAnsi="Times New Roman" w:cs="Times New Roman"/>
          <w:sz w:val="26"/>
          <w:szCs w:val="27"/>
        </w:rPr>
        <w:t xml:space="preserve"> и в Городскую Думу города </w:t>
      </w:r>
      <w:proofErr w:type="spellStart"/>
      <w:r w:rsidRPr="00D61A01">
        <w:rPr>
          <w:rFonts w:ascii="Times New Roman" w:hAnsi="Times New Roman" w:cs="Times New Roman"/>
          <w:sz w:val="26"/>
          <w:szCs w:val="27"/>
        </w:rPr>
        <w:t>Сарова</w:t>
      </w:r>
      <w:proofErr w:type="spellEnd"/>
      <w:r w:rsidRPr="00D61A01">
        <w:rPr>
          <w:rFonts w:ascii="Times New Roman" w:hAnsi="Times New Roman" w:cs="Times New Roman"/>
          <w:sz w:val="26"/>
          <w:szCs w:val="27"/>
        </w:rPr>
        <w:t xml:space="preserve"> </w:t>
      </w:r>
      <w:proofErr w:type="gramStart"/>
      <w:r w:rsidRPr="00D61A01">
        <w:rPr>
          <w:rFonts w:ascii="Times New Roman" w:hAnsi="Times New Roman" w:cs="Times New Roman"/>
          <w:sz w:val="26"/>
          <w:szCs w:val="27"/>
        </w:rPr>
        <w:t>–</w:t>
      </w:r>
      <w:r w:rsidR="00261DDB" w:rsidRPr="00D61A01">
        <w:rPr>
          <w:rFonts w:ascii="Times New Roman" w:hAnsi="Times New Roman" w:cs="Times New Roman"/>
          <w:sz w:val="26"/>
          <w:szCs w:val="27"/>
        </w:rPr>
        <w:t>о</w:t>
      </w:r>
      <w:proofErr w:type="gramEnd"/>
      <w:r w:rsidR="00261DDB" w:rsidRPr="00D61A01">
        <w:rPr>
          <w:rFonts w:ascii="Times New Roman" w:hAnsi="Times New Roman" w:cs="Times New Roman"/>
          <w:sz w:val="26"/>
          <w:szCs w:val="27"/>
        </w:rPr>
        <w:t>тчет</w:t>
      </w:r>
      <w:r w:rsidRPr="00D61A01">
        <w:rPr>
          <w:rFonts w:ascii="Times New Roman" w:hAnsi="Times New Roman" w:cs="Times New Roman"/>
          <w:sz w:val="26"/>
          <w:szCs w:val="27"/>
        </w:rPr>
        <w:t>;</w:t>
      </w:r>
    </w:p>
    <w:p w:rsidR="007C2BF3" w:rsidRPr="00D61A01" w:rsidRDefault="007C2BF3" w:rsidP="007C2BF3">
      <w:pPr>
        <w:pStyle w:val="2"/>
        <w:numPr>
          <w:ilvl w:val="0"/>
          <w:numId w:val="6"/>
        </w:numPr>
        <w:tabs>
          <w:tab w:val="clear" w:pos="1128"/>
          <w:tab w:val="left" w:pos="567"/>
          <w:tab w:val="left" w:pos="851"/>
        </w:tabs>
        <w:spacing w:after="0" w:line="240" w:lineRule="auto"/>
        <w:ind w:left="993" w:right="-284" w:hanging="426"/>
        <w:jc w:val="both"/>
        <w:rPr>
          <w:rFonts w:ascii="Times New Roman" w:hAnsi="Times New Roman" w:cs="Times New Roman"/>
          <w:sz w:val="26"/>
          <w:szCs w:val="27"/>
        </w:rPr>
      </w:pPr>
      <w:r w:rsidRPr="00D61A01">
        <w:rPr>
          <w:rFonts w:ascii="Times New Roman" w:hAnsi="Times New Roman" w:cs="Times New Roman"/>
          <w:sz w:val="26"/>
          <w:szCs w:val="27"/>
        </w:rPr>
        <w:t>в ДГХ – информационное письмо;</w:t>
      </w:r>
    </w:p>
    <w:p w:rsidR="007C2BF3" w:rsidRPr="00D61A01" w:rsidRDefault="00261DDB" w:rsidP="007C2BF3">
      <w:pPr>
        <w:pStyle w:val="2"/>
        <w:numPr>
          <w:ilvl w:val="0"/>
          <w:numId w:val="6"/>
        </w:numPr>
        <w:tabs>
          <w:tab w:val="clear" w:pos="1128"/>
          <w:tab w:val="left" w:pos="567"/>
          <w:tab w:val="left" w:pos="851"/>
        </w:tabs>
        <w:spacing w:after="0" w:line="240" w:lineRule="auto"/>
        <w:ind w:left="993" w:right="-284" w:hanging="426"/>
        <w:jc w:val="both"/>
        <w:rPr>
          <w:rFonts w:ascii="Times New Roman" w:hAnsi="Times New Roman" w:cs="Times New Roman"/>
          <w:sz w:val="26"/>
          <w:szCs w:val="27"/>
        </w:rPr>
      </w:pPr>
      <w:r w:rsidRPr="00D61A01">
        <w:rPr>
          <w:rFonts w:ascii="Times New Roman" w:hAnsi="Times New Roman" w:cs="Times New Roman"/>
          <w:sz w:val="26"/>
          <w:szCs w:val="27"/>
        </w:rPr>
        <w:t>в КУМИ</w:t>
      </w:r>
      <w:r w:rsidR="007C2BF3" w:rsidRPr="00D61A01">
        <w:rPr>
          <w:rFonts w:ascii="Times New Roman" w:hAnsi="Times New Roman" w:cs="Times New Roman"/>
          <w:sz w:val="26"/>
          <w:szCs w:val="27"/>
        </w:rPr>
        <w:t xml:space="preserve"> – информационное письмо;</w:t>
      </w:r>
    </w:p>
    <w:p w:rsidR="007C2BF3" w:rsidRPr="00D61A01" w:rsidRDefault="007C2BF3" w:rsidP="007C2BF3">
      <w:pPr>
        <w:pStyle w:val="2"/>
        <w:numPr>
          <w:ilvl w:val="0"/>
          <w:numId w:val="6"/>
        </w:numPr>
        <w:tabs>
          <w:tab w:val="clear" w:pos="1128"/>
          <w:tab w:val="left" w:pos="567"/>
          <w:tab w:val="num" w:pos="709"/>
          <w:tab w:val="left" w:pos="851"/>
        </w:tabs>
        <w:spacing w:after="0" w:line="240" w:lineRule="auto"/>
        <w:ind w:right="-284" w:hanging="561"/>
        <w:jc w:val="both"/>
        <w:rPr>
          <w:rFonts w:ascii="Times New Roman" w:hAnsi="Times New Roman" w:cs="Times New Roman"/>
          <w:sz w:val="26"/>
          <w:szCs w:val="27"/>
        </w:rPr>
      </w:pPr>
      <w:r w:rsidRPr="00D61A01">
        <w:rPr>
          <w:rFonts w:ascii="Times New Roman" w:hAnsi="Times New Roman" w:cs="Times New Roman"/>
          <w:sz w:val="26"/>
          <w:szCs w:val="27"/>
        </w:rPr>
        <w:t xml:space="preserve">в </w:t>
      </w:r>
      <w:proofErr w:type="gramStart"/>
      <w:r w:rsidRPr="00D61A01">
        <w:rPr>
          <w:rFonts w:ascii="Times New Roman" w:hAnsi="Times New Roman" w:cs="Times New Roman"/>
          <w:sz w:val="26"/>
          <w:szCs w:val="27"/>
        </w:rPr>
        <w:t>Прокуратуру</w:t>
      </w:r>
      <w:proofErr w:type="gramEnd"/>
      <w:r w:rsidRPr="00D61A01">
        <w:rPr>
          <w:rFonts w:ascii="Times New Roman" w:hAnsi="Times New Roman" w:cs="Times New Roman"/>
          <w:sz w:val="26"/>
          <w:szCs w:val="27"/>
        </w:rPr>
        <w:t xml:space="preserve"> ЗАТО г.Саров - копия акта проверки.</w:t>
      </w:r>
    </w:p>
    <w:sectPr w:rsidR="007C2BF3" w:rsidRPr="00D61A01" w:rsidSect="00566660">
      <w:pgSz w:w="11906" w:h="16838"/>
      <w:pgMar w:top="284" w:right="68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1E7"/>
    <w:multiLevelType w:val="hybridMultilevel"/>
    <w:tmpl w:val="43BC0108"/>
    <w:lvl w:ilvl="0" w:tplc="7186B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CFDEF400">
      <w:start w:val="1"/>
      <w:numFmt w:val="decimal"/>
      <w:lvlText w:val="%2."/>
      <w:lvlJc w:val="left"/>
      <w:pPr>
        <w:tabs>
          <w:tab w:val="num" w:pos="2008"/>
        </w:tabs>
        <w:ind w:left="2008" w:hanging="100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ascii="Times New Roman" w:hAnsi="Times New Roman"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ascii="Times New Roman" w:hAnsi="Times New Roman" w:cs="Times New Roman"/>
      </w:rPr>
    </w:lvl>
  </w:abstractNum>
  <w:abstractNum w:abstractNumId="1">
    <w:nsid w:val="01D61A22"/>
    <w:multiLevelType w:val="hybridMultilevel"/>
    <w:tmpl w:val="E468F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355BAB"/>
    <w:multiLevelType w:val="multilevel"/>
    <w:tmpl w:val="EA8CA20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9D26EA1"/>
    <w:multiLevelType w:val="hybridMultilevel"/>
    <w:tmpl w:val="B65A24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F74B44"/>
    <w:multiLevelType w:val="hybridMultilevel"/>
    <w:tmpl w:val="9AB6C972"/>
    <w:lvl w:ilvl="0" w:tplc="94A284D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6E57E2B"/>
    <w:multiLevelType w:val="hybridMultilevel"/>
    <w:tmpl w:val="03845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>
    <w:nsid w:val="25E34103"/>
    <w:multiLevelType w:val="hybridMultilevel"/>
    <w:tmpl w:val="B65A24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8CF51FD"/>
    <w:multiLevelType w:val="hybridMultilevel"/>
    <w:tmpl w:val="3ED84E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2D566D87"/>
    <w:multiLevelType w:val="hybridMultilevel"/>
    <w:tmpl w:val="93C678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0F84D8D"/>
    <w:multiLevelType w:val="hybridMultilevel"/>
    <w:tmpl w:val="06B49F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3ADEE76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1C76683"/>
    <w:multiLevelType w:val="hybridMultilevel"/>
    <w:tmpl w:val="15223E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2A4067D"/>
    <w:multiLevelType w:val="hybridMultilevel"/>
    <w:tmpl w:val="037C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7422E16"/>
    <w:multiLevelType w:val="hybridMultilevel"/>
    <w:tmpl w:val="64660410"/>
    <w:lvl w:ilvl="0" w:tplc="2FE4944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95B073C"/>
    <w:multiLevelType w:val="hybridMultilevel"/>
    <w:tmpl w:val="C5608A3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2A2CE6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055267"/>
    <w:multiLevelType w:val="multilevel"/>
    <w:tmpl w:val="73D4087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15">
    <w:nsid w:val="41D142E7"/>
    <w:multiLevelType w:val="multilevel"/>
    <w:tmpl w:val="A11EAC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16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46E6EAE"/>
    <w:multiLevelType w:val="multilevel"/>
    <w:tmpl w:val="422A92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42" w:hanging="97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42" w:hanging="97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8">
    <w:nsid w:val="45A45591"/>
    <w:multiLevelType w:val="hybridMultilevel"/>
    <w:tmpl w:val="C9BE2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B80C9C"/>
    <w:multiLevelType w:val="hybridMultilevel"/>
    <w:tmpl w:val="CB8426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4D8D6FB5"/>
    <w:multiLevelType w:val="multilevel"/>
    <w:tmpl w:val="A5A061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21">
    <w:nsid w:val="4FCB57BA"/>
    <w:multiLevelType w:val="hybridMultilevel"/>
    <w:tmpl w:val="89D2A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3">
    <w:nsid w:val="55402E76"/>
    <w:multiLevelType w:val="hybridMultilevel"/>
    <w:tmpl w:val="2CEA602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>
    <w:nsid w:val="57757ABF"/>
    <w:multiLevelType w:val="hybridMultilevel"/>
    <w:tmpl w:val="0E4CD2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85C1B92"/>
    <w:multiLevelType w:val="hybridMultilevel"/>
    <w:tmpl w:val="BF2A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5532B"/>
    <w:multiLevelType w:val="multilevel"/>
    <w:tmpl w:val="9BC8E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7">
    <w:nsid w:val="5D6817EB"/>
    <w:multiLevelType w:val="hybridMultilevel"/>
    <w:tmpl w:val="A4B6803C"/>
    <w:lvl w:ilvl="0" w:tplc="3ADEE7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>
    <w:nsid w:val="60086DB3"/>
    <w:multiLevelType w:val="hybridMultilevel"/>
    <w:tmpl w:val="81947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000A77"/>
    <w:multiLevelType w:val="multilevel"/>
    <w:tmpl w:val="45040B1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30">
    <w:nsid w:val="6620247A"/>
    <w:multiLevelType w:val="hybridMultilevel"/>
    <w:tmpl w:val="334AFD9C"/>
    <w:lvl w:ilvl="0" w:tplc="D860988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C1127F5"/>
    <w:multiLevelType w:val="multilevel"/>
    <w:tmpl w:val="3E1E66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abstractNum w:abstractNumId="32">
    <w:nsid w:val="70B821AE"/>
    <w:multiLevelType w:val="hybridMultilevel"/>
    <w:tmpl w:val="B35ECC4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3371B5"/>
    <w:multiLevelType w:val="multilevel"/>
    <w:tmpl w:val="1DA8FC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716B60CE"/>
    <w:multiLevelType w:val="hybridMultilevel"/>
    <w:tmpl w:val="20689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EB5608"/>
    <w:multiLevelType w:val="hybridMultilevel"/>
    <w:tmpl w:val="DF926E04"/>
    <w:lvl w:ilvl="0" w:tplc="E3028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DF31FFB"/>
    <w:multiLevelType w:val="hybridMultilevel"/>
    <w:tmpl w:val="43822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1"/>
  </w:num>
  <w:num w:numId="4">
    <w:abstractNumId w:val="35"/>
  </w:num>
  <w:num w:numId="5">
    <w:abstractNumId w:val="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</w:num>
  <w:num w:numId="9">
    <w:abstractNumId w:val="36"/>
  </w:num>
  <w:num w:numId="10">
    <w:abstractNumId w:val="18"/>
  </w:num>
  <w:num w:numId="11">
    <w:abstractNumId w:val="13"/>
  </w:num>
  <w:num w:numId="12">
    <w:abstractNumId w:val="28"/>
  </w:num>
  <w:num w:numId="13">
    <w:abstractNumId w:val="33"/>
  </w:num>
  <w:num w:numId="14">
    <w:abstractNumId w:val="12"/>
  </w:num>
  <w:num w:numId="15">
    <w:abstractNumId w:val="8"/>
  </w:num>
  <w:num w:numId="16">
    <w:abstractNumId w:val="7"/>
  </w:num>
  <w:num w:numId="17">
    <w:abstractNumId w:val="1"/>
  </w:num>
  <w:num w:numId="18">
    <w:abstractNumId w:val="10"/>
  </w:num>
  <w:num w:numId="19">
    <w:abstractNumId w:val="21"/>
  </w:num>
  <w:num w:numId="20">
    <w:abstractNumId w:val="34"/>
  </w:num>
  <w:num w:numId="21">
    <w:abstractNumId w:val="32"/>
  </w:num>
  <w:num w:numId="22">
    <w:abstractNumId w:val="24"/>
  </w:num>
  <w:num w:numId="23">
    <w:abstractNumId w:val="14"/>
  </w:num>
  <w:num w:numId="24">
    <w:abstractNumId w:val="30"/>
  </w:num>
  <w:num w:numId="25">
    <w:abstractNumId w:val="27"/>
  </w:num>
  <w:num w:numId="26">
    <w:abstractNumId w:val="25"/>
  </w:num>
  <w:num w:numId="27">
    <w:abstractNumId w:val="4"/>
  </w:num>
  <w:num w:numId="28">
    <w:abstractNumId w:val="23"/>
  </w:num>
  <w:num w:numId="29">
    <w:abstractNumId w:val="17"/>
  </w:num>
  <w:num w:numId="30">
    <w:abstractNumId w:val="15"/>
  </w:num>
  <w:num w:numId="31">
    <w:abstractNumId w:val="26"/>
  </w:num>
  <w:num w:numId="32">
    <w:abstractNumId w:val="20"/>
  </w:num>
  <w:num w:numId="33">
    <w:abstractNumId w:val="29"/>
  </w:num>
  <w:num w:numId="34">
    <w:abstractNumId w:val="2"/>
  </w:num>
  <w:num w:numId="35">
    <w:abstractNumId w:val="31"/>
  </w:num>
  <w:num w:numId="36">
    <w:abstractNumId w:val="6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F7"/>
    <w:rsid w:val="000011FE"/>
    <w:rsid w:val="00006A08"/>
    <w:rsid w:val="00007055"/>
    <w:rsid w:val="00010D2C"/>
    <w:rsid w:val="00010D99"/>
    <w:rsid w:val="000151D9"/>
    <w:rsid w:val="000156C4"/>
    <w:rsid w:val="00020913"/>
    <w:rsid w:val="00020B1D"/>
    <w:rsid w:val="00040069"/>
    <w:rsid w:val="000619A8"/>
    <w:rsid w:val="00087BE0"/>
    <w:rsid w:val="000A2EAF"/>
    <w:rsid w:val="000A7ADD"/>
    <w:rsid w:val="000B3E9F"/>
    <w:rsid w:val="000B5076"/>
    <w:rsid w:val="000C5D14"/>
    <w:rsid w:val="000D223F"/>
    <w:rsid w:val="000D7404"/>
    <w:rsid w:val="000E29A9"/>
    <w:rsid w:val="000F11E3"/>
    <w:rsid w:val="000F2FCF"/>
    <w:rsid w:val="00104678"/>
    <w:rsid w:val="001077AD"/>
    <w:rsid w:val="00107F8C"/>
    <w:rsid w:val="001147D8"/>
    <w:rsid w:val="00125AB2"/>
    <w:rsid w:val="00125D8B"/>
    <w:rsid w:val="001310F9"/>
    <w:rsid w:val="00133DE0"/>
    <w:rsid w:val="00134EF0"/>
    <w:rsid w:val="00167DA6"/>
    <w:rsid w:val="001856C8"/>
    <w:rsid w:val="001B7282"/>
    <w:rsid w:val="001C484F"/>
    <w:rsid w:val="001D64F8"/>
    <w:rsid w:val="001E33A4"/>
    <w:rsid w:val="001E7EC1"/>
    <w:rsid w:val="001F01E8"/>
    <w:rsid w:val="001F4E95"/>
    <w:rsid w:val="00203257"/>
    <w:rsid w:val="002123E0"/>
    <w:rsid w:val="002354C7"/>
    <w:rsid w:val="00246E05"/>
    <w:rsid w:val="00261DDB"/>
    <w:rsid w:val="0028104A"/>
    <w:rsid w:val="00281F62"/>
    <w:rsid w:val="002A2C0F"/>
    <w:rsid w:val="002B55E5"/>
    <w:rsid w:val="002C0A2B"/>
    <w:rsid w:val="002C0B2A"/>
    <w:rsid w:val="002C10F7"/>
    <w:rsid w:val="002C5D63"/>
    <w:rsid w:val="002D0688"/>
    <w:rsid w:val="00300367"/>
    <w:rsid w:val="00333F9B"/>
    <w:rsid w:val="00340562"/>
    <w:rsid w:val="0034502D"/>
    <w:rsid w:val="00351413"/>
    <w:rsid w:val="00354E01"/>
    <w:rsid w:val="00380DE1"/>
    <w:rsid w:val="00383B4A"/>
    <w:rsid w:val="0039125D"/>
    <w:rsid w:val="003C4ECC"/>
    <w:rsid w:val="003C4F01"/>
    <w:rsid w:val="003C5817"/>
    <w:rsid w:val="003E06A8"/>
    <w:rsid w:val="003F07FF"/>
    <w:rsid w:val="003F414B"/>
    <w:rsid w:val="00414206"/>
    <w:rsid w:val="00414646"/>
    <w:rsid w:val="00420978"/>
    <w:rsid w:val="00425AFE"/>
    <w:rsid w:val="004342ED"/>
    <w:rsid w:val="004359A4"/>
    <w:rsid w:val="00443CFE"/>
    <w:rsid w:val="00446ECB"/>
    <w:rsid w:val="00463A1F"/>
    <w:rsid w:val="00471AEE"/>
    <w:rsid w:val="0047404D"/>
    <w:rsid w:val="00476600"/>
    <w:rsid w:val="0048725E"/>
    <w:rsid w:val="004926AC"/>
    <w:rsid w:val="004A48EF"/>
    <w:rsid w:val="004B150C"/>
    <w:rsid w:val="004C71BB"/>
    <w:rsid w:val="004E07F7"/>
    <w:rsid w:val="004E0846"/>
    <w:rsid w:val="004E5780"/>
    <w:rsid w:val="004F7430"/>
    <w:rsid w:val="00501CA2"/>
    <w:rsid w:val="00502997"/>
    <w:rsid w:val="00510346"/>
    <w:rsid w:val="00515E85"/>
    <w:rsid w:val="00517286"/>
    <w:rsid w:val="00517537"/>
    <w:rsid w:val="00520B56"/>
    <w:rsid w:val="00525EDC"/>
    <w:rsid w:val="00534593"/>
    <w:rsid w:val="005447B4"/>
    <w:rsid w:val="00566660"/>
    <w:rsid w:val="00567A27"/>
    <w:rsid w:val="00580890"/>
    <w:rsid w:val="005834FF"/>
    <w:rsid w:val="00590CB9"/>
    <w:rsid w:val="00593898"/>
    <w:rsid w:val="00594113"/>
    <w:rsid w:val="005B2A4B"/>
    <w:rsid w:val="005B2F75"/>
    <w:rsid w:val="005B565E"/>
    <w:rsid w:val="005C5E46"/>
    <w:rsid w:val="005C7BE1"/>
    <w:rsid w:val="005F1FBE"/>
    <w:rsid w:val="005F6041"/>
    <w:rsid w:val="00602789"/>
    <w:rsid w:val="00602EB3"/>
    <w:rsid w:val="00612008"/>
    <w:rsid w:val="0062205A"/>
    <w:rsid w:val="006246F5"/>
    <w:rsid w:val="00635126"/>
    <w:rsid w:val="00636441"/>
    <w:rsid w:val="00644308"/>
    <w:rsid w:val="00647F8B"/>
    <w:rsid w:val="00653E79"/>
    <w:rsid w:val="00654A66"/>
    <w:rsid w:val="0065540E"/>
    <w:rsid w:val="00656C0C"/>
    <w:rsid w:val="00657C31"/>
    <w:rsid w:val="0066025C"/>
    <w:rsid w:val="00662A41"/>
    <w:rsid w:val="00666B77"/>
    <w:rsid w:val="006715A8"/>
    <w:rsid w:val="006730C2"/>
    <w:rsid w:val="0067320E"/>
    <w:rsid w:val="0067324F"/>
    <w:rsid w:val="00675508"/>
    <w:rsid w:val="00687862"/>
    <w:rsid w:val="00690D7C"/>
    <w:rsid w:val="00692B71"/>
    <w:rsid w:val="006C065C"/>
    <w:rsid w:val="006D3BAF"/>
    <w:rsid w:val="006D6914"/>
    <w:rsid w:val="00703158"/>
    <w:rsid w:val="00703B29"/>
    <w:rsid w:val="00712857"/>
    <w:rsid w:val="007140E2"/>
    <w:rsid w:val="00736948"/>
    <w:rsid w:val="00745D59"/>
    <w:rsid w:val="007528C8"/>
    <w:rsid w:val="00762AE6"/>
    <w:rsid w:val="00763D50"/>
    <w:rsid w:val="00765DFE"/>
    <w:rsid w:val="0076722D"/>
    <w:rsid w:val="007A187C"/>
    <w:rsid w:val="007B354E"/>
    <w:rsid w:val="007C2BF3"/>
    <w:rsid w:val="007C3D75"/>
    <w:rsid w:val="007E162A"/>
    <w:rsid w:val="007F1D56"/>
    <w:rsid w:val="007F5DD3"/>
    <w:rsid w:val="0081370C"/>
    <w:rsid w:val="0082775F"/>
    <w:rsid w:val="008526EC"/>
    <w:rsid w:val="00862653"/>
    <w:rsid w:val="008715B8"/>
    <w:rsid w:val="00876FD2"/>
    <w:rsid w:val="00883117"/>
    <w:rsid w:val="00884A4C"/>
    <w:rsid w:val="00887CE1"/>
    <w:rsid w:val="0089225D"/>
    <w:rsid w:val="00897398"/>
    <w:rsid w:val="008A2395"/>
    <w:rsid w:val="008A33E8"/>
    <w:rsid w:val="008A54FA"/>
    <w:rsid w:val="008B08BA"/>
    <w:rsid w:val="008B1FA5"/>
    <w:rsid w:val="008C128B"/>
    <w:rsid w:val="008D00CA"/>
    <w:rsid w:val="008D0580"/>
    <w:rsid w:val="008E482D"/>
    <w:rsid w:val="008F4B30"/>
    <w:rsid w:val="008F52A0"/>
    <w:rsid w:val="008F698B"/>
    <w:rsid w:val="00904C63"/>
    <w:rsid w:val="00906545"/>
    <w:rsid w:val="00912013"/>
    <w:rsid w:val="00913173"/>
    <w:rsid w:val="0091333A"/>
    <w:rsid w:val="009133EE"/>
    <w:rsid w:val="00916EC0"/>
    <w:rsid w:val="009218F7"/>
    <w:rsid w:val="00927368"/>
    <w:rsid w:val="00930188"/>
    <w:rsid w:val="009371F7"/>
    <w:rsid w:val="009525AE"/>
    <w:rsid w:val="009533BE"/>
    <w:rsid w:val="00975819"/>
    <w:rsid w:val="009868B6"/>
    <w:rsid w:val="009915A1"/>
    <w:rsid w:val="00996FBB"/>
    <w:rsid w:val="009A2AB4"/>
    <w:rsid w:val="009A4C13"/>
    <w:rsid w:val="009B06E2"/>
    <w:rsid w:val="009C76DB"/>
    <w:rsid w:val="009D0648"/>
    <w:rsid w:val="009F6585"/>
    <w:rsid w:val="009F7581"/>
    <w:rsid w:val="00A058C7"/>
    <w:rsid w:val="00A112F4"/>
    <w:rsid w:val="00A155E2"/>
    <w:rsid w:val="00A20ABF"/>
    <w:rsid w:val="00A21D77"/>
    <w:rsid w:val="00A24B22"/>
    <w:rsid w:val="00A3715D"/>
    <w:rsid w:val="00A41D95"/>
    <w:rsid w:val="00A43EFA"/>
    <w:rsid w:val="00A44795"/>
    <w:rsid w:val="00A46ED1"/>
    <w:rsid w:val="00A66701"/>
    <w:rsid w:val="00A67428"/>
    <w:rsid w:val="00A67CE9"/>
    <w:rsid w:val="00A73C38"/>
    <w:rsid w:val="00A942FA"/>
    <w:rsid w:val="00AB06DD"/>
    <w:rsid w:val="00AC3569"/>
    <w:rsid w:val="00AD3D56"/>
    <w:rsid w:val="00AF0A89"/>
    <w:rsid w:val="00AF2EE6"/>
    <w:rsid w:val="00AF4080"/>
    <w:rsid w:val="00AF45E2"/>
    <w:rsid w:val="00AF5665"/>
    <w:rsid w:val="00B0676F"/>
    <w:rsid w:val="00B13158"/>
    <w:rsid w:val="00B14D93"/>
    <w:rsid w:val="00B4331E"/>
    <w:rsid w:val="00B52EE9"/>
    <w:rsid w:val="00B6593A"/>
    <w:rsid w:val="00B70C83"/>
    <w:rsid w:val="00B737B7"/>
    <w:rsid w:val="00B7538F"/>
    <w:rsid w:val="00B812FE"/>
    <w:rsid w:val="00B832BD"/>
    <w:rsid w:val="00B864F7"/>
    <w:rsid w:val="00BA4799"/>
    <w:rsid w:val="00BC2809"/>
    <w:rsid w:val="00BC6AB4"/>
    <w:rsid w:val="00BF76A8"/>
    <w:rsid w:val="00BF79E4"/>
    <w:rsid w:val="00C05B36"/>
    <w:rsid w:val="00C165E7"/>
    <w:rsid w:val="00C46331"/>
    <w:rsid w:val="00C54569"/>
    <w:rsid w:val="00C70F6D"/>
    <w:rsid w:val="00C718E4"/>
    <w:rsid w:val="00C7212F"/>
    <w:rsid w:val="00CA0BAF"/>
    <w:rsid w:val="00CA2B2A"/>
    <w:rsid w:val="00CB108E"/>
    <w:rsid w:val="00CB21DC"/>
    <w:rsid w:val="00CC015C"/>
    <w:rsid w:val="00CC6808"/>
    <w:rsid w:val="00CD1B64"/>
    <w:rsid w:val="00CE03CC"/>
    <w:rsid w:val="00CE16D9"/>
    <w:rsid w:val="00CE1DEA"/>
    <w:rsid w:val="00D00930"/>
    <w:rsid w:val="00D02A4A"/>
    <w:rsid w:val="00D048CC"/>
    <w:rsid w:val="00D1344F"/>
    <w:rsid w:val="00D41458"/>
    <w:rsid w:val="00D4203E"/>
    <w:rsid w:val="00D573BD"/>
    <w:rsid w:val="00D57710"/>
    <w:rsid w:val="00D61A01"/>
    <w:rsid w:val="00D65313"/>
    <w:rsid w:val="00D66C50"/>
    <w:rsid w:val="00D70E82"/>
    <w:rsid w:val="00D743BB"/>
    <w:rsid w:val="00D81116"/>
    <w:rsid w:val="00D91874"/>
    <w:rsid w:val="00D9289B"/>
    <w:rsid w:val="00DA028D"/>
    <w:rsid w:val="00DC66D7"/>
    <w:rsid w:val="00DD2949"/>
    <w:rsid w:val="00DD35BC"/>
    <w:rsid w:val="00DD5EEB"/>
    <w:rsid w:val="00DD63D3"/>
    <w:rsid w:val="00DD7C22"/>
    <w:rsid w:val="00DF1C30"/>
    <w:rsid w:val="00E06B25"/>
    <w:rsid w:val="00E1240F"/>
    <w:rsid w:val="00E1565D"/>
    <w:rsid w:val="00E23D14"/>
    <w:rsid w:val="00E305B6"/>
    <w:rsid w:val="00E305F9"/>
    <w:rsid w:val="00E34783"/>
    <w:rsid w:val="00E4118A"/>
    <w:rsid w:val="00E44F3B"/>
    <w:rsid w:val="00E602F1"/>
    <w:rsid w:val="00E60AC2"/>
    <w:rsid w:val="00E62CE8"/>
    <w:rsid w:val="00E6544D"/>
    <w:rsid w:val="00E65646"/>
    <w:rsid w:val="00E6619A"/>
    <w:rsid w:val="00E77B2E"/>
    <w:rsid w:val="00E81987"/>
    <w:rsid w:val="00E90456"/>
    <w:rsid w:val="00E933F4"/>
    <w:rsid w:val="00EB50AF"/>
    <w:rsid w:val="00EC5958"/>
    <w:rsid w:val="00EC697B"/>
    <w:rsid w:val="00ED65B5"/>
    <w:rsid w:val="00EE2AF0"/>
    <w:rsid w:val="00EE7520"/>
    <w:rsid w:val="00EF3FE4"/>
    <w:rsid w:val="00F2465C"/>
    <w:rsid w:val="00F259FA"/>
    <w:rsid w:val="00F26C13"/>
    <w:rsid w:val="00F33244"/>
    <w:rsid w:val="00F43213"/>
    <w:rsid w:val="00F53F14"/>
    <w:rsid w:val="00F54AC1"/>
    <w:rsid w:val="00F5777E"/>
    <w:rsid w:val="00F64EB6"/>
    <w:rsid w:val="00F67481"/>
    <w:rsid w:val="00F73A72"/>
    <w:rsid w:val="00F75AF7"/>
    <w:rsid w:val="00FA6295"/>
    <w:rsid w:val="00FB221A"/>
    <w:rsid w:val="00FB3F4F"/>
    <w:rsid w:val="00FB5645"/>
    <w:rsid w:val="00FD252D"/>
    <w:rsid w:val="00FD5BAF"/>
    <w:rsid w:val="00FD7BEA"/>
    <w:rsid w:val="00FF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E03CC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E03CC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CE03CC"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E03CC"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03CC"/>
    <w:rPr>
      <w:rFonts w:ascii="Cambria" w:hAnsi="Cambria" w:cs="Cambria"/>
      <w:b/>
      <w:bCs/>
      <w:color w:val="auto"/>
    </w:rPr>
  </w:style>
  <w:style w:type="character" w:customStyle="1" w:styleId="40">
    <w:name w:val="Заголовок 4 Знак"/>
    <w:basedOn w:val="a0"/>
    <w:link w:val="4"/>
    <w:uiPriority w:val="99"/>
    <w:locked/>
    <w:rsid w:val="00CE03CC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E03CC"/>
    <w:rPr>
      <w:rFonts w:ascii="Times New Roman" w:hAnsi="Times New Roman" w:cs="Times New Roman"/>
      <w:sz w:val="28"/>
      <w:szCs w:val="28"/>
    </w:rPr>
  </w:style>
  <w:style w:type="paragraph" w:customStyle="1" w:styleId="a3">
    <w:name w:val="подпись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a4">
    <w:name w:val="Body Text Indent"/>
    <w:basedOn w:val="a"/>
    <w:link w:val="a5"/>
    <w:uiPriority w:val="99"/>
    <w:rsid w:val="00CE03CC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E03CC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CE03C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CE03C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CE03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E03CC"/>
    <w:rPr>
      <w:rFonts w:ascii="Times New Roman" w:hAnsi="Times New Roman" w:cs="Times New Roman"/>
    </w:rPr>
  </w:style>
  <w:style w:type="paragraph" w:styleId="a8">
    <w:name w:val="Body Text"/>
    <w:aliases w:val="Çàã1,BO,ID,body indent,andrad,EHPT,Body Text2,Основной текст Знак,Основной текст1,Основной текст Знак Знак,bt,body text,contents"/>
    <w:basedOn w:val="a"/>
    <w:link w:val="10"/>
    <w:uiPriority w:val="99"/>
    <w:rsid w:val="00CE03CC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10">
    <w:name w:val="Основной текст Знак1"/>
    <w:aliases w:val="Çàã1 Знак,BO Знак,ID Знак,body indent Знак,andrad Знак,EHPT Знак,Body Text2 Знак,Основной текст Знак Знак1,Основной текст1 Знак,Основной текст Знак Знак Знак,bt Знак,body text Знак,contents Знак"/>
    <w:basedOn w:val="a0"/>
    <w:link w:val="a8"/>
    <w:uiPriority w:val="99"/>
    <w:locked/>
    <w:rsid w:val="00CE03CC"/>
    <w:rPr>
      <w:rFonts w:ascii="Calibri" w:hAnsi="Calibri" w:cs="Calibri"/>
    </w:rPr>
  </w:style>
  <w:style w:type="paragraph" w:styleId="21">
    <w:name w:val="Body Text 2"/>
    <w:basedOn w:val="a"/>
    <w:link w:val="22"/>
    <w:uiPriority w:val="99"/>
    <w:rsid w:val="00CE03CC"/>
    <w:pPr>
      <w:spacing w:after="0"/>
      <w:ind w:firstLine="720"/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CE03CC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rsid w:val="00CE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E03CC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E03CC"/>
    <w:pPr>
      <w:spacing w:after="160" w:line="240" w:lineRule="exact"/>
    </w:pPr>
    <w:rPr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CE03CC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E03CC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F5777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2D0688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harCharCarCarCharCharCarCarCharCharCarCarCharChar2">
    <w:name w:val="Char Char Car Car Char Char Car Car Char Char Car Car Char Char2"/>
    <w:basedOn w:val="a"/>
    <w:uiPriority w:val="99"/>
    <w:rsid w:val="00463A1F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onsPlusNormal">
    <w:name w:val="ConsPlusNormal"/>
    <w:rsid w:val="006D691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9C76DB"/>
    <w:pPr>
      <w:ind w:left="720"/>
    </w:pPr>
    <w:rPr>
      <w:rFonts w:eastAsia="Calibri"/>
      <w:lang w:eastAsia="en-US"/>
    </w:rPr>
  </w:style>
  <w:style w:type="paragraph" w:customStyle="1" w:styleId="ConsPlusNonformat">
    <w:name w:val="ConsPlusNonformat"/>
    <w:rsid w:val="009C7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Гипертекстовая ссылка"/>
    <w:basedOn w:val="a0"/>
    <w:uiPriority w:val="99"/>
    <w:rsid w:val="00C718E4"/>
    <w:rPr>
      <w:color w:val="106BBE"/>
    </w:rPr>
  </w:style>
  <w:style w:type="paragraph" w:customStyle="1" w:styleId="ConsNormal">
    <w:name w:val="ConsNormal"/>
    <w:rsid w:val="00C718E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d">
    <w:name w:val="Normal (Web)"/>
    <w:basedOn w:val="a"/>
    <w:locked/>
    <w:rsid w:val="00F259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Письмо"/>
    <w:basedOn w:val="a"/>
    <w:rsid w:val="006C065C"/>
    <w:pPr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styleId="33">
    <w:name w:val="Body Text 3"/>
    <w:basedOn w:val="a"/>
    <w:link w:val="34"/>
    <w:semiHidden/>
    <w:locked/>
    <w:rsid w:val="00765DFE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765DFE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A2E3E35022F239AEA5F65322223F6B6FCE5FE7B4E7CE5526B6E9D9B317w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3702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</dc:creator>
  <cp:keywords/>
  <dc:description/>
  <cp:lastModifiedBy>Мартынов С.Н.</cp:lastModifiedBy>
  <cp:revision>143</cp:revision>
  <cp:lastPrinted>2018-04-02T11:44:00Z</cp:lastPrinted>
  <dcterms:created xsi:type="dcterms:W3CDTF">2014-04-09T12:25:00Z</dcterms:created>
  <dcterms:modified xsi:type="dcterms:W3CDTF">2018-04-06T06:47:00Z</dcterms:modified>
</cp:coreProperties>
</file>