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55" w:rsidRPr="00025992" w:rsidRDefault="00081A55" w:rsidP="00081A55">
      <w:pPr>
        <w:jc w:val="center"/>
        <w:rPr>
          <w:b/>
        </w:rPr>
      </w:pPr>
      <w:r w:rsidRPr="00025992">
        <w:rPr>
          <w:b/>
        </w:rPr>
        <w:t>РЕШЕНИЕ</w:t>
      </w:r>
    </w:p>
    <w:p w:rsidR="00081A55" w:rsidRPr="00025992" w:rsidRDefault="00081A55" w:rsidP="00081A55">
      <w:pPr>
        <w:tabs>
          <w:tab w:val="left" w:pos="9923"/>
        </w:tabs>
        <w:ind w:right="55"/>
        <w:jc w:val="center"/>
        <w:rPr>
          <w:b/>
        </w:rPr>
      </w:pPr>
      <w:r w:rsidRPr="00025992">
        <w:rPr>
          <w:b/>
        </w:rPr>
        <w:t>Городской Думы города Сарова от 31.05.2018  № 48/6-гд</w:t>
      </w:r>
    </w:p>
    <w:p w:rsidR="00081A55" w:rsidRPr="00025992" w:rsidRDefault="00081A55" w:rsidP="00081A55">
      <w:pPr>
        <w:jc w:val="center"/>
        <w:rPr>
          <w:b/>
        </w:rPr>
      </w:pPr>
      <w:r w:rsidRPr="00025992">
        <w:rPr>
          <w:b/>
        </w:rPr>
        <w:t>«Об утверждении перечня имущества, предлагаемого к передаче из федеральной собственности Российской Федерации в муниципальную собственность города Сарова»</w:t>
      </w:r>
    </w:p>
    <w:p w:rsidR="00081A55" w:rsidRPr="00025992" w:rsidRDefault="00081A55" w:rsidP="00081A55">
      <w:pPr>
        <w:jc w:val="both"/>
      </w:pPr>
    </w:p>
    <w:p w:rsidR="00081A55" w:rsidRPr="00025992" w:rsidRDefault="00081A55" w:rsidP="00081A55">
      <w:pPr>
        <w:jc w:val="both"/>
      </w:pPr>
    </w:p>
    <w:p w:rsidR="00DD107E" w:rsidRPr="00025992" w:rsidRDefault="00DD107E" w:rsidP="00DD107E">
      <w:pPr>
        <w:pStyle w:val="a3"/>
        <w:ind w:firstLine="709"/>
      </w:pPr>
    </w:p>
    <w:p w:rsidR="00DD107E" w:rsidRPr="00025992" w:rsidRDefault="00DD107E" w:rsidP="00DD107E">
      <w:pPr>
        <w:pStyle w:val="a3"/>
        <w:ind w:firstLine="709"/>
      </w:pPr>
    </w:p>
    <w:p w:rsidR="00DD107E" w:rsidRPr="00025992" w:rsidRDefault="00DD107E" w:rsidP="00DD107E">
      <w:pPr>
        <w:autoSpaceDE w:val="0"/>
        <w:autoSpaceDN w:val="0"/>
        <w:adjustRightInd w:val="0"/>
        <w:ind w:firstLine="540"/>
        <w:jc w:val="both"/>
      </w:pPr>
      <w:proofErr w:type="gramStart"/>
      <w:r w:rsidRPr="00025992">
        <w:rPr>
          <w:color w:val="161616"/>
        </w:rPr>
        <w:t>На основании обращений главы Администрации города Сарова (</w:t>
      </w:r>
      <w:proofErr w:type="spellStart"/>
      <w:r w:rsidRPr="00025992">
        <w:rPr>
          <w:color w:val="161616"/>
        </w:rPr>
        <w:t>вх</w:t>
      </w:r>
      <w:proofErr w:type="spellEnd"/>
      <w:r w:rsidRPr="00025992">
        <w:rPr>
          <w:color w:val="161616"/>
        </w:rPr>
        <w:t xml:space="preserve">. № 688/01-10 от 24.04.2018), </w:t>
      </w:r>
      <w:r w:rsidRPr="00025992">
        <w:t>ФГУП «РФЯЦ-ВНИИЭФ» (исх. № 195-2036/14614 от 04.04.2018), в соответствии с Федеральным законом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</w:t>
      </w:r>
      <w:proofErr w:type="gramEnd"/>
      <w:r w:rsidRPr="00025992">
        <w:t xml:space="preserve"> </w:t>
      </w:r>
      <w:proofErr w:type="gramStart"/>
      <w:r w:rsidRPr="00025992">
        <w:t>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Федеральным законом РФ от 06.10.2003 № 131-ФЗ «Об общих принципах организации местного самоуправления в Российской Федерации», руководствуясь статьей 25 Устава города Сарова, Городская Дума города Сарова:</w:t>
      </w:r>
      <w:proofErr w:type="gramEnd"/>
    </w:p>
    <w:p w:rsidR="00DD107E" w:rsidRPr="00025992" w:rsidRDefault="00DD107E" w:rsidP="00DD107E">
      <w:pPr>
        <w:ind w:firstLine="709"/>
        <w:jc w:val="both"/>
        <w:rPr>
          <w:b/>
        </w:rPr>
      </w:pPr>
    </w:p>
    <w:p w:rsidR="00DD107E" w:rsidRPr="00025992" w:rsidRDefault="00DD107E" w:rsidP="00DD107E">
      <w:pPr>
        <w:jc w:val="both"/>
      </w:pPr>
      <w:r w:rsidRPr="00025992">
        <w:rPr>
          <w:b/>
        </w:rPr>
        <w:t>решила</w:t>
      </w:r>
      <w:r w:rsidRPr="00025992">
        <w:t>:</w:t>
      </w:r>
    </w:p>
    <w:p w:rsidR="00DD107E" w:rsidRPr="00025992" w:rsidRDefault="00DD107E" w:rsidP="00DD107E">
      <w:pPr>
        <w:pStyle w:val="23"/>
        <w:spacing w:after="0" w:line="240" w:lineRule="auto"/>
        <w:ind w:firstLine="709"/>
      </w:pPr>
    </w:p>
    <w:p w:rsidR="00DD107E" w:rsidRPr="00025992" w:rsidRDefault="00DD107E" w:rsidP="00DD107E">
      <w:pPr>
        <w:pStyle w:val="23"/>
        <w:spacing w:after="0" w:line="240" w:lineRule="auto"/>
        <w:ind w:firstLine="709"/>
        <w:jc w:val="both"/>
      </w:pPr>
      <w:r w:rsidRPr="00025992">
        <w:t>1. Утвердить прилагаемый «Перечень имущества, предлагаемого к передаче из федеральной собственности Российской Федерации в муниципальную собственность города Сарова» (далее – Перечень).</w:t>
      </w:r>
    </w:p>
    <w:p w:rsidR="00DD107E" w:rsidRPr="00025992" w:rsidRDefault="00DD107E" w:rsidP="00DD107E">
      <w:pPr>
        <w:pStyle w:val="23"/>
        <w:spacing w:after="0" w:line="240" w:lineRule="auto"/>
        <w:ind w:firstLine="709"/>
      </w:pPr>
    </w:p>
    <w:p w:rsidR="00DD107E" w:rsidRPr="00025992" w:rsidRDefault="00DD107E" w:rsidP="00DD107E">
      <w:pPr>
        <w:pStyle w:val="ad"/>
        <w:spacing w:before="0" w:beforeAutospacing="0" w:after="0" w:afterAutospacing="0"/>
        <w:ind w:firstLine="709"/>
        <w:jc w:val="both"/>
        <w:rPr>
          <w:rFonts w:ascii="Times New Roman" w:cs="Times New Roman"/>
        </w:rPr>
      </w:pPr>
      <w:r w:rsidRPr="00025992">
        <w:rPr>
          <w:rFonts w:ascii="Times New Roman" w:cs="Times New Roman"/>
        </w:rPr>
        <w:t xml:space="preserve">2. Администрации города Сарова направить Перечень </w:t>
      </w:r>
      <w:proofErr w:type="gramStart"/>
      <w:r w:rsidRPr="00025992">
        <w:rPr>
          <w:rFonts w:ascii="Times New Roman" w:cs="Times New Roman"/>
        </w:rPr>
        <w:t>в Территориальное управление Федерального агентства по управлению государственным имуществом в Нижегородской области для дальнейшего оформления передачи имущества из федеральной собственности</w:t>
      </w:r>
      <w:proofErr w:type="gramEnd"/>
      <w:r w:rsidRPr="00025992">
        <w:rPr>
          <w:rFonts w:ascii="Times New Roman" w:cs="Times New Roman"/>
        </w:rPr>
        <w:t xml:space="preserve"> Российской Федерации в муниципальную собственность города Сарова.</w:t>
      </w:r>
    </w:p>
    <w:p w:rsidR="00DD107E" w:rsidRPr="00025992" w:rsidRDefault="00DD107E" w:rsidP="00DD107E">
      <w:pPr>
        <w:pStyle w:val="a3"/>
        <w:spacing w:after="0"/>
        <w:ind w:firstLine="709"/>
      </w:pPr>
    </w:p>
    <w:p w:rsidR="009F6D46" w:rsidRPr="00025992" w:rsidRDefault="00DD107E" w:rsidP="00DD107E">
      <w:pPr>
        <w:ind w:firstLine="709"/>
        <w:jc w:val="both"/>
      </w:pPr>
      <w:r w:rsidRPr="00025992">
        <w:t>3. Контроль исполнения настоящего решения осуществляет заместитель председателя Городской Думы города Сарова Жижин С.А.</w:t>
      </w:r>
    </w:p>
    <w:p w:rsidR="00990193" w:rsidRPr="00025992" w:rsidRDefault="00990193" w:rsidP="009F6D46">
      <w:pPr>
        <w:jc w:val="both"/>
      </w:pPr>
    </w:p>
    <w:p w:rsidR="00990193" w:rsidRPr="00025992" w:rsidRDefault="00990193" w:rsidP="009F6D46">
      <w:pPr>
        <w:jc w:val="both"/>
      </w:pPr>
    </w:p>
    <w:p w:rsidR="009F6D46" w:rsidRPr="00025992" w:rsidRDefault="009F6D46" w:rsidP="009F6D46">
      <w:pPr>
        <w:jc w:val="both"/>
      </w:pPr>
    </w:p>
    <w:p w:rsidR="000842E4" w:rsidRPr="00025992" w:rsidRDefault="009F6D46" w:rsidP="00E12C35">
      <w:pPr>
        <w:pStyle w:val="21"/>
        <w:spacing w:after="0" w:line="240" w:lineRule="auto"/>
        <w:ind w:left="0"/>
        <w:jc w:val="both"/>
      </w:pPr>
      <w:r w:rsidRPr="00025992">
        <w:t>Глава города Сарова</w:t>
      </w:r>
      <w:r w:rsidRPr="00025992">
        <w:tab/>
      </w:r>
      <w:r w:rsidRPr="00025992">
        <w:tab/>
      </w:r>
      <w:r w:rsidRPr="00025992">
        <w:tab/>
      </w:r>
      <w:r w:rsidRPr="00025992">
        <w:tab/>
      </w:r>
      <w:r w:rsidRPr="00025992">
        <w:tab/>
      </w:r>
      <w:r w:rsidRPr="00025992">
        <w:tab/>
      </w:r>
      <w:r w:rsidRPr="00025992">
        <w:tab/>
      </w:r>
      <w:r w:rsidRPr="00025992">
        <w:tab/>
        <w:t>А. М. Тихонов</w:t>
      </w:r>
    </w:p>
    <w:p w:rsidR="00DD107E" w:rsidRPr="00025992" w:rsidRDefault="00DD107E" w:rsidP="00E12C35">
      <w:pPr>
        <w:pStyle w:val="21"/>
        <w:spacing w:after="0" w:line="240" w:lineRule="auto"/>
        <w:ind w:left="0"/>
        <w:jc w:val="both"/>
        <w:sectPr w:rsidR="00DD107E" w:rsidRPr="00025992" w:rsidSect="00081A55">
          <w:footerReference w:type="even" r:id="rId7"/>
          <w:footerReference w:type="default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DD107E" w:rsidRPr="00025992" w:rsidRDefault="00DD107E" w:rsidP="00DD107E">
      <w:pPr>
        <w:tabs>
          <w:tab w:val="left" w:pos="1455"/>
        </w:tabs>
        <w:jc w:val="right"/>
      </w:pPr>
      <w:r w:rsidRPr="00025992">
        <w:lastRenderedPageBreak/>
        <w:t>Утвержден</w:t>
      </w:r>
    </w:p>
    <w:p w:rsidR="00DD107E" w:rsidRPr="00025992" w:rsidRDefault="00DD107E" w:rsidP="00DD107E">
      <w:pPr>
        <w:ind w:firstLine="720"/>
        <w:jc w:val="right"/>
      </w:pPr>
      <w:r w:rsidRPr="00025992">
        <w:t>решением Городской Думы</w:t>
      </w:r>
    </w:p>
    <w:p w:rsidR="00DD107E" w:rsidRPr="00025992" w:rsidRDefault="00DD107E" w:rsidP="00DD107E">
      <w:pPr>
        <w:ind w:firstLine="720"/>
        <w:jc w:val="right"/>
      </w:pPr>
      <w:r w:rsidRPr="00025992">
        <w:t>от 31.05.2018 № 48/6-гд</w:t>
      </w:r>
    </w:p>
    <w:p w:rsidR="00DD107E" w:rsidRPr="00025992" w:rsidRDefault="00DD107E" w:rsidP="00DD107E">
      <w:pPr>
        <w:ind w:firstLine="720"/>
        <w:jc w:val="right"/>
      </w:pPr>
    </w:p>
    <w:p w:rsidR="00DD107E" w:rsidRPr="00025992" w:rsidRDefault="00DD107E" w:rsidP="00DD107E">
      <w:pPr>
        <w:pStyle w:val="ae"/>
        <w:tabs>
          <w:tab w:val="left" w:pos="6840"/>
          <w:tab w:val="left" w:pos="11880"/>
        </w:tabs>
        <w:rPr>
          <w:b w:val="0"/>
          <w:szCs w:val="24"/>
        </w:rPr>
      </w:pPr>
      <w:r w:rsidRPr="00025992">
        <w:rPr>
          <w:szCs w:val="24"/>
        </w:rPr>
        <w:t>ПЕРЕЧЕНЬ</w:t>
      </w:r>
    </w:p>
    <w:p w:rsidR="00DD107E" w:rsidRPr="00025992" w:rsidRDefault="00DD107E" w:rsidP="00DD107E">
      <w:pPr>
        <w:pStyle w:val="31"/>
        <w:rPr>
          <w:sz w:val="24"/>
          <w:szCs w:val="24"/>
        </w:rPr>
      </w:pPr>
      <w:r w:rsidRPr="00025992">
        <w:rPr>
          <w:sz w:val="24"/>
          <w:szCs w:val="24"/>
        </w:rPr>
        <w:t>имущества, предлагаемого к передаче из федеральной собственности Российской Федерации в муниципальную собственность города Сарова</w:t>
      </w:r>
    </w:p>
    <w:p w:rsidR="00DD107E" w:rsidRPr="00025992" w:rsidRDefault="00DD107E" w:rsidP="00DD107E">
      <w:pPr>
        <w:pStyle w:val="31"/>
        <w:rPr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BF"/>
      </w:tblPr>
      <w:tblGrid>
        <w:gridCol w:w="3168"/>
        <w:gridCol w:w="2340"/>
        <w:gridCol w:w="2520"/>
        <w:gridCol w:w="2880"/>
        <w:gridCol w:w="4140"/>
      </w:tblGrid>
      <w:tr w:rsidR="00DD107E" w:rsidRPr="00025992" w:rsidTr="00C555BE">
        <w:tc>
          <w:tcPr>
            <w:tcW w:w="3168" w:type="dxa"/>
          </w:tcPr>
          <w:p w:rsidR="00DD107E" w:rsidRPr="00025992" w:rsidRDefault="00DD107E" w:rsidP="00C555BE">
            <w:r w:rsidRPr="00025992">
              <w:t>Полное наименование организации</w:t>
            </w:r>
          </w:p>
        </w:tc>
        <w:tc>
          <w:tcPr>
            <w:tcW w:w="2340" w:type="dxa"/>
          </w:tcPr>
          <w:p w:rsidR="00DD107E" w:rsidRPr="00025992" w:rsidRDefault="00DD107E" w:rsidP="00C555BE">
            <w:r w:rsidRPr="00025992">
              <w:t>Адрес места нахождения организации, ИНН организации</w:t>
            </w:r>
          </w:p>
        </w:tc>
        <w:tc>
          <w:tcPr>
            <w:tcW w:w="2520" w:type="dxa"/>
          </w:tcPr>
          <w:p w:rsidR="00DD107E" w:rsidRPr="00025992" w:rsidRDefault="00DD107E" w:rsidP="00C555BE">
            <w:r w:rsidRPr="00025992">
              <w:t>Наименование имущества</w:t>
            </w:r>
          </w:p>
        </w:tc>
        <w:tc>
          <w:tcPr>
            <w:tcW w:w="2880" w:type="dxa"/>
          </w:tcPr>
          <w:p w:rsidR="00DD107E" w:rsidRPr="00025992" w:rsidRDefault="00DD107E" w:rsidP="00C555BE">
            <w:r w:rsidRPr="00025992">
              <w:t>Адрес места нахождения имущества</w:t>
            </w:r>
          </w:p>
        </w:tc>
        <w:tc>
          <w:tcPr>
            <w:tcW w:w="4140" w:type="dxa"/>
          </w:tcPr>
          <w:p w:rsidR="00DD107E" w:rsidRPr="00025992" w:rsidRDefault="00DD107E" w:rsidP="00C555BE">
            <w:r w:rsidRPr="00025992">
              <w:t>Индивидуализирующие характеристики имущества</w:t>
            </w:r>
          </w:p>
        </w:tc>
      </w:tr>
      <w:tr w:rsidR="00DD107E" w:rsidRPr="00025992" w:rsidTr="00C555BE">
        <w:tc>
          <w:tcPr>
            <w:tcW w:w="3168" w:type="dxa"/>
            <w:vMerge w:val="restart"/>
          </w:tcPr>
          <w:p w:rsidR="00DD107E" w:rsidRPr="00025992" w:rsidRDefault="00DD107E" w:rsidP="00C555BE">
            <w:r w:rsidRPr="00025992">
              <w:t>Федеральное государственное унитарное предприятие «Российский федеральный ядерный центр – Всероссийский научно-исследовательский институт экспериментальной физики»</w:t>
            </w:r>
          </w:p>
        </w:tc>
        <w:tc>
          <w:tcPr>
            <w:tcW w:w="2340" w:type="dxa"/>
            <w:vMerge w:val="restart"/>
          </w:tcPr>
          <w:p w:rsidR="00DD107E" w:rsidRPr="00025992" w:rsidRDefault="00DD107E" w:rsidP="00C555BE">
            <w:r w:rsidRPr="00025992">
              <w:t xml:space="preserve">607188, Нижегородская обл., </w:t>
            </w:r>
            <w:proofErr w:type="spellStart"/>
            <w:r w:rsidRPr="00025992">
              <w:t>г</w:t>
            </w:r>
            <w:proofErr w:type="gramStart"/>
            <w:r w:rsidRPr="00025992">
              <w:t>.С</w:t>
            </w:r>
            <w:proofErr w:type="gramEnd"/>
            <w:r w:rsidRPr="00025992">
              <w:t>аров</w:t>
            </w:r>
            <w:proofErr w:type="spellEnd"/>
            <w:r w:rsidRPr="00025992">
              <w:t>, пр.Мира, д.37</w:t>
            </w:r>
          </w:p>
          <w:p w:rsidR="00DD107E" w:rsidRPr="00025992" w:rsidRDefault="00DD107E" w:rsidP="00C555BE">
            <w:r w:rsidRPr="00025992">
              <w:t>ИНН 5254001230</w:t>
            </w:r>
          </w:p>
        </w:tc>
        <w:tc>
          <w:tcPr>
            <w:tcW w:w="2520" w:type="dxa"/>
          </w:tcPr>
          <w:p w:rsidR="00DD107E" w:rsidRPr="00025992" w:rsidRDefault="00DD107E" w:rsidP="00C555BE">
            <w:r w:rsidRPr="00025992">
              <w:t>Склад</w:t>
            </w:r>
          </w:p>
        </w:tc>
        <w:tc>
          <w:tcPr>
            <w:tcW w:w="2880" w:type="dxa"/>
          </w:tcPr>
          <w:p w:rsidR="00DD107E" w:rsidRPr="00025992" w:rsidRDefault="00DD107E" w:rsidP="00C555BE">
            <w:r w:rsidRPr="00025992">
              <w:t xml:space="preserve">Нижегородская обл., </w:t>
            </w:r>
            <w:proofErr w:type="spellStart"/>
            <w:r w:rsidRPr="00025992">
              <w:t>г</w:t>
            </w:r>
            <w:proofErr w:type="gramStart"/>
            <w:r w:rsidRPr="00025992">
              <w:t>.С</w:t>
            </w:r>
            <w:proofErr w:type="gramEnd"/>
            <w:r w:rsidRPr="00025992">
              <w:t>аров</w:t>
            </w:r>
            <w:proofErr w:type="spellEnd"/>
            <w:r w:rsidRPr="00025992">
              <w:t>, ул.Димитрова, д.62, строен. 20</w:t>
            </w:r>
          </w:p>
        </w:tc>
        <w:tc>
          <w:tcPr>
            <w:tcW w:w="4140" w:type="dxa"/>
          </w:tcPr>
          <w:p w:rsidR="00DD107E" w:rsidRPr="00025992" w:rsidRDefault="00DD107E" w:rsidP="00C555BE">
            <w:pPr>
              <w:ind w:left="-108"/>
            </w:pPr>
            <w:r w:rsidRPr="00025992">
              <w:t>Общая площадь – 885,3 кв.м.</w:t>
            </w:r>
          </w:p>
          <w:p w:rsidR="00DD107E" w:rsidRPr="00025992" w:rsidRDefault="00DD107E" w:rsidP="00C555BE">
            <w:pPr>
              <w:ind w:left="-108"/>
            </w:pPr>
            <w:r w:rsidRPr="00025992">
              <w:t>Кадастровый номер 13:60:0010024:433</w:t>
            </w:r>
          </w:p>
        </w:tc>
      </w:tr>
      <w:tr w:rsidR="00DD107E" w:rsidRPr="00025992" w:rsidTr="00C555BE">
        <w:tc>
          <w:tcPr>
            <w:tcW w:w="3168" w:type="dxa"/>
            <w:vMerge/>
          </w:tcPr>
          <w:p w:rsidR="00DD107E" w:rsidRPr="00025992" w:rsidRDefault="00DD107E" w:rsidP="00C555BE"/>
        </w:tc>
        <w:tc>
          <w:tcPr>
            <w:tcW w:w="2340" w:type="dxa"/>
            <w:vMerge/>
          </w:tcPr>
          <w:p w:rsidR="00DD107E" w:rsidRPr="00025992" w:rsidRDefault="00DD107E" w:rsidP="00C555BE"/>
        </w:tc>
        <w:tc>
          <w:tcPr>
            <w:tcW w:w="2520" w:type="dxa"/>
          </w:tcPr>
          <w:p w:rsidR="00DD107E" w:rsidRPr="00025992" w:rsidRDefault="00DD107E" w:rsidP="00C555BE">
            <w:r w:rsidRPr="00025992">
              <w:t>Здание склада</w:t>
            </w:r>
          </w:p>
        </w:tc>
        <w:tc>
          <w:tcPr>
            <w:tcW w:w="2880" w:type="dxa"/>
          </w:tcPr>
          <w:p w:rsidR="00DD107E" w:rsidRPr="00025992" w:rsidRDefault="00DD107E" w:rsidP="00C555BE">
            <w:r w:rsidRPr="00025992">
              <w:t xml:space="preserve">Нижегородская обл., </w:t>
            </w:r>
            <w:proofErr w:type="spellStart"/>
            <w:r w:rsidRPr="00025992">
              <w:t>г</w:t>
            </w:r>
            <w:proofErr w:type="gramStart"/>
            <w:r w:rsidRPr="00025992">
              <w:t>.С</w:t>
            </w:r>
            <w:proofErr w:type="gramEnd"/>
            <w:r w:rsidRPr="00025992">
              <w:t>аров</w:t>
            </w:r>
            <w:proofErr w:type="spellEnd"/>
            <w:r w:rsidRPr="00025992">
              <w:t>, ул.Димитрова, д.62, стр. 19</w:t>
            </w:r>
          </w:p>
        </w:tc>
        <w:tc>
          <w:tcPr>
            <w:tcW w:w="4140" w:type="dxa"/>
          </w:tcPr>
          <w:p w:rsidR="00DD107E" w:rsidRPr="00025992" w:rsidRDefault="00DD107E" w:rsidP="00C555BE">
            <w:pPr>
              <w:ind w:left="-108"/>
            </w:pPr>
            <w:r w:rsidRPr="00025992">
              <w:t>Общая площадь – 904,0 кв.м.</w:t>
            </w:r>
          </w:p>
          <w:p w:rsidR="00DD107E" w:rsidRPr="00025992" w:rsidRDefault="00DD107E" w:rsidP="00C555BE">
            <w:pPr>
              <w:ind w:left="-108"/>
            </w:pPr>
            <w:r w:rsidRPr="00025992">
              <w:t>Кадастровый номер 13:60:0010024:412</w:t>
            </w:r>
          </w:p>
          <w:p w:rsidR="00DD107E" w:rsidRPr="00025992" w:rsidRDefault="00DD107E" w:rsidP="00C555BE">
            <w:pPr>
              <w:ind w:left="-108"/>
            </w:pPr>
          </w:p>
        </w:tc>
      </w:tr>
    </w:tbl>
    <w:p w:rsidR="00DD107E" w:rsidRPr="00025992" w:rsidRDefault="00DD107E" w:rsidP="00DD107E">
      <w:pPr>
        <w:pStyle w:val="ae"/>
        <w:tabs>
          <w:tab w:val="left" w:pos="6840"/>
          <w:tab w:val="left" w:pos="11880"/>
        </w:tabs>
        <w:rPr>
          <w:szCs w:val="24"/>
        </w:rPr>
      </w:pPr>
    </w:p>
    <w:p w:rsidR="00772DFF" w:rsidRPr="00025992" w:rsidRDefault="00772DFF" w:rsidP="00E12C35">
      <w:pPr>
        <w:pStyle w:val="21"/>
        <w:spacing w:after="0" w:line="240" w:lineRule="auto"/>
        <w:ind w:left="0"/>
        <w:jc w:val="both"/>
      </w:pPr>
    </w:p>
    <w:sectPr w:rsidR="00772DFF" w:rsidRPr="00025992" w:rsidSect="00081A55">
      <w:pgSz w:w="16838" w:h="11906" w:orient="landscape"/>
      <w:pgMar w:top="851" w:right="851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FF2" w:rsidRDefault="00395FF2" w:rsidP="00727BC5">
      <w:r>
        <w:separator/>
      </w:r>
    </w:p>
  </w:endnote>
  <w:endnote w:type="continuationSeparator" w:id="0">
    <w:p w:rsidR="00395FF2" w:rsidRDefault="00395FF2" w:rsidP="0072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D778BC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EE" w:rsidRDefault="00395FF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D778BC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81A55">
      <w:rPr>
        <w:rStyle w:val="a7"/>
        <w:noProof/>
      </w:rPr>
      <w:t>2</w:t>
    </w:r>
    <w:r>
      <w:rPr>
        <w:rStyle w:val="a7"/>
      </w:rPr>
      <w:fldChar w:fldCharType="end"/>
    </w:r>
  </w:p>
  <w:p w:rsidR="006D39EE" w:rsidRDefault="00395FF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FF2" w:rsidRDefault="00395FF2" w:rsidP="00727BC5">
      <w:r>
        <w:separator/>
      </w:r>
    </w:p>
  </w:footnote>
  <w:footnote w:type="continuationSeparator" w:id="0">
    <w:p w:rsidR="00395FF2" w:rsidRDefault="00395FF2" w:rsidP="00727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B59"/>
    <w:multiLevelType w:val="hybridMultilevel"/>
    <w:tmpl w:val="2D2C477A"/>
    <w:lvl w:ilvl="0" w:tplc="ABC66F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D46"/>
    <w:rsid w:val="00025992"/>
    <w:rsid w:val="00044894"/>
    <w:rsid w:val="00070AEF"/>
    <w:rsid w:val="00081A55"/>
    <w:rsid w:val="000842E4"/>
    <w:rsid w:val="0033567E"/>
    <w:rsid w:val="00395FF2"/>
    <w:rsid w:val="003F229B"/>
    <w:rsid w:val="00400096"/>
    <w:rsid w:val="0043437C"/>
    <w:rsid w:val="004A3503"/>
    <w:rsid w:val="00647479"/>
    <w:rsid w:val="006E4F5B"/>
    <w:rsid w:val="00727BC5"/>
    <w:rsid w:val="00772DFF"/>
    <w:rsid w:val="00867C8C"/>
    <w:rsid w:val="00926E5B"/>
    <w:rsid w:val="00990193"/>
    <w:rsid w:val="009E7E51"/>
    <w:rsid w:val="009F6D46"/>
    <w:rsid w:val="00C80807"/>
    <w:rsid w:val="00CA6AC4"/>
    <w:rsid w:val="00CB0E39"/>
    <w:rsid w:val="00CF28E2"/>
    <w:rsid w:val="00D4247D"/>
    <w:rsid w:val="00D778BC"/>
    <w:rsid w:val="00DC5BD1"/>
    <w:rsid w:val="00DD107E"/>
    <w:rsid w:val="00E12C35"/>
    <w:rsid w:val="00E260D8"/>
    <w:rsid w:val="00E76056"/>
    <w:rsid w:val="00F32E9C"/>
    <w:rsid w:val="00F72E0E"/>
    <w:rsid w:val="00F9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56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D46"/>
    <w:pPr>
      <w:spacing w:after="120"/>
    </w:pPr>
  </w:style>
  <w:style w:type="character" w:customStyle="1" w:styleId="a4">
    <w:name w:val="Основной текст Знак"/>
    <w:basedOn w:val="a0"/>
    <w:link w:val="a3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1"/>
    <w:basedOn w:val="a"/>
    <w:link w:val="a6"/>
    <w:rsid w:val="009F6D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"/>
    <w:basedOn w:val="a0"/>
    <w:link w:val="a5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F6D46"/>
  </w:style>
  <w:style w:type="paragraph" w:styleId="3">
    <w:name w:val="Body Text Indent 3"/>
    <w:basedOn w:val="a"/>
    <w:link w:val="30"/>
    <w:rsid w:val="009F6D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6D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9F6D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6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D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E12C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12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772DFF"/>
    <w:pPr>
      <w:spacing w:after="160" w:line="240" w:lineRule="exact"/>
    </w:pPr>
    <w:rPr>
      <w:sz w:val="20"/>
      <w:szCs w:val="20"/>
    </w:rPr>
  </w:style>
  <w:style w:type="paragraph" w:customStyle="1" w:styleId="1">
    <w:name w:val="Обычный1"/>
    <w:rsid w:val="0077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fo1">
    <w:name w:val="spfo1"/>
    <w:basedOn w:val="a0"/>
    <w:rsid w:val="00DC5BD1"/>
  </w:style>
  <w:style w:type="paragraph" w:styleId="ac">
    <w:name w:val="List Paragraph"/>
    <w:basedOn w:val="a"/>
    <w:uiPriority w:val="34"/>
    <w:qFormat/>
    <w:rsid w:val="00F72E0E"/>
    <w:pPr>
      <w:ind w:left="720"/>
      <w:contextualSpacing/>
    </w:pPr>
  </w:style>
  <w:style w:type="paragraph" w:styleId="ad">
    <w:name w:val="Normal (Web)"/>
    <w:basedOn w:val="a"/>
    <w:rsid w:val="004A3503"/>
    <w:pPr>
      <w:spacing w:before="100" w:beforeAutospacing="1" w:after="100" w:afterAutospacing="1"/>
    </w:pPr>
    <w:rPr>
      <w:rFonts w:ascii="Arial Unicode MS" w:cs="Arial Unicode MS"/>
    </w:rPr>
  </w:style>
  <w:style w:type="character" w:customStyle="1" w:styleId="20">
    <w:name w:val="Заголовок 2 Знак"/>
    <w:basedOn w:val="a0"/>
    <w:link w:val="2"/>
    <w:rsid w:val="003356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Title"/>
    <w:aliases w:val="Знак2"/>
    <w:basedOn w:val="a"/>
    <w:link w:val="af"/>
    <w:qFormat/>
    <w:rsid w:val="00867C8C"/>
    <w:pPr>
      <w:jc w:val="center"/>
    </w:pPr>
    <w:rPr>
      <w:b/>
      <w:szCs w:val="20"/>
    </w:rPr>
  </w:style>
  <w:style w:type="character" w:customStyle="1" w:styleId="af">
    <w:name w:val="Название Знак"/>
    <w:aliases w:val="Знак2 Знак"/>
    <w:basedOn w:val="a0"/>
    <w:link w:val="ae"/>
    <w:uiPriority w:val="99"/>
    <w:rsid w:val="00867C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3">
    <w:name w:val="Body Text 2"/>
    <w:basedOn w:val="a"/>
    <w:link w:val="24"/>
    <w:rsid w:val="00DD107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D1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DD10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D107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2268</Characters>
  <Application>Microsoft Office Word</Application>
  <DocSecurity>0</DocSecurity>
  <Lines>18</Lines>
  <Paragraphs>5</Paragraphs>
  <ScaleCrop>false</ScaleCrop>
  <Company>Администрация г.Сарова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 Е.В.</dc:creator>
  <cp:lastModifiedBy>Занина</cp:lastModifiedBy>
  <cp:revision>4</cp:revision>
  <cp:lastPrinted>2018-05-31T12:43:00Z</cp:lastPrinted>
  <dcterms:created xsi:type="dcterms:W3CDTF">2018-06-01T06:34:00Z</dcterms:created>
  <dcterms:modified xsi:type="dcterms:W3CDTF">2018-06-01T08:56:00Z</dcterms:modified>
</cp:coreProperties>
</file>