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F0F" w:rsidRPr="002F372B" w:rsidRDefault="005F4F0F" w:rsidP="005F4F0F">
      <w:pPr>
        <w:jc w:val="center"/>
        <w:rPr>
          <w:b/>
        </w:rPr>
      </w:pPr>
      <w:r w:rsidRPr="002F372B">
        <w:rPr>
          <w:b/>
        </w:rPr>
        <w:t>РЕШЕНИЕ</w:t>
      </w:r>
    </w:p>
    <w:p w:rsidR="005F4F0F" w:rsidRPr="002F372B" w:rsidRDefault="005F4F0F" w:rsidP="005F4F0F">
      <w:pPr>
        <w:tabs>
          <w:tab w:val="left" w:pos="9923"/>
        </w:tabs>
        <w:ind w:right="55"/>
        <w:jc w:val="center"/>
        <w:rPr>
          <w:b/>
        </w:rPr>
      </w:pPr>
      <w:r w:rsidRPr="002F372B">
        <w:rPr>
          <w:b/>
        </w:rPr>
        <w:t>Городской Думы города Сарова от 31.05.2018  № 49/6-гд</w:t>
      </w:r>
    </w:p>
    <w:p w:rsidR="005F4F0F" w:rsidRPr="002F372B" w:rsidRDefault="005F4F0F" w:rsidP="005F4F0F">
      <w:pPr>
        <w:jc w:val="center"/>
        <w:rPr>
          <w:b/>
        </w:rPr>
      </w:pPr>
      <w:r w:rsidRPr="002F372B">
        <w:rPr>
          <w:b/>
        </w:rPr>
        <w:t>«Об утверждении перечня имущества,  предлагаемого к передаче из государственной  собственности Нижегородской области в муниципальную собственность города Сарова»</w:t>
      </w:r>
    </w:p>
    <w:p w:rsidR="005F4F0F" w:rsidRPr="002F372B" w:rsidRDefault="005F4F0F" w:rsidP="005F4F0F">
      <w:pPr>
        <w:jc w:val="center"/>
        <w:rPr>
          <w:b/>
        </w:rPr>
      </w:pPr>
    </w:p>
    <w:p w:rsidR="009F6D46" w:rsidRPr="002F372B" w:rsidRDefault="009F6D46" w:rsidP="009F6D46">
      <w:pPr>
        <w:jc w:val="both"/>
      </w:pPr>
    </w:p>
    <w:p w:rsidR="009F6D46" w:rsidRPr="002F372B" w:rsidRDefault="009F6D46" w:rsidP="009F6D46">
      <w:pPr>
        <w:jc w:val="both"/>
      </w:pPr>
    </w:p>
    <w:p w:rsidR="009F6D46" w:rsidRPr="002F372B" w:rsidRDefault="009F6D46" w:rsidP="009F6D46">
      <w:pPr>
        <w:jc w:val="both"/>
      </w:pPr>
    </w:p>
    <w:p w:rsidR="003C20E2" w:rsidRPr="002F372B" w:rsidRDefault="003C20E2" w:rsidP="009F6D46">
      <w:pPr>
        <w:jc w:val="both"/>
        <w:rPr>
          <w:bCs/>
        </w:rPr>
      </w:pPr>
    </w:p>
    <w:p w:rsidR="003C20E2" w:rsidRPr="002F372B" w:rsidRDefault="003C20E2" w:rsidP="009F6D46">
      <w:pPr>
        <w:jc w:val="both"/>
        <w:rPr>
          <w:bCs/>
        </w:rPr>
      </w:pPr>
    </w:p>
    <w:p w:rsidR="007744BE" w:rsidRPr="002F372B" w:rsidRDefault="007744BE" w:rsidP="007744BE">
      <w:pPr>
        <w:autoSpaceDE w:val="0"/>
        <w:autoSpaceDN w:val="0"/>
        <w:adjustRightInd w:val="0"/>
        <w:ind w:firstLine="540"/>
        <w:jc w:val="both"/>
      </w:pPr>
      <w:r w:rsidRPr="002F372B">
        <w:rPr>
          <w:color w:val="161616"/>
        </w:rPr>
        <w:t>На основании обращения главы Администрации города Сарова (</w:t>
      </w:r>
      <w:proofErr w:type="spellStart"/>
      <w:r w:rsidRPr="002F372B">
        <w:rPr>
          <w:color w:val="161616"/>
        </w:rPr>
        <w:t>вх</w:t>
      </w:r>
      <w:proofErr w:type="spellEnd"/>
      <w:r w:rsidRPr="002F372B">
        <w:rPr>
          <w:color w:val="161616"/>
        </w:rPr>
        <w:t xml:space="preserve">. № 689/01-10 от 24.04.2018), </w:t>
      </w:r>
      <w:r w:rsidRPr="002F372B">
        <w:t>приказа Министерства спорта Нижегородской области от 19.03.2018 № 419, в соответствии с Федеральным законом от 06.10.2003 № 131-ФЗ «Об общих принципах организации местного самоуправления в Российской Федерации», руководствуясь статьей 25 Устава города Сарова, Городская Дума города Сарова:</w:t>
      </w:r>
    </w:p>
    <w:p w:rsidR="007744BE" w:rsidRPr="002F372B" w:rsidRDefault="007744BE" w:rsidP="007744BE">
      <w:pPr>
        <w:ind w:firstLine="709"/>
        <w:jc w:val="both"/>
      </w:pPr>
    </w:p>
    <w:p w:rsidR="007744BE" w:rsidRPr="002F372B" w:rsidRDefault="007744BE" w:rsidP="007744BE">
      <w:pPr>
        <w:jc w:val="both"/>
      </w:pPr>
      <w:r w:rsidRPr="002F372B">
        <w:rPr>
          <w:b/>
        </w:rPr>
        <w:t>решила</w:t>
      </w:r>
      <w:r w:rsidRPr="002F372B">
        <w:t>:</w:t>
      </w:r>
    </w:p>
    <w:p w:rsidR="007744BE" w:rsidRPr="002F372B" w:rsidRDefault="007744BE" w:rsidP="007744BE">
      <w:pPr>
        <w:pStyle w:val="23"/>
        <w:spacing w:after="0" w:line="240" w:lineRule="auto"/>
        <w:ind w:firstLine="709"/>
      </w:pPr>
    </w:p>
    <w:p w:rsidR="007744BE" w:rsidRPr="002F372B" w:rsidRDefault="007744BE" w:rsidP="007744BE">
      <w:pPr>
        <w:pStyle w:val="23"/>
        <w:spacing w:after="0" w:line="240" w:lineRule="auto"/>
        <w:ind w:firstLine="709"/>
        <w:jc w:val="both"/>
      </w:pPr>
      <w:r w:rsidRPr="002F372B">
        <w:t>1. Утвердить «Перечень имущества, предлагаемого к передаче из государственной собственности Нижегородской области в муниципальную собственность города Сарова».</w:t>
      </w:r>
    </w:p>
    <w:p w:rsidR="007744BE" w:rsidRPr="002F372B" w:rsidRDefault="007744BE" w:rsidP="007744BE">
      <w:pPr>
        <w:pStyle w:val="23"/>
        <w:spacing w:after="0" w:line="240" w:lineRule="auto"/>
        <w:ind w:firstLine="709"/>
      </w:pPr>
    </w:p>
    <w:p w:rsidR="009F6D46" w:rsidRPr="002F372B" w:rsidRDefault="007744BE" w:rsidP="007744BE">
      <w:pPr>
        <w:ind w:firstLine="709"/>
        <w:jc w:val="both"/>
      </w:pPr>
      <w:r w:rsidRPr="002F372B">
        <w:t>2. Контроль исполнения настоящего решения осуществляет заместитель председателя Городской Думы города Сарова Жижин С.А.</w:t>
      </w:r>
    </w:p>
    <w:p w:rsidR="00990193" w:rsidRPr="002F372B" w:rsidRDefault="00990193" w:rsidP="009F6D46">
      <w:pPr>
        <w:jc w:val="both"/>
      </w:pPr>
    </w:p>
    <w:p w:rsidR="00990193" w:rsidRPr="002F372B" w:rsidRDefault="00990193" w:rsidP="009F6D46">
      <w:pPr>
        <w:jc w:val="both"/>
      </w:pPr>
    </w:p>
    <w:p w:rsidR="009F6D46" w:rsidRPr="002F372B" w:rsidRDefault="009F6D46" w:rsidP="009F6D46">
      <w:pPr>
        <w:jc w:val="both"/>
      </w:pPr>
    </w:p>
    <w:p w:rsidR="000842E4" w:rsidRPr="002F372B" w:rsidRDefault="009F6D46" w:rsidP="00E12C35">
      <w:pPr>
        <w:pStyle w:val="21"/>
        <w:spacing w:after="0" w:line="240" w:lineRule="auto"/>
        <w:ind w:left="0"/>
        <w:jc w:val="both"/>
      </w:pPr>
      <w:r w:rsidRPr="002F372B">
        <w:t>Глава города Сарова</w:t>
      </w:r>
      <w:r w:rsidRPr="002F372B">
        <w:tab/>
      </w:r>
      <w:r w:rsidRPr="002F372B">
        <w:tab/>
      </w:r>
      <w:r w:rsidRPr="002F372B">
        <w:tab/>
      </w:r>
      <w:r w:rsidRPr="002F372B">
        <w:tab/>
      </w:r>
      <w:r w:rsidRPr="002F372B">
        <w:tab/>
      </w:r>
      <w:r w:rsidRPr="002F372B">
        <w:tab/>
      </w:r>
      <w:r w:rsidRPr="002F372B">
        <w:tab/>
      </w:r>
      <w:r w:rsidRPr="002F372B">
        <w:tab/>
        <w:t>А. М. Тихонов</w:t>
      </w:r>
    </w:p>
    <w:p w:rsidR="00DD107E" w:rsidRPr="002F372B" w:rsidRDefault="00DD107E" w:rsidP="00E12C35">
      <w:pPr>
        <w:pStyle w:val="21"/>
        <w:spacing w:after="0" w:line="240" w:lineRule="auto"/>
        <w:ind w:left="0"/>
        <w:jc w:val="both"/>
        <w:sectPr w:rsidR="00DD107E" w:rsidRPr="002F372B" w:rsidSect="005F4F0F">
          <w:footerReference w:type="even" r:id="rId7"/>
          <w:footerReference w:type="default" r:id="rId8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DD107E" w:rsidRPr="002F372B" w:rsidRDefault="00DD107E" w:rsidP="00DD107E">
      <w:pPr>
        <w:tabs>
          <w:tab w:val="left" w:pos="1455"/>
        </w:tabs>
        <w:jc w:val="right"/>
      </w:pPr>
      <w:r w:rsidRPr="002F372B">
        <w:lastRenderedPageBreak/>
        <w:t>Утвержден</w:t>
      </w:r>
    </w:p>
    <w:p w:rsidR="00DD107E" w:rsidRPr="002F372B" w:rsidRDefault="00DD107E" w:rsidP="00DD107E">
      <w:pPr>
        <w:ind w:firstLine="720"/>
        <w:jc w:val="right"/>
      </w:pPr>
      <w:r w:rsidRPr="002F372B">
        <w:t>решением Городской Думы</w:t>
      </w:r>
    </w:p>
    <w:p w:rsidR="00DD107E" w:rsidRPr="002F372B" w:rsidRDefault="00DD107E" w:rsidP="00DD107E">
      <w:pPr>
        <w:ind w:firstLine="720"/>
        <w:jc w:val="right"/>
      </w:pPr>
      <w:r w:rsidRPr="002F372B">
        <w:t>от 31.05.2018 № 4</w:t>
      </w:r>
      <w:r w:rsidR="007744BE" w:rsidRPr="002F372B">
        <w:t>9</w:t>
      </w:r>
      <w:r w:rsidRPr="002F372B">
        <w:t>/6-гд</w:t>
      </w:r>
    </w:p>
    <w:p w:rsidR="00DD107E" w:rsidRPr="002F372B" w:rsidRDefault="00DD107E" w:rsidP="00DD107E">
      <w:pPr>
        <w:ind w:firstLine="720"/>
        <w:jc w:val="right"/>
      </w:pPr>
    </w:p>
    <w:p w:rsidR="007744BE" w:rsidRPr="002F372B" w:rsidRDefault="007744BE" w:rsidP="007744BE">
      <w:pPr>
        <w:pStyle w:val="ae"/>
        <w:tabs>
          <w:tab w:val="left" w:pos="6840"/>
          <w:tab w:val="left" w:pos="11880"/>
        </w:tabs>
        <w:rPr>
          <w:b w:val="0"/>
          <w:szCs w:val="24"/>
        </w:rPr>
      </w:pPr>
      <w:r w:rsidRPr="002F372B">
        <w:rPr>
          <w:szCs w:val="24"/>
        </w:rPr>
        <w:t>ПЕРЕЧЕНЬ</w:t>
      </w:r>
    </w:p>
    <w:p w:rsidR="007744BE" w:rsidRPr="002F372B" w:rsidRDefault="007744BE" w:rsidP="007744BE">
      <w:pPr>
        <w:pStyle w:val="31"/>
        <w:spacing w:after="0"/>
        <w:jc w:val="center"/>
        <w:rPr>
          <w:sz w:val="24"/>
          <w:szCs w:val="24"/>
        </w:rPr>
      </w:pPr>
      <w:r w:rsidRPr="002F372B">
        <w:rPr>
          <w:sz w:val="24"/>
          <w:szCs w:val="24"/>
        </w:rPr>
        <w:t>имущества, предлагаемого к передаче из государственной собственности Нижегородской области</w:t>
      </w:r>
    </w:p>
    <w:p w:rsidR="007744BE" w:rsidRPr="002F372B" w:rsidRDefault="007744BE" w:rsidP="007744BE">
      <w:pPr>
        <w:pStyle w:val="31"/>
        <w:spacing w:after="0"/>
        <w:jc w:val="center"/>
        <w:rPr>
          <w:sz w:val="24"/>
          <w:szCs w:val="24"/>
        </w:rPr>
      </w:pPr>
      <w:r w:rsidRPr="002F372B">
        <w:rPr>
          <w:sz w:val="24"/>
          <w:szCs w:val="24"/>
        </w:rPr>
        <w:t>в муниципальную собственность города Сарова</w:t>
      </w:r>
    </w:p>
    <w:p w:rsidR="007744BE" w:rsidRPr="002F372B" w:rsidRDefault="007744BE" w:rsidP="007744BE">
      <w:pPr>
        <w:pStyle w:val="31"/>
        <w:spacing w:after="0"/>
        <w:jc w:val="center"/>
        <w:rPr>
          <w:sz w:val="24"/>
          <w:szCs w:val="24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BF"/>
      </w:tblPr>
      <w:tblGrid>
        <w:gridCol w:w="1368"/>
        <w:gridCol w:w="1800"/>
        <w:gridCol w:w="4140"/>
        <w:gridCol w:w="3240"/>
        <w:gridCol w:w="3960"/>
      </w:tblGrid>
      <w:tr w:rsidR="007744BE" w:rsidRPr="002F372B" w:rsidTr="00C555BE">
        <w:tc>
          <w:tcPr>
            <w:tcW w:w="1368" w:type="dxa"/>
          </w:tcPr>
          <w:p w:rsidR="007744BE" w:rsidRPr="002F372B" w:rsidRDefault="007744BE" w:rsidP="00C555BE">
            <w:r w:rsidRPr="002F372B">
              <w:t>Полное наименование организации</w:t>
            </w:r>
          </w:p>
        </w:tc>
        <w:tc>
          <w:tcPr>
            <w:tcW w:w="1800" w:type="dxa"/>
          </w:tcPr>
          <w:p w:rsidR="007744BE" w:rsidRPr="002F372B" w:rsidRDefault="007744BE" w:rsidP="00C555BE">
            <w:r w:rsidRPr="002F372B">
              <w:t>Адрес места нахождения организации, ИНН организации</w:t>
            </w:r>
          </w:p>
        </w:tc>
        <w:tc>
          <w:tcPr>
            <w:tcW w:w="4140" w:type="dxa"/>
          </w:tcPr>
          <w:p w:rsidR="007744BE" w:rsidRPr="002F372B" w:rsidRDefault="007744BE" w:rsidP="00C555BE">
            <w:r w:rsidRPr="002F372B">
              <w:t>Наименование имущества</w:t>
            </w:r>
          </w:p>
        </w:tc>
        <w:tc>
          <w:tcPr>
            <w:tcW w:w="3240" w:type="dxa"/>
          </w:tcPr>
          <w:p w:rsidR="007744BE" w:rsidRPr="002F372B" w:rsidRDefault="007744BE" w:rsidP="00C555BE">
            <w:r w:rsidRPr="002F372B">
              <w:t>Адрес места нахождения имущества</w:t>
            </w:r>
          </w:p>
        </w:tc>
        <w:tc>
          <w:tcPr>
            <w:tcW w:w="3960" w:type="dxa"/>
          </w:tcPr>
          <w:p w:rsidR="007744BE" w:rsidRPr="002F372B" w:rsidRDefault="007744BE" w:rsidP="00C555BE">
            <w:r w:rsidRPr="002F372B">
              <w:t>Индивидуализирующие характеристики имущества</w:t>
            </w:r>
          </w:p>
        </w:tc>
      </w:tr>
      <w:tr w:rsidR="007744BE" w:rsidRPr="002F372B" w:rsidTr="00C555BE">
        <w:tc>
          <w:tcPr>
            <w:tcW w:w="1368" w:type="dxa"/>
          </w:tcPr>
          <w:p w:rsidR="007744BE" w:rsidRPr="002F372B" w:rsidRDefault="007744BE" w:rsidP="00C555BE"/>
        </w:tc>
        <w:tc>
          <w:tcPr>
            <w:tcW w:w="1800" w:type="dxa"/>
          </w:tcPr>
          <w:p w:rsidR="007744BE" w:rsidRPr="002F372B" w:rsidRDefault="007744BE" w:rsidP="00C555BE"/>
        </w:tc>
        <w:tc>
          <w:tcPr>
            <w:tcW w:w="4140" w:type="dxa"/>
          </w:tcPr>
          <w:p w:rsidR="007744BE" w:rsidRPr="002F372B" w:rsidRDefault="007744BE" w:rsidP="00C555BE">
            <w:r w:rsidRPr="002F372B">
              <w:t>Электронный лазерный тир РУБИН ИЛТ-001</w:t>
            </w:r>
          </w:p>
        </w:tc>
        <w:tc>
          <w:tcPr>
            <w:tcW w:w="3240" w:type="dxa"/>
          </w:tcPr>
          <w:p w:rsidR="007744BE" w:rsidRPr="002F372B" w:rsidRDefault="007744BE" w:rsidP="00C555BE">
            <w:r w:rsidRPr="002F372B">
              <w:t>-</w:t>
            </w:r>
          </w:p>
        </w:tc>
        <w:tc>
          <w:tcPr>
            <w:tcW w:w="3960" w:type="dxa"/>
          </w:tcPr>
          <w:p w:rsidR="007744BE" w:rsidRPr="002F372B" w:rsidRDefault="007744BE" w:rsidP="00C555BE">
            <w:r w:rsidRPr="002F372B">
              <w:t>Количество – 1</w:t>
            </w:r>
            <w:r w:rsidRPr="002F372B">
              <w:rPr>
                <w:lang w:val="en-GB"/>
              </w:rPr>
              <w:t xml:space="preserve"> </w:t>
            </w:r>
            <w:r w:rsidRPr="002F372B">
              <w:t>шт.</w:t>
            </w:r>
          </w:p>
        </w:tc>
      </w:tr>
      <w:tr w:rsidR="007744BE" w:rsidRPr="002F372B" w:rsidTr="00C555BE">
        <w:tc>
          <w:tcPr>
            <w:tcW w:w="1368" w:type="dxa"/>
          </w:tcPr>
          <w:p w:rsidR="007744BE" w:rsidRPr="002F372B" w:rsidRDefault="007744BE" w:rsidP="00C555BE"/>
        </w:tc>
        <w:tc>
          <w:tcPr>
            <w:tcW w:w="1800" w:type="dxa"/>
          </w:tcPr>
          <w:p w:rsidR="007744BE" w:rsidRPr="002F372B" w:rsidRDefault="007744BE" w:rsidP="00C555BE"/>
        </w:tc>
        <w:tc>
          <w:tcPr>
            <w:tcW w:w="4140" w:type="dxa"/>
          </w:tcPr>
          <w:p w:rsidR="007744BE" w:rsidRPr="002F372B" w:rsidRDefault="007744BE" w:rsidP="00C555BE">
            <w:pPr>
              <w:rPr>
                <w:lang w:val="en-GB"/>
              </w:rPr>
            </w:pPr>
            <w:r w:rsidRPr="002F372B">
              <w:t xml:space="preserve">Ноутбук </w:t>
            </w:r>
            <w:r w:rsidRPr="002F372B">
              <w:rPr>
                <w:lang w:val="en-GB"/>
              </w:rPr>
              <w:t xml:space="preserve">LENOVO </w:t>
            </w:r>
            <w:proofErr w:type="spellStart"/>
            <w:r w:rsidRPr="002F372B">
              <w:rPr>
                <w:lang w:val="en-GB"/>
              </w:rPr>
              <w:t>IdeaPad</w:t>
            </w:r>
            <w:proofErr w:type="spellEnd"/>
            <w:r w:rsidRPr="002F372B">
              <w:rPr>
                <w:lang w:val="en-GB"/>
              </w:rPr>
              <w:t xml:space="preserve"> 110-151 BR</w:t>
            </w:r>
          </w:p>
        </w:tc>
        <w:tc>
          <w:tcPr>
            <w:tcW w:w="3240" w:type="dxa"/>
          </w:tcPr>
          <w:p w:rsidR="007744BE" w:rsidRPr="002F372B" w:rsidRDefault="007744BE" w:rsidP="00C555BE">
            <w:r w:rsidRPr="002F372B">
              <w:t>-</w:t>
            </w:r>
          </w:p>
        </w:tc>
        <w:tc>
          <w:tcPr>
            <w:tcW w:w="3960" w:type="dxa"/>
          </w:tcPr>
          <w:p w:rsidR="007744BE" w:rsidRPr="002F372B" w:rsidRDefault="007744BE" w:rsidP="00C555BE">
            <w:r w:rsidRPr="002F372B">
              <w:t>Количество – 1</w:t>
            </w:r>
            <w:r w:rsidRPr="002F372B">
              <w:rPr>
                <w:lang w:val="en-GB"/>
              </w:rPr>
              <w:t xml:space="preserve"> </w:t>
            </w:r>
            <w:r w:rsidRPr="002F372B">
              <w:t>шт.</w:t>
            </w:r>
          </w:p>
        </w:tc>
      </w:tr>
      <w:tr w:rsidR="007744BE" w:rsidRPr="002F372B" w:rsidTr="00C555BE">
        <w:tc>
          <w:tcPr>
            <w:tcW w:w="1368" w:type="dxa"/>
          </w:tcPr>
          <w:p w:rsidR="007744BE" w:rsidRPr="002F372B" w:rsidRDefault="007744BE" w:rsidP="00C555BE"/>
        </w:tc>
        <w:tc>
          <w:tcPr>
            <w:tcW w:w="1800" w:type="dxa"/>
          </w:tcPr>
          <w:p w:rsidR="007744BE" w:rsidRPr="002F372B" w:rsidRDefault="007744BE" w:rsidP="00C555BE"/>
        </w:tc>
        <w:tc>
          <w:tcPr>
            <w:tcW w:w="4140" w:type="dxa"/>
          </w:tcPr>
          <w:p w:rsidR="007744BE" w:rsidRPr="002F372B" w:rsidRDefault="007744BE" w:rsidP="00C555BE">
            <w:pPr>
              <w:rPr>
                <w:lang w:val="en-US"/>
              </w:rPr>
            </w:pPr>
            <w:r w:rsidRPr="002F372B">
              <w:t>Манишки судейские</w:t>
            </w:r>
          </w:p>
          <w:p w:rsidR="007744BE" w:rsidRPr="002F372B" w:rsidRDefault="007744BE" w:rsidP="00C555BE">
            <w:pPr>
              <w:rPr>
                <w:lang w:val="en-US"/>
              </w:rPr>
            </w:pPr>
          </w:p>
        </w:tc>
        <w:tc>
          <w:tcPr>
            <w:tcW w:w="3240" w:type="dxa"/>
          </w:tcPr>
          <w:p w:rsidR="007744BE" w:rsidRPr="002F372B" w:rsidRDefault="007744BE" w:rsidP="00C555BE">
            <w:r w:rsidRPr="002F372B">
              <w:t>-</w:t>
            </w:r>
          </w:p>
        </w:tc>
        <w:tc>
          <w:tcPr>
            <w:tcW w:w="3960" w:type="dxa"/>
          </w:tcPr>
          <w:p w:rsidR="007744BE" w:rsidRPr="002F372B" w:rsidRDefault="007744BE" w:rsidP="00C555BE">
            <w:r w:rsidRPr="002F372B">
              <w:t>Количество – 10</w:t>
            </w:r>
            <w:r w:rsidRPr="002F372B">
              <w:rPr>
                <w:lang w:val="en-GB"/>
              </w:rPr>
              <w:t xml:space="preserve"> </w:t>
            </w:r>
            <w:r w:rsidRPr="002F372B">
              <w:t>шт.</w:t>
            </w:r>
          </w:p>
        </w:tc>
      </w:tr>
      <w:tr w:rsidR="007744BE" w:rsidRPr="002F372B" w:rsidTr="00C555BE">
        <w:tc>
          <w:tcPr>
            <w:tcW w:w="1368" w:type="dxa"/>
          </w:tcPr>
          <w:p w:rsidR="007744BE" w:rsidRPr="002F372B" w:rsidRDefault="007744BE" w:rsidP="00C555BE"/>
        </w:tc>
        <w:tc>
          <w:tcPr>
            <w:tcW w:w="1800" w:type="dxa"/>
          </w:tcPr>
          <w:p w:rsidR="007744BE" w:rsidRPr="002F372B" w:rsidRDefault="007744BE" w:rsidP="00C555BE"/>
        </w:tc>
        <w:tc>
          <w:tcPr>
            <w:tcW w:w="4140" w:type="dxa"/>
          </w:tcPr>
          <w:p w:rsidR="007744BE" w:rsidRPr="002F372B" w:rsidRDefault="007744BE" w:rsidP="00C555BE">
            <w:pPr>
              <w:rPr>
                <w:lang w:val="en-US"/>
              </w:rPr>
            </w:pPr>
            <w:r w:rsidRPr="002F372B">
              <w:t>Номер нагрудный</w:t>
            </w:r>
          </w:p>
          <w:p w:rsidR="007744BE" w:rsidRPr="002F372B" w:rsidRDefault="007744BE" w:rsidP="00C555BE">
            <w:pPr>
              <w:rPr>
                <w:lang w:val="en-US"/>
              </w:rPr>
            </w:pPr>
          </w:p>
        </w:tc>
        <w:tc>
          <w:tcPr>
            <w:tcW w:w="3240" w:type="dxa"/>
          </w:tcPr>
          <w:p w:rsidR="007744BE" w:rsidRPr="002F372B" w:rsidRDefault="007744BE" w:rsidP="00C555BE">
            <w:r w:rsidRPr="002F372B">
              <w:t>-</w:t>
            </w:r>
          </w:p>
        </w:tc>
        <w:tc>
          <w:tcPr>
            <w:tcW w:w="3960" w:type="dxa"/>
          </w:tcPr>
          <w:p w:rsidR="007744BE" w:rsidRPr="002F372B" w:rsidRDefault="007744BE" w:rsidP="00C555BE">
            <w:r w:rsidRPr="002F372B">
              <w:t>Количество – 100</w:t>
            </w:r>
            <w:r w:rsidRPr="002F372B">
              <w:rPr>
                <w:lang w:val="en-GB"/>
              </w:rPr>
              <w:t xml:space="preserve"> </w:t>
            </w:r>
            <w:r w:rsidRPr="002F372B">
              <w:t>шт.</w:t>
            </w:r>
          </w:p>
        </w:tc>
      </w:tr>
    </w:tbl>
    <w:p w:rsidR="007744BE" w:rsidRPr="002F372B" w:rsidRDefault="007744BE" w:rsidP="007744BE">
      <w:pPr>
        <w:pStyle w:val="ae"/>
        <w:tabs>
          <w:tab w:val="left" w:pos="6840"/>
          <w:tab w:val="left" w:pos="11880"/>
        </w:tabs>
        <w:jc w:val="left"/>
        <w:rPr>
          <w:b w:val="0"/>
          <w:szCs w:val="24"/>
        </w:rPr>
      </w:pPr>
      <w:r w:rsidRPr="002F372B">
        <w:rPr>
          <w:szCs w:val="24"/>
          <w:vertAlign w:val="superscript"/>
        </w:rPr>
        <w:t>*</w:t>
      </w:r>
      <w:r w:rsidRPr="002F372B">
        <w:rPr>
          <w:szCs w:val="24"/>
        </w:rPr>
        <w:t xml:space="preserve"> </w:t>
      </w:r>
      <w:r w:rsidRPr="002F372B">
        <w:rPr>
          <w:b w:val="0"/>
          <w:szCs w:val="24"/>
        </w:rPr>
        <w:t>Имущество находится в государственной собственности Нижегородской области</w:t>
      </w:r>
    </w:p>
    <w:p w:rsidR="00772DFF" w:rsidRPr="002F372B" w:rsidRDefault="00772DFF" w:rsidP="007744BE">
      <w:pPr>
        <w:pStyle w:val="ae"/>
        <w:tabs>
          <w:tab w:val="left" w:pos="6840"/>
          <w:tab w:val="left" w:pos="11880"/>
        </w:tabs>
        <w:rPr>
          <w:szCs w:val="24"/>
        </w:rPr>
      </w:pPr>
    </w:p>
    <w:sectPr w:rsidR="00772DFF" w:rsidRPr="002F372B" w:rsidSect="005F4F0F">
      <w:pgSz w:w="16838" w:h="11906" w:orient="landscape"/>
      <w:pgMar w:top="851" w:right="851" w:bottom="851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BDE" w:rsidRDefault="006C1BDE" w:rsidP="00727BC5">
      <w:r>
        <w:separator/>
      </w:r>
    </w:p>
  </w:endnote>
  <w:endnote w:type="continuationSeparator" w:id="0">
    <w:p w:rsidR="006C1BDE" w:rsidRDefault="006C1BDE" w:rsidP="00727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C979C7" w:rsidP="0082448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F6D4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D39EE" w:rsidRDefault="006C1BD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C979C7" w:rsidP="0082448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F6D4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D107E">
      <w:rPr>
        <w:rStyle w:val="a7"/>
        <w:noProof/>
      </w:rPr>
      <w:t>2</w:t>
    </w:r>
    <w:r>
      <w:rPr>
        <w:rStyle w:val="a7"/>
      </w:rPr>
      <w:fldChar w:fldCharType="end"/>
    </w:r>
  </w:p>
  <w:p w:rsidR="006D39EE" w:rsidRDefault="006C1BD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BDE" w:rsidRDefault="006C1BDE" w:rsidP="00727BC5">
      <w:r>
        <w:separator/>
      </w:r>
    </w:p>
  </w:footnote>
  <w:footnote w:type="continuationSeparator" w:id="0">
    <w:p w:rsidR="006C1BDE" w:rsidRDefault="006C1BDE" w:rsidP="00727B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C3B59"/>
    <w:multiLevelType w:val="hybridMultilevel"/>
    <w:tmpl w:val="2D2C477A"/>
    <w:lvl w:ilvl="0" w:tplc="ABC66FC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D46"/>
    <w:rsid w:val="00044894"/>
    <w:rsid w:val="00070AEF"/>
    <w:rsid w:val="000842E4"/>
    <w:rsid w:val="002F372B"/>
    <w:rsid w:val="0033567E"/>
    <w:rsid w:val="003C20E2"/>
    <w:rsid w:val="00400096"/>
    <w:rsid w:val="0043437C"/>
    <w:rsid w:val="004A3503"/>
    <w:rsid w:val="00535CEE"/>
    <w:rsid w:val="005A49CE"/>
    <w:rsid w:val="005F4F0F"/>
    <w:rsid w:val="00647479"/>
    <w:rsid w:val="006C1BDE"/>
    <w:rsid w:val="006E4F5B"/>
    <w:rsid w:val="00727BC5"/>
    <w:rsid w:val="00772DFF"/>
    <w:rsid w:val="007744BE"/>
    <w:rsid w:val="007C0F94"/>
    <w:rsid w:val="00867C8C"/>
    <w:rsid w:val="00926E5B"/>
    <w:rsid w:val="00990193"/>
    <w:rsid w:val="009E7E51"/>
    <w:rsid w:val="009F6D46"/>
    <w:rsid w:val="00A741AC"/>
    <w:rsid w:val="00C80807"/>
    <w:rsid w:val="00C979C7"/>
    <w:rsid w:val="00CA6AC4"/>
    <w:rsid w:val="00CB0E39"/>
    <w:rsid w:val="00D4247D"/>
    <w:rsid w:val="00DC5BD1"/>
    <w:rsid w:val="00DD107E"/>
    <w:rsid w:val="00E12C35"/>
    <w:rsid w:val="00E258DF"/>
    <w:rsid w:val="00E76056"/>
    <w:rsid w:val="00F32E9C"/>
    <w:rsid w:val="00F72E0E"/>
    <w:rsid w:val="00F96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356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6D46"/>
    <w:pPr>
      <w:spacing w:after="120"/>
    </w:pPr>
  </w:style>
  <w:style w:type="character" w:customStyle="1" w:styleId="a4">
    <w:name w:val="Основной текст Знак"/>
    <w:basedOn w:val="a0"/>
    <w:link w:val="a3"/>
    <w:rsid w:val="009F6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aliases w:val=" Знак1"/>
    <w:basedOn w:val="a"/>
    <w:link w:val="a6"/>
    <w:rsid w:val="009F6D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 Знак1 Знак"/>
    <w:basedOn w:val="a0"/>
    <w:link w:val="a5"/>
    <w:rsid w:val="009F6D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F6D46"/>
  </w:style>
  <w:style w:type="paragraph" w:styleId="3">
    <w:name w:val="Body Text Indent 3"/>
    <w:basedOn w:val="a"/>
    <w:link w:val="30"/>
    <w:rsid w:val="009F6D4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F6D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9F6D4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F6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F6D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6D4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nhideWhenUsed/>
    <w:rsid w:val="00E12C3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E12C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772DFF"/>
    <w:pPr>
      <w:spacing w:after="160" w:line="240" w:lineRule="exact"/>
    </w:pPr>
    <w:rPr>
      <w:sz w:val="20"/>
      <w:szCs w:val="20"/>
    </w:rPr>
  </w:style>
  <w:style w:type="paragraph" w:customStyle="1" w:styleId="1">
    <w:name w:val="Обычный1"/>
    <w:rsid w:val="00772D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pfo1">
    <w:name w:val="spfo1"/>
    <w:basedOn w:val="a0"/>
    <w:rsid w:val="00DC5BD1"/>
  </w:style>
  <w:style w:type="paragraph" w:styleId="ac">
    <w:name w:val="List Paragraph"/>
    <w:basedOn w:val="a"/>
    <w:uiPriority w:val="34"/>
    <w:qFormat/>
    <w:rsid w:val="00F72E0E"/>
    <w:pPr>
      <w:ind w:left="720"/>
      <w:contextualSpacing/>
    </w:pPr>
  </w:style>
  <w:style w:type="paragraph" w:styleId="ad">
    <w:name w:val="Normal (Web)"/>
    <w:basedOn w:val="a"/>
    <w:rsid w:val="004A3503"/>
    <w:pPr>
      <w:spacing w:before="100" w:beforeAutospacing="1" w:after="100" w:afterAutospacing="1"/>
    </w:pPr>
    <w:rPr>
      <w:rFonts w:ascii="Arial Unicode MS" w:cs="Arial Unicode MS"/>
    </w:rPr>
  </w:style>
  <w:style w:type="character" w:customStyle="1" w:styleId="20">
    <w:name w:val="Заголовок 2 Знак"/>
    <w:basedOn w:val="a0"/>
    <w:link w:val="2"/>
    <w:rsid w:val="0033567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Title"/>
    <w:aliases w:val="Знак2"/>
    <w:basedOn w:val="a"/>
    <w:link w:val="af"/>
    <w:qFormat/>
    <w:rsid w:val="00867C8C"/>
    <w:pPr>
      <w:jc w:val="center"/>
    </w:pPr>
    <w:rPr>
      <w:b/>
      <w:szCs w:val="20"/>
    </w:rPr>
  </w:style>
  <w:style w:type="character" w:customStyle="1" w:styleId="af">
    <w:name w:val="Название Знак"/>
    <w:aliases w:val="Знак2 Знак"/>
    <w:basedOn w:val="a0"/>
    <w:link w:val="ae"/>
    <w:uiPriority w:val="99"/>
    <w:rsid w:val="00867C8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3">
    <w:name w:val="Body Text 2"/>
    <w:basedOn w:val="a"/>
    <w:link w:val="24"/>
    <w:rsid w:val="00DD107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DD10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DD107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D107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1380</Characters>
  <Application>Microsoft Office Word</Application>
  <DocSecurity>0</DocSecurity>
  <Lines>11</Lines>
  <Paragraphs>3</Paragraphs>
  <ScaleCrop>false</ScaleCrop>
  <Company>Администрация г.Сарова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 Е.В.</dc:creator>
  <cp:lastModifiedBy>Занина</cp:lastModifiedBy>
  <cp:revision>4</cp:revision>
  <cp:lastPrinted>2018-05-31T12:47:00Z</cp:lastPrinted>
  <dcterms:created xsi:type="dcterms:W3CDTF">2018-06-01T06:41:00Z</dcterms:created>
  <dcterms:modified xsi:type="dcterms:W3CDTF">2018-06-01T08:56:00Z</dcterms:modified>
</cp:coreProperties>
</file>