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4" w:rsidRPr="006D0404" w:rsidRDefault="006D0404" w:rsidP="006D0404">
      <w:pPr>
        <w:jc w:val="center"/>
        <w:rPr>
          <w:rFonts w:ascii="Arial" w:hAnsi="Arial" w:cs="Arial"/>
          <w:b/>
        </w:rPr>
      </w:pPr>
      <w:r w:rsidRPr="006D0404">
        <w:rPr>
          <w:rFonts w:ascii="Arial" w:hAnsi="Arial" w:cs="Arial"/>
          <w:b/>
        </w:rPr>
        <w:t>РЕШЕНИЕ</w:t>
      </w:r>
    </w:p>
    <w:p w:rsidR="006D0404" w:rsidRPr="006D0404" w:rsidRDefault="006D0404" w:rsidP="006D0404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6D0404">
        <w:rPr>
          <w:rFonts w:ascii="Arial" w:hAnsi="Arial" w:cs="Arial"/>
          <w:b/>
        </w:rPr>
        <w:t>Городской Думы города Сарова от 14.12.2018  № 102/6-гд</w:t>
      </w:r>
    </w:p>
    <w:p w:rsidR="006D0404" w:rsidRPr="006D0404" w:rsidRDefault="006D0404" w:rsidP="006D0404">
      <w:pPr>
        <w:pStyle w:val="2"/>
        <w:tabs>
          <w:tab w:val="left" w:pos="1843"/>
        </w:tabs>
        <w:spacing w:before="0" w:after="0"/>
        <w:jc w:val="center"/>
        <w:rPr>
          <w:i w:val="0"/>
          <w:sz w:val="24"/>
          <w:szCs w:val="24"/>
        </w:rPr>
      </w:pPr>
      <w:r w:rsidRPr="006D0404">
        <w:rPr>
          <w:i w:val="0"/>
          <w:sz w:val="24"/>
          <w:szCs w:val="24"/>
        </w:rPr>
        <w:t>«О внесении изменений в решение Городской Думы города Сарова от 15.12.2017 № 121/6-гд  «О бюджете города Сарова на 2018 год и  на плановый период 2019 и 2020 годов»</w:t>
      </w:r>
    </w:p>
    <w:p w:rsidR="006D0404" w:rsidRPr="006D0404" w:rsidRDefault="006D0404" w:rsidP="006D0404">
      <w:pPr>
        <w:jc w:val="center"/>
        <w:rPr>
          <w:rFonts w:ascii="Arial" w:hAnsi="Arial" w:cs="Arial"/>
          <w:b/>
        </w:rPr>
      </w:pP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</w:p>
    <w:p w:rsidR="006D0404" w:rsidRPr="006D0404" w:rsidRDefault="006D0404" w:rsidP="00A10DB9">
      <w:pPr>
        <w:ind w:firstLine="709"/>
        <w:jc w:val="both"/>
        <w:rPr>
          <w:rFonts w:ascii="Arial" w:hAnsi="Arial" w:cs="Arial"/>
        </w:rPr>
      </w:pP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6D0404">
        <w:rPr>
          <w:rFonts w:ascii="Arial" w:hAnsi="Arial" w:cs="Arial"/>
        </w:rPr>
        <w:t>вх</w:t>
      </w:r>
      <w:proofErr w:type="spellEnd"/>
      <w:r w:rsidRPr="006D0404">
        <w:rPr>
          <w:rFonts w:ascii="Arial" w:hAnsi="Arial" w:cs="Arial"/>
        </w:rPr>
        <w:t xml:space="preserve">. № 1830/01-10 от 06.12.2018), в соответствии со статьей 9 Бюджетного кодекса Российской Федерации, Положением «О бюджетном процессе в городе </w:t>
      </w:r>
      <w:proofErr w:type="spellStart"/>
      <w:r w:rsidRPr="006D0404">
        <w:rPr>
          <w:rFonts w:ascii="Arial" w:hAnsi="Arial" w:cs="Arial"/>
        </w:rPr>
        <w:t>Сарове</w:t>
      </w:r>
      <w:proofErr w:type="spellEnd"/>
      <w:r w:rsidRPr="006D0404">
        <w:rPr>
          <w:rFonts w:ascii="Arial" w:hAnsi="Arial" w:cs="Arial"/>
        </w:rPr>
        <w:t>», руководствуясь статьей 25 Устава города Сарова, Городская Дума города Сарова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</w:p>
    <w:p w:rsidR="00A10DB9" w:rsidRPr="006D0404" w:rsidRDefault="00A10DB9" w:rsidP="00A10DB9">
      <w:pPr>
        <w:jc w:val="both"/>
        <w:rPr>
          <w:rFonts w:ascii="Arial" w:hAnsi="Arial" w:cs="Arial"/>
          <w:b/>
        </w:rPr>
      </w:pPr>
      <w:r w:rsidRPr="006D0404">
        <w:rPr>
          <w:rFonts w:ascii="Arial" w:hAnsi="Arial" w:cs="Arial"/>
          <w:b/>
        </w:rPr>
        <w:t>решила: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1. Внести в решение Городской Думы города Сарова от 15.12.2017 № 121/6-гд «О бюджете города Сарова на 2018 год и на плановый период 2019 и 2020 годов» (с изменениями, внесенными решениями Городской Думы города Сарова от 27.04.2018 № 35/6-гд, от 16.07.2018 № 55/6-гд, от 05.10.2018 № 80/6-гд) (далее - решение) следующие изменения:</w:t>
      </w:r>
    </w:p>
    <w:p w:rsidR="00A10DB9" w:rsidRPr="006D0404" w:rsidRDefault="00BF218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1)</w:t>
      </w:r>
      <w:r w:rsidR="00A10DB9" w:rsidRPr="006D0404">
        <w:rPr>
          <w:rFonts w:ascii="Arial" w:hAnsi="Arial" w:cs="Arial"/>
        </w:rPr>
        <w:t xml:space="preserve"> подпункт 1 пункта 1 решения изложить в следующей редакции: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«1)  Основные характеристики бюджета города Сарова на 2018 год: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- общий объем доходов в сумме 3 120 236,4 тыс. рублей;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- общий объем расходов в сумме 3 254 986,0 тыс. рублей;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- размер дефицита в сумме 134 749,6 тыс. рублей</w:t>
      </w:r>
      <w:proofErr w:type="gramStart"/>
      <w:r w:rsidRPr="006D0404">
        <w:rPr>
          <w:rFonts w:ascii="Arial" w:hAnsi="Arial" w:cs="Arial"/>
        </w:rPr>
        <w:t>.»;</w:t>
      </w:r>
      <w:proofErr w:type="gramEnd"/>
    </w:p>
    <w:p w:rsidR="00A10DB9" w:rsidRPr="006D0404" w:rsidRDefault="00BF218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2) </w:t>
      </w:r>
      <w:r w:rsidR="00A10DB9" w:rsidRPr="006D0404">
        <w:rPr>
          <w:rFonts w:ascii="Arial" w:hAnsi="Arial" w:cs="Arial"/>
        </w:rPr>
        <w:t>подпункт 1 пункта 5 решения изложить в следующей редакции: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«1) на 2018 год в сумме 844 848,9 тыс. рублей, в том числе налоговых и неналоговых доходов, за исключением доходов, являющихся источниками формирования дорожного фонда города Сарова Нижегородской области, в сумме 838 968,6 тыс. рублей</w:t>
      </w:r>
      <w:proofErr w:type="gramStart"/>
      <w:r w:rsidRPr="006D0404">
        <w:rPr>
          <w:rFonts w:ascii="Arial" w:hAnsi="Arial" w:cs="Arial"/>
        </w:rPr>
        <w:t xml:space="preserve">.»;  </w:t>
      </w:r>
      <w:proofErr w:type="gramEnd"/>
    </w:p>
    <w:p w:rsidR="00A10DB9" w:rsidRPr="006D0404" w:rsidRDefault="00BF218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3) </w:t>
      </w:r>
      <w:r w:rsidR="00A10DB9" w:rsidRPr="006D0404">
        <w:rPr>
          <w:rFonts w:ascii="Arial" w:hAnsi="Arial" w:cs="Arial"/>
        </w:rPr>
        <w:t>подпункт 1 пункта 6 решения изложить в следующей редакции: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«1) на 2018 год в сумме 2 274 100,8 тыс. рублей, в том числе объем субсидий, субвенций и иных межбюджетных трансфертов, имеющих целевое назначение, в сумме 1 183 847,4 тыс. рублей</w:t>
      </w:r>
      <w:proofErr w:type="gramStart"/>
      <w:r w:rsidRPr="006D0404">
        <w:rPr>
          <w:rFonts w:ascii="Arial" w:hAnsi="Arial" w:cs="Arial"/>
        </w:rPr>
        <w:t>.»;</w:t>
      </w:r>
      <w:proofErr w:type="gramEnd"/>
    </w:p>
    <w:p w:rsidR="00A10DB9" w:rsidRPr="006D0404" w:rsidRDefault="00BF218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4) </w:t>
      </w:r>
      <w:r w:rsidR="00A10DB9" w:rsidRPr="006D0404">
        <w:rPr>
          <w:rFonts w:ascii="Arial" w:hAnsi="Arial" w:cs="Arial"/>
        </w:rPr>
        <w:t>в пункте 10 решения цифры «47 914,3» заменить цифрами «46 980,4»;</w:t>
      </w:r>
    </w:p>
    <w:p w:rsidR="00A10DB9" w:rsidRPr="006D0404" w:rsidRDefault="00BF218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5) </w:t>
      </w:r>
      <w:r w:rsidR="00A10DB9" w:rsidRPr="006D0404">
        <w:rPr>
          <w:rFonts w:ascii="Arial" w:hAnsi="Arial" w:cs="Arial"/>
        </w:rPr>
        <w:t>пункт 20 решения: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а) дополнить подпунктами 10, 11 следующего содержания: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eastAsia="MS Mincho" w:hAnsi="Arial" w:cs="Arial"/>
        </w:rPr>
        <w:t>«10) </w:t>
      </w:r>
      <w:r w:rsidRPr="006D0404">
        <w:rPr>
          <w:rFonts w:ascii="Arial" w:hAnsi="Arial" w:cs="Arial"/>
        </w:rPr>
        <w:t>возмещения части затрат в связи с реализацией угля отдельным категориям граждан по тарифам, установленным Администрацией города Сарова, муниципальному унитарному предприятию «Товарная база» в сумме 73,6 тыс. рублей</w:t>
      </w:r>
      <w:proofErr w:type="gramStart"/>
      <w:r w:rsidRPr="006D0404">
        <w:rPr>
          <w:rFonts w:ascii="Arial" w:hAnsi="Arial" w:cs="Arial"/>
        </w:rPr>
        <w:t>.»;</w:t>
      </w:r>
      <w:proofErr w:type="gramEnd"/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«11) оказания частичной финансовой поддержки средствам массовой информации, внесенным в областной реестр районных (городских) средств массовой информации - муниципальному унитарному производственно-творческому предприятию телерадиовещания на 2018 год в сумме 1 296,4 тыс. рублей, на 2019 год в сумме 2 241,0 тыс. рублей, на 2020 год в сумме 2 309,4 тыс. рублей»;</w:t>
      </w:r>
    </w:p>
    <w:p w:rsidR="00A10DB9" w:rsidRPr="006D0404" w:rsidRDefault="00A10DB9" w:rsidP="00A10DB9">
      <w:pPr>
        <w:ind w:firstLine="709"/>
        <w:jc w:val="both"/>
        <w:rPr>
          <w:rFonts w:ascii="Arial" w:eastAsia="MS Mincho" w:hAnsi="Arial" w:cs="Arial"/>
        </w:rPr>
      </w:pPr>
      <w:r w:rsidRPr="006D0404">
        <w:rPr>
          <w:rFonts w:ascii="Arial" w:eastAsia="MS Mincho" w:hAnsi="Arial" w:cs="Arial"/>
        </w:rPr>
        <w:t>б) подпункт 12 решения изложить в следующей редакции:</w:t>
      </w:r>
    </w:p>
    <w:p w:rsidR="00A10DB9" w:rsidRPr="006D0404" w:rsidRDefault="00A10DB9" w:rsidP="00A10DB9">
      <w:pPr>
        <w:ind w:firstLine="709"/>
        <w:jc w:val="both"/>
        <w:rPr>
          <w:rFonts w:ascii="Arial" w:eastAsia="MS Mincho" w:hAnsi="Arial" w:cs="Arial"/>
          <w:kern w:val="32"/>
        </w:rPr>
      </w:pPr>
      <w:proofErr w:type="gramStart"/>
      <w:r w:rsidRPr="006D0404">
        <w:rPr>
          <w:rFonts w:ascii="Arial" w:eastAsia="MS Mincho" w:hAnsi="Arial" w:cs="Arial"/>
        </w:rPr>
        <w:t>«12) на реконструкцию региональной автоматизированной</w:t>
      </w:r>
      <w:r w:rsidRPr="006D0404">
        <w:rPr>
          <w:rFonts w:ascii="Arial" w:eastAsia="MS Mincho" w:hAnsi="Arial" w:cs="Arial"/>
          <w:kern w:val="32"/>
        </w:rPr>
        <w:t xml:space="preserve"> системы централизованного оповещения населения Нижегородской области в части муниципального сегмента, публичному акционерному обществу междугородной и международной электрической связи «</w:t>
      </w:r>
      <w:proofErr w:type="spellStart"/>
      <w:r w:rsidRPr="006D0404">
        <w:rPr>
          <w:rFonts w:ascii="Arial" w:eastAsia="MS Mincho" w:hAnsi="Arial" w:cs="Arial"/>
          <w:kern w:val="32"/>
        </w:rPr>
        <w:t>Ростелеком</w:t>
      </w:r>
      <w:proofErr w:type="spellEnd"/>
      <w:r w:rsidRPr="006D0404">
        <w:rPr>
          <w:rFonts w:ascii="Arial" w:eastAsia="MS Mincho" w:hAnsi="Arial" w:cs="Arial"/>
          <w:kern w:val="32"/>
        </w:rPr>
        <w:t>» на 2018 год в сумме 3 404,8 тыс. рублей, на 2019 год в сумме 3 404,8 тыс. рублей, на 2020 год в сумме 3 404,8 тыс. рублей.»;</w:t>
      </w:r>
      <w:proofErr w:type="gramEnd"/>
    </w:p>
    <w:p w:rsidR="00A10DB9" w:rsidRPr="006D0404" w:rsidRDefault="00BF2189" w:rsidP="00BF218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404">
        <w:rPr>
          <w:rFonts w:ascii="Arial" w:hAnsi="Arial" w:cs="Arial"/>
          <w:color w:val="000000"/>
          <w:sz w:val="24"/>
          <w:szCs w:val="24"/>
        </w:rPr>
        <w:t>6) </w:t>
      </w:r>
      <w:r w:rsidR="00A10DB9" w:rsidRPr="006D0404">
        <w:rPr>
          <w:rFonts w:ascii="Arial" w:hAnsi="Arial" w:cs="Arial"/>
          <w:color w:val="000000"/>
          <w:sz w:val="24"/>
          <w:szCs w:val="24"/>
        </w:rPr>
        <w:t xml:space="preserve">в пункте 21 решения: 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6D0404">
        <w:rPr>
          <w:rFonts w:ascii="Arial" w:eastAsia="MS Mincho" w:hAnsi="Arial" w:cs="Arial"/>
          <w:color w:val="000000"/>
          <w:kern w:val="32"/>
          <w:sz w:val="24"/>
          <w:szCs w:val="24"/>
        </w:rPr>
        <w:lastRenderedPageBreak/>
        <w:t xml:space="preserve">а) в подпункте 1 слова «на 2018 год в сумме </w:t>
      </w:r>
      <w:r w:rsidRPr="006D0404">
        <w:rPr>
          <w:rFonts w:ascii="Arial" w:hAnsi="Arial" w:cs="Arial"/>
          <w:color w:val="000000"/>
          <w:sz w:val="24"/>
          <w:szCs w:val="24"/>
        </w:rPr>
        <w:t>2 674,6»</w:t>
      </w:r>
      <w:r w:rsidRPr="006D0404">
        <w:rPr>
          <w:rFonts w:ascii="Arial" w:eastAsia="MS Mincho" w:hAnsi="Arial" w:cs="Arial"/>
          <w:color w:val="000000"/>
          <w:kern w:val="32"/>
          <w:sz w:val="24"/>
          <w:szCs w:val="24"/>
        </w:rPr>
        <w:t xml:space="preserve"> заменить словами «на 2018 год в сумме 3 500,0»;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6D0404">
        <w:rPr>
          <w:rFonts w:ascii="Arial" w:eastAsia="MS Mincho" w:hAnsi="Arial" w:cs="Arial"/>
          <w:color w:val="000000"/>
          <w:kern w:val="32"/>
          <w:sz w:val="24"/>
          <w:szCs w:val="24"/>
        </w:rPr>
        <w:t xml:space="preserve">б) в подпункте 2 слова «на 2018 год в сумме </w:t>
      </w:r>
      <w:r w:rsidRPr="006D0404">
        <w:rPr>
          <w:rFonts w:ascii="Arial" w:hAnsi="Arial" w:cs="Arial"/>
          <w:color w:val="000000"/>
          <w:sz w:val="24"/>
          <w:szCs w:val="24"/>
        </w:rPr>
        <w:t>2 394,8»</w:t>
      </w:r>
      <w:r w:rsidRPr="006D0404">
        <w:rPr>
          <w:rFonts w:ascii="Arial" w:eastAsia="MS Mincho" w:hAnsi="Arial" w:cs="Arial"/>
          <w:color w:val="000000"/>
          <w:kern w:val="32"/>
          <w:sz w:val="24"/>
          <w:szCs w:val="24"/>
        </w:rPr>
        <w:t xml:space="preserve"> заменить словами «на 2018 год в сумме 2 499,1»;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eastAsia="MS Mincho" w:hAnsi="Arial" w:cs="Arial"/>
          <w:color w:val="000000"/>
          <w:kern w:val="32"/>
          <w:sz w:val="24"/>
          <w:szCs w:val="24"/>
        </w:rPr>
      </w:pPr>
      <w:r w:rsidRPr="006D0404">
        <w:rPr>
          <w:rFonts w:ascii="Arial" w:eastAsia="MS Mincho" w:hAnsi="Arial" w:cs="Arial"/>
          <w:color w:val="000000"/>
          <w:kern w:val="32"/>
          <w:sz w:val="24"/>
          <w:szCs w:val="24"/>
        </w:rPr>
        <w:t>7) пункт 24 решения изложить в новой редакции:</w:t>
      </w:r>
    </w:p>
    <w:p w:rsidR="00A10DB9" w:rsidRPr="006D0404" w:rsidRDefault="00A10DB9" w:rsidP="00A10DB9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6D0404">
        <w:rPr>
          <w:rFonts w:ascii="Arial" w:eastAsia="MS Mincho" w:hAnsi="Arial" w:cs="Arial"/>
          <w:color w:val="000000"/>
          <w:kern w:val="32"/>
        </w:rPr>
        <w:t>«24. </w:t>
      </w:r>
      <w:r w:rsidRPr="006D0404">
        <w:rPr>
          <w:rFonts w:ascii="Arial" w:hAnsi="Arial" w:cs="Arial"/>
          <w:color w:val="000000"/>
        </w:rPr>
        <w:t>Увеличить (проиндексировать) в соответствии с Законом Нижегородской области «Об областном бюджете на 2018 год и на плановый период 2019 и 2020 годов» размер ежемесячного денежного вознаграждения по муниципальным должностям и размеры окладов месячного денежного содержания муниципальных служащих города Сарова с 1 января 2018 года на коэффициент равный 1,04.»;</w:t>
      </w:r>
    </w:p>
    <w:p w:rsidR="00A10DB9" w:rsidRPr="006D0404" w:rsidRDefault="00A10DB9" w:rsidP="00A10DB9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0404">
        <w:rPr>
          <w:rFonts w:ascii="Arial" w:hAnsi="Arial" w:cs="Arial"/>
          <w:sz w:val="24"/>
          <w:szCs w:val="24"/>
        </w:rPr>
        <w:t>8) в пункте 25 решения цифры «310 000,0» заменить цифрами «230 000,0», цифры «400 000,0» заменить цифрами «310 000,0», цифры «480 000,0» заменить цифрами «400 000,0»;</w:t>
      </w:r>
      <w:proofErr w:type="gramEnd"/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0404">
        <w:rPr>
          <w:rFonts w:ascii="Arial" w:hAnsi="Arial" w:cs="Arial"/>
          <w:sz w:val="24"/>
          <w:szCs w:val="24"/>
        </w:rPr>
        <w:t>9)  в пункте 26 решения цифры «303 900,0» заменить цифрами «221 500,0», цифры «389 700,0» заменить цифрами «307 300,0»,    цифры «476 100,0»   заменить цифрами «393 700,0»;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0404">
        <w:rPr>
          <w:rFonts w:ascii="Arial" w:hAnsi="Arial" w:cs="Arial"/>
          <w:sz w:val="24"/>
          <w:szCs w:val="24"/>
        </w:rPr>
        <w:t xml:space="preserve">10) в приложении № 1 «Перечень главных администраторов доходов бюджета города Сарова» к решению: 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а) наименование главного администратора доходов бюджета города Сарова «Министерство инвестиций, земельных и имущественных отношений Нижегородской области» изложить в следующей редакции: «Министерство имущественных и земельных отношений Нижегородской области»;</w:t>
      </w:r>
    </w:p>
    <w:p w:rsidR="00A10DB9" w:rsidRPr="006D0404" w:rsidRDefault="00A10DB9" w:rsidP="00A10DB9">
      <w:pPr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б) включить в перечень кодов доходов бюджета города Сарова, главным администратором   которых  является  Администрация города Сарова, следующий код доходов бюджета:</w:t>
      </w:r>
    </w:p>
    <w:p w:rsidR="00A10DB9" w:rsidRPr="006D0404" w:rsidRDefault="00A10DB9" w:rsidP="00A10DB9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764"/>
        <w:gridCol w:w="6457"/>
      </w:tblGrid>
      <w:tr w:rsidR="00A10DB9" w:rsidRPr="006D0404" w:rsidTr="0072265B">
        <w:trPr>
          <w:trHeight w:val="897"/>
        </w:trPr>
        <w:tc>
          <w:tcPr>
            <w:tcW w:w="702" w:type="dxa"/>
            <w:vAlign w:val="center"/>
          </w:tcPr>
          <w:p w:rsidR="00A10DB9" w:rsidRPr="006D0404" w:rsidRDefault="00A10DB9" w:rsidP="0072265B">
            <w:pPr>
              <w:jc w:val="center"/>
              <w:rPr>
                <w:rFonts w:ascii="Arial" w:hAnsi="Arial" w:cs="Arial"/>
              </w:rPr>
            </w:pPr>
            <w:r w:rsidRPr="006D0404">
              <w:rPr>
                <w:rFonts w:ascii="Arial" w:hAnsi="Arial" w:cs="Arial"/>
              </w:rPr>
              <w:t>487</w:t>
            </w:r>
          </w:p>
        </w:tc>
        <w:tc>
          <w:tcPr>
            <w:tcW w:w="2764" w:type="dxa"/>
            <w:vAlign w:val="center"/>
          </w:tcPr>
          <w:p w:rsidR="00A10DB9" w:rsidRPr="006D0404" w:rsidRDefault="00A10DB9" w:rsidP="0072265B">
            <w:pPr>
              <w:jc w:val="center"/>
              <w:rPr>
                <w:rFonts w:ascii="Arial" w:hAnsi="Arial" w:cs="Arial"/>
              </w:rPr>
            </w:pPr>
            <w:r w:rsidRPr="006D0404">
              <w:rPr>
                <w:rFonts w:ascii="Arial" w:hAnsi="Arial" w:cs="Arial"/>
              </w:rPr>
              <w:t>2 02 19999 04 0220 151</w:t>
            </w:r>
          </w:p>
        </w:tc>
        <w:tc>
          <w:tcPr>
            <w:tcW w:w="6457" w:type="dxa"/>
            <w:vAlign w:val="center"/>
          </w:tcPr>
          <w:p w:rsidR="00A10DB9" w:rsidRPr="006D0404" w:rsidRDefault="00A10DB9" w:rsidP="0072265B">
            <w:pPr>
              <w:spacing w:before="40"/>
              <w:jc w:val="both"/>
              <w:rPr>
                <w:rFonts w:ascii="Arial" w:hAnsi="Arial" w:cs="Arial"/>
              </w:rPr>
            </w:pPr>
            <w:r w:rsidRPr="006D0404">
              <w:rPr>
                <w:rFonts w:ascii="Arial" w:hAnsi="Arial" w:cs="Arial"/>
              </w:rPr>
              <w:t>Прочие дотации бюджетам городских округов (дотации областного бюджета)</w:t>
            </w:r>
          </w:p>
        </w:tc>
      </w:tr>
    </w:tbl>
    <w:p w:rsidR="00A10DB9" w:rsidRPr="006D0404" w:rsidRDefault="00A10DB9" w:rsidP="00A10DB9">
      <w:pPr>
        <w:ind w:firstLine="709"/>
        <w:jc w:val="right"/>
        <w:rPr>
          <w:rFonts w:ascii="Arial" w:hAnsi="Arial" w:cs="Arial"/>
        </w:rPr>
      </w:pPr>
      <w:r w:rsidRPr="006D0404">
        <w:rPr>
          <w:rFonts w:ascii="Arial" w:hAnsi="Arial" w:cs="Arial"/>
        </w:rPr>
        <w:t>»;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404">
        <w:rPr>
          <w:rFonts w:ascii="Arial" w:hAnsi="Arial" w:cs="Arial"/>
          <w:color w:val="000000"/>
          <w:sz w:val="24"/>
          <w:szCs w:val="24"/>
        </w:rPr>
        <w:t xml:space="preserve">11) приложение № 3 «Источники финансирования дефицита бюджета города Сарова на 2018 год и на плановый период 2019 и 2020 годов» к решению утвердить в новой редакции (прилагается); 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404">
        <w:rPr>
          <w:rFonts w:ascii="Arial" w:hAnsi="Arial" w:cs="Arial"/>
          <w:color w:val="000000"/>
          <w:sz w:val="24"/>
          <w:szCs w:val="24"/>
        </w:rPr>
        <w:t xml:space="preserve">12) приложение № 4 «Распределение бюджетных ассигнований по целевым статьям (муниципальным программам и </w:t>
      </w:r>
      <w:proofErr w:type="spellStart"/>
      <w:r w:rsidRPr="006D0404">
        <w:rPr>
          <w:rFonts w:ascii="Arial" w:hAnsi="Arial" w:cs="Arial"/>
          <w:color w:val="000000"/>
          <w:sz w:val="24"/>
          <w:szCs w:val="24"/>
        </w:rPr>
        <w:t>непрограммным</w:t>
      </w:r>
      <w:proofErr w:type="spellEnd"/>
      <w:r w:rsidRPr="006D0404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6D0404">
        <w:rPr>
          <w:rFonts w:ascii="Arial" w:hAnsi="Arial" w:cs="Arial"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6D0404">
        <w:rPr>
          <w:rFonts w:ascii="Arial" w:hAnsi="Arial" w:cs="Arial"/>
          <w:color w:val="000000"/>
          <w:sz w:val="24"/>
          <w:szCs w:val="24"/>
        </w:rPr>
        <w:t xml:space="preserve"> на 2018 год и на плановый период 2019 и 2020 годов» к решению утвердить в новой редакции (прилагается);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0404">
        <w:rPr>
          <w:rFonts w:ascii="Arial" w:hAnsi="Arial" w:cs="Arial"/>
          <w:color w:val="000000"/>
          <w:sz w:val="24"/>
          <w:szCs w:val="24"/>
        </w:rPr>
        <w:t>13) приложение № 5 «Ведомственная структура расходов бюджета города Сарова на 2018 год и на плановый период 2019 и 2020 годов» к решению утвердить в новой редакции (прилагается).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0404">
        <w:rPr>
          <w:rFonts w:ascii="Arial" w:hAnsi="Arial" w:cs="Arial"/>
          <w:color w:val="000000"/>
          <w:sz w:val="24"/>
          <w:szCs w:val="24"/>
        </w:rPr>
        <w:t xml:space="preserve">14) </w:t>
      </w:r>
      <w:r w:rsidRPr="006D0404">
        <w:rPr>
          <w:rFonts w:ascii="Arial" w:hAnsi="Arial" w:cs="Arial"/>
          <w:sz w:val="24"/>
          <w:szCs w:val="24"/>
        </w:rPr>
        <w:t>приложение № 6 «Программа муниципальных внутренних заимствований города Сарова и Структура муниципального долга города Сарова на 2018 год» к решению утвердить в новой редакции (прилагается);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D0404">
        <w:rPr>
          <w:rFonts w:ascii="Arial" w:hAnsi="Arial" w:cs="Arial"/>
          <w:sz w:val="24"/>
          <w:szCs w:val="24"/>
        </w:rPr>
        <w:t>15) приложение № 7 «Программа муниципальных внутренних заимствований города Сарова и Структура муниципального долга города Сарова на 2019 год» к решению утвердить в новой редакции (прилагается);</w:t>
      </w:r>
    </w:p>
    <w:p w:rsidR="00A10DB9" w:rsidRPr="006D0404" w:rsidRDefault="00A10DB9" w:rsidP="00A10DB9">
      <w:pPr>
        <w:pStyle w:val="31"/>
        <w:tabs>
          <w:tab w:val="left" w:pos="993"/>
        </w:tabs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0404">
        <w:rPr>
          <w:rFonts w:ascii="Arial" w:hAnsi="Arial" w:cs="Arial"/>
          <w:sz w:val="24"/>
          <w:szCs w:val="24"/>
        </w:rPr>
        <w:t>16) приложение № 8 «Программа муниципальных внутренних заимствований города Сарова и Структура муниципального долга города Сарова на 2020 год» к решению утвердить в новой редакции (прилагается).</w:t>
      </w:r>
    </w:p>
    <w:p w:rsidR="00A0483E" w:rsidRPr="006D0404" w:rsidRDefault="00A10DB9" w:rsidP="00A10DB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D0404">
        <w:rPr>
          <w:rFonts w:ascii="Arial" w:hAnsi="Arial" w:cs="Arial"/>
          <w:color w:val="000000"/>
        </w:rPr>
        <w:t xml:space="preserve">2. Контроль исполнения настоящего решения осуществляет </w:t>
      </w:r>
      <w:r w:rsidRPr="006D0404">
        <w:rPr>
          <w:rFonts w:ascii="Arial" w:hAnsi="Arial" w:cs="Arial"/>
          <w:iCs/>
          <w:color w:val="000000"/>
        </w:rPr>
        <w:t>Глава города Сарова Тихонов А.М.</w:t>
      </w:r>
    </w:p>
    <w:p w:rsidR="00897428" w:rsidRPr="006D0404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6D0404" w:rsidRDefault="00A0483E" w:rsidP="00A0483E">
      <w:pPr>
        <w:jc w:val="both"/>
        <w:rPr>
          <w:rFonts w:ascii="Arial" w:hAnsi="Arial" w:cs="Arial"/>
        </w:rPr>
      </w:pPr>
      <w:r w:rsidRPr="006D0404">
        <w:rPr>
          <w:rFonts w:ascii="Arial" w:hAnsi="Arial" w:cs="Arial"/>
        </w:rPr>
        <w:t>Глава города Сарова</w:t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</w:r>
      <w:r w:rsidRPr="006D0404">
        <w:rPr>
          <w:rFonts w:ascii="Arial" w:hAnsi="Arial" w:cs="Arial"/>
        </w:rPr>
        <w:tab/>
        <w:t>А.М. Тихонов</w:t>
      </w:r>
    </w:p>
    <w:p w:rsidR="00C10277" w:rsidRPr="000D5BDE" w:rsidRDefault="00C10277" w:rsidP="00C10277">
      <w:pPr>
        <w:ind w:firstLine="5670"/>
      </w:pPr>
      <w:r w:rsidRPr="000D5BDE">
        <w:lastRenderedPageBreak/>
        <w:t>Приложение № </w:t>
      </w:r>
      <w:r>
        <w:t>3</w:t>
      </w:r>
    </w:p>
    <w:p w:rsidR="00C10277" w:rsidRPr="000D5BDE" w:rsidRDefault="00C10277" w:rsidP="00C10277">
      <w:pPr>
        <w:ind w:firstLine="5670"/>
      </w:pPr>
      <w:r w:rsidRPr="000D5BDE">
        <w:t>к решению Городской Думы</w:t>
      </w:r>
    </w:p>
    <w:p w:rsidR="00C10277" w:rsidRDefault="00C10277" w:rsidP="00C10277">
      <w:pPr>
        <w:ind w:firstLine="5670"/>
      </w:pPr>
      <w:r w:rsidRPr="00F9536E">
        <w:t>от 15.12.2017 № 121/6-гд «О бюджете</w:t>
      </w:r>
    </w:p>
    <w:p w:rsidR="00C10277" w:rsidRDefault="00C10277" w:rsidP="00C10277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C10277" w:rsidRPr="000D5BDE" w:rsidRDefault="00C10277" w:rsidP="00C10277">
      <w:pPr>
        <w:ind w:firstLine="5670"/>
      </w:pPr>
      <w:r w:rsidRPr="00F9536E">
        <w:t>период 2019 и 2020 годов»</w:t>
      </w:r>
    </w:p>
    <w:p w:rsidR="00BF2189" w:rsidRDefault="00C10277" w:rsidP="00C10277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C10277" w:rsidRDefault="00C10277" w:rsidP="00C10277">
      <w:pPr>
        <w:ind w:firstLine="5812"/>
        <w:jc w:val="both"/>
      </w:pPr>
    </w:p>
    <w:p w:rsidR="00C10277" w:rsidRDefault="00C10277" w:rsidP="00C10277">
      <w:pPr>
        <w:pStyle w:val="ConsPlusTitle"/>
        <w:jc w:val="center"/>
        <w:outlineLvl w:val="0"/>
        <w:rPr>
          <w:szCs w:val="28"/>
        </w:rPr>
      </w:pPr>
    </w:p>
    <w:p w:rsidR="00C10277" w:rsidRDefault="00C10277" w:rsidP="00C1027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Источники финансирования дефицита бюджета города Сарова</w:t>
      </w:r>
    </w:p>
    <w:p w:rsidR="00C10277" w:rsidRDefault="00C10277" w:rsidP="00C1027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на 2018 год на плановый период 2019 и 2020 годов</w:t>
      </w:r>
    </w:p>
    <w:p w:rsidR="00C10277" w:rsidRDefault="00C10277" w:rsidP="00C10277">
      <w:pPr>
        <w:pStyle w:val="ConsPlusTitle"/>
        <w:jc w:val="center"/>
        <w:outlineLvl w:val="0"/>
        <w:rPr>
          <w:szCs w:val="28"/>
        </w:rPr>
      </w:pPr>
    </w:p>
    <w:p w:rsidR="00C10277" w:rsidRPr="00062303" w:rsidRDefault="00C10277" w:rsidP="00C10277">
      <w:pPr>
        <w:pStyle w:val="ConsPlusTitle"/>
        <w:jc w:val="right"/>
        <w:outlineLvl w:val="0"/>
        <w:rPr>
          <w:b w:val="0"/>
          <w:szCs w:val="28"/>
        </w:rPr>
      </w:pPr>
      <w:r w:rsidRPr="00062303">
        <w:rPr>
          <w:b w:val="0"/>
          <w:bCs w:val="0"/>
        </w:rPr>
        <w:t>тыс. рублей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1"/>
        <w:gridCol w:w="1388"/>
        <w:gridCol w:w="1388"/>
        <w:gridCol w:w="1389"/>
      </w:tblGrid>
      <w:tr w:rsidR="00C10277" w:rsidTr="0072265B">
        <w:trPr>
          <w:trHeight w:val="7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Default="00C10277" w:rsidP="0072265B">
            <w:pPr>
              <w:pStyle w:val="a3"/>
              <w:spacing w:after="0"/>
              <w:ind w:firstLine="32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Default="00C10277" w:rsidP="0072265B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2020 год</w:t>
            </w:r>
          </w:p>
        </w:tc>
      </w:tr>
      <w:tr w:rsidR="00C10277" w:rsidTr="0072265B">
        <w:trPr>
          <w:trHeight w:val="65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2149A9" w:rsidRDefault="00C10277" w:rsidP="0072265B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C75570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85 800,0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86 400,0</w:t>
            </w:r>
          </w:p>
        </w:tc>
      </w:tr>
      <w:tr w:rsidR="00C10277" w:rsidTr="0072265B">
        <w:trPr>
          <w:trHeight w:val="71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2149A9" w:rsidRDefault="00C10277" w:rsidP="0072265B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C75570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134 749,6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C10277" w:rsidTr="0072265B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2149A9" w:rsidRDefault="00C10277" w:rsidP="0072265B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  <w:bCs w:val="0"/>
              </w:rPr>
              <w:t>Иные источники внутреннего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C75570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C10277" w:rsidTr="0072265B">
        <w:trPr>
          <w:trHeight w:val="2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2149A9" w:rsidRDefault="00C10277" w:rsidP="0072265B">
            <w:pPr>
              <w:pStyle w:val="ConsPlusTitle"/>
              <w:rPr>
                <w:b w:val="0"/>
                <w:bCs w:val="0"/>
              </w:rPr>
            </w:pPr>
            <w:r w:rsidRPr="002149A9">
              <w:rPr>
                <w:b w:val="0"/>
              </w:rPr>
              <w:t>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C75570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C10277" w:rsidTr="0072265B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2149A9" w:rsidRDefault="00C10277" w:rsidP="0072265B">
            <w:pPr>
              <w:pStyle w:val="ConsPlusTitle"/>
              <w:rPr>
                <w:b w:val="0"/>
              </w:rPr>
            </w:pPr>
            <w:r w:rsidRPr="002149A9">
              <w:rPr>
                <w:b w:val="0"/>
                <w:bCs w:val="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C75570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146 655,4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F65A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120 000,0</w:t>
            </w:r>
          </w:p>
        </w:tc>
      </w:tr>
      <w:tr w:rsidR="00C10277" w:rsidTr="0072265B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2149A9" w:rsidRDefault="00C10277" w:rsidP="0072265B">
            <w:pPr>
              <w:pStyle w:val="ConsPlusTitle"/>
              <w:rPr>
                <w:bCs w:val="0"/>
              </w:rPr>
            </w:pPr>
            <w:r w:rsidRPr="002149A9">
              <w:rPr>
                <w:b w:val="0"/>
                <w:bCs w:val="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E393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E393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Pr="009E393E" w:rsidRDefault="00C10277" w:rsidP="0072265B">
            <w:pPr>
              <w:pStyle w:val="ConsPlusTitle"/>
              <w:jc w:val="center"/>
              <w:rPr>
                <w:b w:val="0"/>
                <w:bCs w:val="0"/>
              </w:rPr>
            </w:pPr>
            <w:r w:rsidRPr="009E393E">
              <w:rPr>
                <w:b w:val="0"/>
                <w:bCs w:val="0"/>
              </w:rPr>
              <w:t>0</w:t>
            </w:r>
          </w:p>
        </w:tc>
      </w:tr>
      <w:tr w:rsidR="00C10277" w:rsidTr="0072265B">
        <w:trPr>
          <w:trHeight w:val="705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2149A9" w:rsidRDefault="00C10277" w:rsidP="0072265B">
            <w:pPr>
              <w:pStyle w:val="ConsPlusTitle"/>
            </w:pPr>
            <w:r w:rsidRPr="002149A9">
              <w:rPr>
                <w:bCs w:val="0"/>
              </w:rPr>
              <w:t>ВСЕГО ИСТОЧНИКОВ ФИНАНСИРОВАНИЯ ДЕФИЦИТА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77" w:rsidRPr="00C75570" w:rsidRDefault="00C10277" w:rsidP="0072265B">
            <w:pPr>
              <w:pStyle w:val="ConsPlusTitle"/>
              <w:jc w:val="center"/>
            </w:pPr>
            <w:r>
              <w:rPr>
                <w:bCs w:val="0"/>
              </w:rPr>
              <w:t>134 749,6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232 455,4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77" w:rsidRDefault="00C10277" w:rsidP="0072265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206 400,0</w:t>
            </w:r>
          </w:p>
        </w:tc>
      </w:tr>
    </w:tbl>
    <w:p w:rsidR="00C10277" w:rsidRDefault="00C10277" w:rsidP="00C10277"/>
    <w:p w:rsidR="00C10277" w:rsidRDefault="00C10277">
      <w:pPr>
        <w:spacing w:after="200" w:line="276" w:lineRule="auto"/>
      </w:pPr>
      <w:r>
        <w:br w:type="page"/>
      </w:r>
    </w:p>
    <w:p w:rsidR="00C10277" w:rsidRPr="000D5BDE" w:rsidRDefault="00C10277" w:rsidP="00C10277">
      <w:pPr>
        <w:ind w:firstLine="5670"/>
      </w:pPr>
      <w:r w:rsidRPr="000D5BDE">
        <w:lastRenderedPageBreak/>
        <w:t>Приложение № </w:t>
      </w:r>
      <w:r>
        <w:t>4</w:t>
      </w:r>
    </w:p>
    <w:p w:rsidR="00C10277" w:rsidRPr="000D5BDE" w:rsidRDefault="00C10277" w:rsidP="00C10277">
      <w:pPr>
        <w:ind w:firstLine="5670"/>
      </w:pPr>
      <w:r w:rsidRPr="000D5BDE">
        <w:t>к решению Городской Думы</w:t>
      </w:r>
    </w:p>
    <w:p w:rsidR="00C10277" w:rsidRDefault="00C10277" w:rsidP="00C10277">
      <w:pPr>
        <w:ind w:firstLine="5670"/>
      </w:pPr>
      <w:r w:rsidRPr="00F9536E">
        <w:t>от 15.12.2017 № 121/6-гд «О бюджете</w:t>
      </w:r>
    </w:p>
    <w:p w:rsidR="00C10277" w:rsidRDefault="00C10277" w:rsidP="00C10277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C10277" w:rsidRPr="000D5BDE" w:rsidRDefault="00C10277" w:rsidP="00C10277">
      <w:pPr>
        <w:ind w:firstLine="5670"/>
      </w:pPr>
      <w:r w:rsidRPr="00F9536E">
        <w:t>период 2019 и 2020 годов»</w:t>
      </w:r>
    </w:p>
    <w:p w:rsidR="00C10277" w:rsidRDefault="00C10277" w:rsidP="00C10277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851D00" w:rsidRPr="00851D00" w:rsidRDefault="00851D00" w:rsidP="00851D00">
      <w:pPr>
        <w:ind w:right="-365"/>
        <w:rPr>
          <w:bCs/>
        </w:rPr>
      </w:pPr>
    </w:p>
    <w:tbl>
      <w:tblPr>
        <w:tblW w:w="11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734"/>
        <w:gridCol w:w="709"/>
        <w:gridCol w:w="1417"/>
        <w:gridCol w:w="1418"/>
        <w:gridCol w:w="1384"/>
      </w:tblGrid>
      <w:tr w:rsidR="00851D00" w:rsidRPr="006946B5" w:rsidTr="00416194">
        <w:trPr>
          <w:trHeight w:val="1264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D00" w:rsidRDefault="00851D00" w:rsidP="0072265B">
            <w:pPr>
              <w:jc w:val="center"/>
              <w:rPr>
                <w:b/>
                <w:bCs/>
                <w:sz w:val="28"/>
                <w:szCs w:val="28"/>
              </w:rPr>
            </w:pPr>
            <w:r w:rsidRPr="006946B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6946B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6946B5">
              <w:rPr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6946B5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6946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51D00" w:rsidRPr="006946B5" w:rsidTr="00416194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D00" w:rsidRPr="006946B5" w:rsidRDefault="00851D00" w:rsidP="0072265B"/>
        </w:tc>
      </w:tr>
      <w:tr w:rsidR="00851D00" w:rsidRPr="006946B5" w:rsidTr="00416194">
        <w:trPr>
          <w:trHeight w:val="38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right"/>
            </w:pPr>
            <w:r w:rsidRPr="006946B5">
              <w:t xml:space="preserve"> (тыс. руб.)</w:t>
            </w:r>
          </w:p>
        </w:tc>
      </w:tr>
      <w:tr w:rsidR="00851D00" w:rsidRPr="006946B5" w:rsidTr="00416194">
        <w:trPr>
          <w:trHeight w:val="724"/>
        </w:trPr>
        <w:tc>
          <w:tcPr>
            <w:tcW w:w="4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Сумма 2020 года</w:t>
            </w:r>
          </w:p>
        </w:tc>
      </w:tr>
      <w:tr w:rsidR="00851D00" w:rsidRPr="006946B5" w:rsidTr="00416194">
        <w:trPr>
          <w:trHeight w:val="1084"/>
        </w:trPr>
        <w:tc>
          <w:tcPr>
            <w:tcW w:w="4410" w:type="dxa"/>
            <w:vMerge/>
            <w:vAlign w:val="center"/>
            <w:hideMark/>
          </w:tcPr>
          <w:p w:rsidR="00851D00" w:rsidRPr="006946B5" w:rsidRDefault="00851D00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vMerge/>
            <w:vAlign w:val="center"/>
            <w:hideMark/>
          </w:tcPr>
          <w:p w:rsidR="00851D00" w:rsidRPr="006946B5" w:rsidRDefault="00851D00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1D00" w:rsidRPr="006946B5" w:rsidRDefault="00851D00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851D00" w:rsidRPr="006946B5" w:rsidRDefault="00851D00" w:rsidP="0072265B">
            <w:pPr>
              <w:rPr>
                <w:b/>
                <w:bCs/>
                <w:color w:val="000000"/>
              </w:rPr>
            </w:pPr>
          </w:p>
        </w:tc>
      </w:tr>
      <w:tr w:rsidR="00851D00" w:rsidRPr="006946B5" w:rsidTr="00416194">
        <w:trPr>
          <w:trHeight w:val="36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3 254 986,0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3 314 859,7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  <w:color w:val="000000"/>
              </w:rPr>
            </w:pPr>
            <w:r w:rsidRPr="006946B5">
              <w:rPr>
                <w:b/>
                <w:bCs/>
                <w:color w:val="000000"/>
              </w:rPr>
              <w:t>3 144 492,4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18 549,8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12 049,8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13 000,0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13 000,0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6946B5">
              <w:rPr>
                <w:color w:val="000000"/>
              </w:rPr>
              <w:t>к</w:t>
            </w:r>
            <w:proofErr w:type="gramEnd"/>
            <w:r w:rsidRPr="006946B5">
              <w:rPr>
                <w:color w:val="000000"/>
              </w:rPr>
              <w:t xml:space="preserve"> Дню Победы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4 200,0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4 200,0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01 1 01 80010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4 075,4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4 124,4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4 124,4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01 1 02 80020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1 374,8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1 374,8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01 1 03 80030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7 100,0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7 100,0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127,8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127,8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01 1 05 80050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6 185,2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6 972,2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6 972,2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01 2 01 80100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01 2 01 80100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01 3 01 80110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3 437,0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3 437,0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3 437,0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290,0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290,0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02 5 03 80210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02 5 03 80210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02 5 04 80220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02 5 04 80220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02 9 00 00000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240,0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240,0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02 9 01 45080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02 9 01 45080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55 957,8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62 183,5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38 414,8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"Молодая семья"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6 193,6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03 1 01 80300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03 1 01 80300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1 01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3 113,3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1 01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3 113,3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10 900,0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03 2 01 80320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03 2 01 80320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13 100,0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15 500,0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15 500,0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03 4 01 80320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03 4 01 80320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03 6 01 80320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03 6 01 80320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9 629,1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1 883,5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2 914,8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6946B5">
              <w:rPr>
                <w:color w:val="000000"/>
              </w:rPr>
              <w:t>пользования</w:t>
            </w:r>
            <w:proofErr w:type="gramEnd"/>
            <w:r w:rsidRPr="006946B5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03 7 01 73120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03 7 01 73120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03 7 02 73150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6 754,7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1 773,1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1 858,2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03 7 02 73150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6 754,7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1 773,1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1 858,2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6946B5">
              <w:rPr>
                <w:color w:val="000000"/>
              </w:rPr>
              <w:br/>
              <w:t>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03 7 03 51340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Социальное обеспечение и иные </w:t>
            </w:r>
            <w:r w:rsidRPr="006946B5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03 7 03 51340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03 7 04 51350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779,4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03 7 04 51350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779,4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03 7 05 73160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03 7 05 73160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1 640,2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29 800,0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proofErr w:type="spellStart"/>
            <w:r w:rsidRPr="006946B5">
              <w:rPr>
                <w:color w:val="000000"/>
              </w:rPr>
              <w:t>Проектирование</w:t>
            </w:r>
            <w:proofErr w:type="gramStart"/>
            <w:r w:rsidRPr="006946B5">
              <w:rPr>
                <w:color w:val="000000"/>
              </w:rPr>
              <w:t>,с</w:t>
            </w:r>
            <w:proofErr w:type="gramEnd"/>
            <w:r w:rsidRPr="006946B5">
              <w:rPr>
                <w:color w:val="000000"/>
              </w:rPr>
              <w:t>троительство</w:t>
            </w:r>
            <w:proofErr w:type="spellEnd"/>
            <w:r w:rsidRPr="006946B5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03 9 01 40800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03 9 01 40800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ремонт (включая проектирование, обследование</w:t>
            </w:r>
            <w:proofErr w:type="gramStart"/>
            <w:r w:rsidRPr="006946B5">
              <w:rPr>
                <w:color w:val="000000"/>
              </w:rPr>
              <w:t>)ж</w:t>
            </w:r>
            <w:proofErr w:type="gramEnd"/>
            <w:r w:rsidRPr="006946B5">
              <w:rPr>
                <w:color w:val="000000"/>
              </w:rPr>
              <w:t>илищного фонда, инженерных коммуникаций и благоустройство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03 9 02 42600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03 9 02 42600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29 800,0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13 494,9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А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11 495,4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А 01 40700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11 495,4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А 03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03 А 03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257 189,8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261 273,1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371 112,2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"Физическая культура и массовый спорт"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3 961,3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4 145,5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4 145,5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3 297,9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3 463,7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3 463,7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554,8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554,8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554,8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04 1 01 80400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2 908,9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04 1 02 80410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04 1 02 80410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04 1 03 80420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322,8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04 1 03 80420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322,8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"Дополнительное образование детей и молодежи"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160 538,5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165 242,6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168 985,7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04 3 01 01020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154 690,9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165 242,6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168 985,7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04 3 01 01020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154 690,9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165 242,6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168 985,7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4 171,6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4 171,6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3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"Молодежь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5 815,9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6 524,3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6 607,4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3 236,8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3 415,8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3 415,8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6946B5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690,9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671,0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671,0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04 4 01 80450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2 535,1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04 4 02 80460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2 692,2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2 775,3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04 4 02 80460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2 692,2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2 775,3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04 4 03 80470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04 4 03 80470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04 4 04 61000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04 4 04 61000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"Правопорядок"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363,0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363,0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04 5 01 80500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04 5 02 80510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"Отдых, оздоровление, занятость детей и молодежи"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30 470,4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33 295,3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33 837,3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04 6 01 01030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15 754,0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16 202,4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16 457,8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04 6 01 01030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15 754,0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16 202,4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16 457,8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9 565,6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10 044,6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10 245,6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04 6 02 01040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9 565,6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10 044,6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10 245,6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04 6 03 01190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1 913,8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2 068,6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2 107,6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04 6 03 01190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1 913,8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2 068,6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2 107,6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2 845,0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2 806,0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231,7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231,7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04 6 04 80550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2 613,3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2 574,3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</w:t>
            </w:r>
            <w:r w:rsidRPr="006946B5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04 6 05 73320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2 134,7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2 220,3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04 6 05 73320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2 134,7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2 220,3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"Развитие спорта"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42 367,1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40 595,5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40 588,0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11 802,8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11 162,8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11 162,8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116,2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116,2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152,0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152,0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04 8 01 80430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11 534,6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10 894,6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10 894,6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04 8 02 60010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19 646,9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18 821,5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18 821,5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04 8 02 60010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19 646,9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18 821,5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18 821,5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04 8 03 01010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7 062,3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8 187,0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8 177,1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04 8 03 01010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7 062,3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8 187,0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8 177,1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03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2 424,3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2 426,6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04 8 04 80440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3 315,8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2 424,3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2 426,6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04 9 00 00000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13 673,6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11 106,8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116 585,3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10 010,4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115 488,9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10 010,4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115 488,9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04 9 06 42100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04 9 06 42100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04 9 08 45010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04 9 09 46010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1 258,7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1 096,4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1 096,4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04 9 10 47000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1 258,7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1 096,4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1 096,4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347 143,6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305 642,3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307 260,3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214 729,8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193 478,3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194 659,4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Сохранение и развитие </w:t>
            </w:r>
            <w:proofErr w:type="gramStart"/>
            <w:r w:rsidRPr="006946B5">
              <w:rPr>
                <w:color w:val="000000"/>
              </w:rPr>
              <w:t>театрального</w:t>
            </w:r>
            <w:proofErr w:type="gramEnd"/>
            <w:r w:rsidRPr="006946B5">
              <w:rPr>
                <w:color w:val="000000"/>
              </w:rPr>
              <w:t xml:space="preserve"> искусства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05 1 01 01060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88 947,8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78 107,0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78 069,5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05 1 01 01060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88 947,8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78 107,0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78 069,5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01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05 1 02 01050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109 702,1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115 045,6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116 264,2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05 1 02 01050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109 702,1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115 045,6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116 264,2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4 743,0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4 743,0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02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05 1 03 80600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05 1 03 80600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325,7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05 1 04 80610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325,7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05 1 05 04660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05 1 05 04660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05 L4660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5 404,9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1 05 L4660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5 404,9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"Наследие"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127 728,1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110 844,0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111 280,9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Развитие архивного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05 2 01 01070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7 410,0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7 666,4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05 2 01 01070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7 410,0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7 666,4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64 025,6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56 889,7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57 007,2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20 700,5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17 767,2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17 767,2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3 369,0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3 420,1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38 653,1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34 159,7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34 246,5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05 2 02 01080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1 593,8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1 573,4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2 013,2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757,5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1 255,7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332,7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02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Развитие музейного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05 2 03 01090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18 541,7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16 417,6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16 454,1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05 2 03 01090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18 541,7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16 417,6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16 454,1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528,7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528,7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03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6946B5">
              <w:rPr>
                <w:color w:val="000000"/>
              </w:rPr>
              <w:t>культурно-досуговой</w:t>
            </w:r>
            <w:proofErr w:type="spellEnd"/>
            <w:r w:rsidRPr="006946B5">
              <w:rPr>
                <w:color w:val="000000"/>
              </w:rPr>
              <w:t xml:space="preserve"> деятельности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29 619,9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25 452,4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25 478,9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05 2 04 01100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29 619,9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25 452,4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25 478,9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04 S2250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05 2 05 80650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4 674,3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4 674,3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05 2 05 80650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05 2 05 80650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4 092,0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4 630,3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4 630,3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05 9 00 00000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4 685,7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1 320,0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05 9 04 42200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05 9 04 42200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2 123,5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05 9 07 47000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2 084,2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899,6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915,4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05 9 08 45020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05 9 08 45020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08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08 L5190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05 9 09 45010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05 9 09 45010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Обеспечение </w:t>
            </w:r>
            <w:proofErr w:type="spellStart"/>
            <w:r w:rsidRPr="006946B5">
              <w:rPr>
                <w:color w:val="000000"/>
              </w:rPr>
              <w:t>безбарьерной</w:t>
            </w:r>
            <w:proofErr w:type="spellEnd"/>
            <w:r w:rsidRPr="006946B5">
              <w:rPr>
                <w:color w:val="000000"/>
              </w:rPr>
              <w:t xml:space="preserve"> среды для </w:t>
            </w:r>
            <w:proofErr w:type="spellStart"/>
            <w:r w:rsidRPr="006946B5">
              <w:rPr>
                <w:color w:val="000000"/>
              </w:rPr>
              <w:t>маломобильных</w:t>
            </w:r>
            <w:proofErr w:type="spellEnd"/>
            <w:r w:rsidRPr="006946B5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05 9 13 80660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1 667 789,3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1 729 600,5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1 598 200,9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"Общее образование"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1 381 822,5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1 328 866,0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1 349 751,7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</w:t>
            </w:r>
            <w:r w:rsidRPr="006946B5">
              <w:rPr>
                <w:color w:val="000000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06 1 01 01110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197 853,4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211 570,8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223 210,2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06 1 01 01110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197 853,4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211 570,8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223 210,2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06 1 01 73080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477 997,8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480 668,1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480 668,1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06 1 01 73080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477 997,8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480 668,1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480 668,1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06 1 01 73170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2 200,9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2 289,0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2 380,5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06 1 01 73170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2 200,9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2 289,0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2 380,5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5 686,7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5 686,7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06 1 02 01120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68 514,4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2 397,9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8 197,5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06 1 02 01120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68 514,4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2 397,9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8 197,5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06 1 02 73070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508 127,7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507 697,2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507 697,2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Предоставление субсидий бюджетным, </w:t>
            </w:r>
            <w:r w:rsidRPr="006946B5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06 1 02 73070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508 127,7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507 697,2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507 697,2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06 1 03 01130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4 930,6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06 1 03 01130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4 930,6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06 1 03 73070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6 096,1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11 026,7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11 026,7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06 1 03 73070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6 096,1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11 026,7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11 026,7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06 1 04 01160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12 051,8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13 154,8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13 518,9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06 1 04 01160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12 051,8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13 154,8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13 518,9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582,8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582,8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04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69 448,2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80 579,1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83 570,2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12 176,2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13 667,7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14 214,0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5 338,5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6 623,5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6 675,0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51 883,3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60 237,7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62 631,0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06 1 05 01170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5 198,7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966,2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4 232,5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3 717,0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05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3 717,0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proofErr w:type="gramStart"/>
            <w:r w:rsidRPr="006946B5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6946B5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06 1 06 73380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16 600,3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16 745,6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16 745,6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06 1 06 73380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16 600,3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16 745,6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16 745,6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Организация школьного и муниципального этапов всероссийской </w:t>
            </w:r>
            <w:r w:rsidRPr="006946B5">
              <w:rPr>
                <w:color w:val="000000"/>
              </w:rPr>
              <w:lastRenderedPageBreak/>
              <w:t>олимпиады школьников и систем муниципального мониторинга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06 1 07 80700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06 1 07 80700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109,3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06 1 08 80710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06 1 08 80710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06 1 09 80720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06 1 09 80720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2 603,2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46 360,2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47 058,8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47 860,8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6946B5">
              <w:rPr>
                <w:color w:val="000000"/>
              </w:rPr>
              <w:t>общеразвивающих</w:t>
            </w:r>
            <w:proofErr w:type="spellEnd"/>
            <w:r w:rsidRPr="006946B5">
              <w:rPr>
                <w:color w:val="000000"/>
              </w:rPr>
              <w:t xml:space="preserve">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06 2 01 01150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40 679,9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44 278,1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45 080,1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06 2 01 01150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40 679,9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44 278,1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45 080,1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06 2 02 80750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06 2 02 80750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06 2 03 80760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06 2 03 80760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06 2 04 80770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449,1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6946B5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06 2 04 80770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449,1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Организация и проведение турниров для одаренных детей "Таланты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06 2 05 80780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854,8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854,8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06 2 05 80780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854,8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854,8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06 2 06 80790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06 2 06 80790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945,1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06 2 07 80800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06 2 07 80800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153,1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06 2 08 61000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06 2 08 61000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"Социально-правовая защита </w:t>
            </w:r>
            <w:proofErr w:type="gramStart"/>
            <w:r w:rsidRPr="006946B5">
              <w:rPr>
                <w:b/>
                <w:bCs/>
              </w:rPr>
              <w:t>обучающихся</w:t>
            </w:r>
            <w:proofErr w:type="gramEnd"/>
            <w:r w:rsidRPr="006946B5">
              <w:rPr>
                <w:b/>
                <w:bCs/>
              </w:rPr>
              <w:t>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127 691,7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126 266,7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126 420,7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29 736,3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29 736,3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29 736,3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439,5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439,5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439,5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06 3 01 73110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29 296,8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29 296,8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29 296,8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06 3 02 80850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06 3 02 80850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4 161,9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06 3 03 80860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79 828,9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78 434,4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78 434,4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06 3 03 80860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79 828,9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78 434,4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78 434,4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06 3 04 80870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7 026,8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6 952,7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6 952,7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06 3 04 80870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7 026,8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6 952,7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6 952,7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6946B5">
              <w:rPr>
                <w:color w:val="000000"/>
              </w:rPr>
              <w:t>Саровская</w:t>
            </w:r>
            <w:proofErr w:type="spellEnd"/>
            <w:r w:rsidRPr="006946B5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06 3 05 60020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06 3 05 60020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2 394,8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6946B5">
              <w:rPr>
                <w:color w:val="000000"/>
              </w:rPr>
              <w:t>Саровская</w:t>
            </w:r>
            <w:proofErr w:type="spellEnd"/>
            <w:r w:rsidRPr="006946B5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06 3 06 60030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06 3 06 60030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739,3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06 3 07 73180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3 847,3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4 001,3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06 3 07 73180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3 847,3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4 001,3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1 035,3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1 022,1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1 022,1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1 022,1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1 022,1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06 4 01 80880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1 022,1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1 022,1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06 9 00 00000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110 879,6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226 386,9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73 145,6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7 899,1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24 848,6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70 242,0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06 9 02 40100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7 899,1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24 848,6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70 242,0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66 586,3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78 681,5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65 486,3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76 493,1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06 9 04 42100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2 188,4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6946B5">
              <w:rPr>
                <w:color w:val="000000"/>
              </w:rPr>
              <w:t>пограммы</w:t>
            </w:r>
            <w:proofErr w:type="spellEnd"/>
            <w:r w:rsidRPr="006946B5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04 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119 953,2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04 S2180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119 953,2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06 9 05 45030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06 9 05 45030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06 9 06 45040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06 9 06 45040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межбюджетные трансферты областного бюджета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06 9 06 74300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06 9 06 74300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Модернизация организаций занимающихся прочими вопросами в области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06 9 08 45050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06 9 08 45050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Организация и проведение </w:t>
            </w:r>
            <w:r w:rsidRPr="006946B5">
              <w:rPr>
                <w:color w:val="000000"/>
              </w:rPr>
              <w:lastRenderedPageBreak/>
              <w:t>противопожарных мероприятий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3 588,2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2 903,6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542,4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06 9 09 47000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3 045,8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2 903,6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06 9 10 46030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9 317,7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06 9 10 46030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9 317,7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06 9 11 46040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06 9 11 46040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8 139,3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06 9 12 46010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37 150,7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33 895,7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34 987,4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30 102,9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30 490,9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31 582,6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28 991,1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30 490,9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31 582,6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23 312,5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25 046,0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26 046,5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5 492,3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5 258,6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5 349,7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186,3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186,3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946B5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07 1 02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1 029,5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02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07 1 03 80910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07 1 03 80910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07 9 00 00000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7 047,8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3 404,8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3 404,8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Приобретение оборудования и проведение работ по 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07 9 01 45140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07 9 01 45140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3 404,8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реконструкцию муниципального </w:t>
            </w:r>
            <w:proofErr w:type="gramStart"/>
            <w:r w:rsidRPr="006946B5">
              <w:rPr>
                <w:color w:val="000000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01 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01 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6946B5">
              <w:rPr>
                <w:color w:val="000000"/>
              </w:rPr>
              <w:t>согласно табеля</w:t>
            </w:r>
            <w:proofErr w:type="gramEnd"/>
            <w:r w:rsidRPr="006946B5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07 9 03 45160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07 9 03 45160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2 047,0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Муниципальная программа "Городское хозяйство и транспортная система города Сарова Нижегородской области на 2015-2020 </w:t>
            </w:r>
            <w:r w:rsidRPr="006946B5">
              <w:rPr>
                <w:b/>
                <w:bCs/>
              </w:rPr>
              <w:lastRenderedPageBreak/>
              <w:t>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481 511,4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511 386,2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375 864,5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145 030,0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119 430,4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119 735,2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08 1 01 10010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110 932,0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112 884,6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112 884,6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08 1 01 10010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110 932,0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112 884,6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112 884,6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32 116,9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6 545,8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6 850,6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08 1 02 10020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32 116,9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6 545,8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6 850,6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02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1 02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420,0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420,0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08 2 01 10050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375,0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375,0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08 2 01 10050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375,0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375,0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08 2 02 10060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08 2 02 10060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"Городская среда и благоустройство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227 703,4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203 211,4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204 426,7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08 3 01 60040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92 163,0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63 163,0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63 163,0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08 3 01 60040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92 163,0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63 163,0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63 163,0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08 3 02 10110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44 440,2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47 562,9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48 626,5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08 3 02 10110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44 440,2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47 562,9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48 626,5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Озеленение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6 516,0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6 645,1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6 645,1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08 3 03 10121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08 3 03 10121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3 611,3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Санитарная вырубка деревьев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08 3 03 10122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3 033,8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3 033,8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08 3 03 10122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3 033,8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3 033,8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46 536,8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44 776,8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44 776,8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08 3 04 10131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11 289,2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10 529,2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10 529,2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08 3 04 10131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11 289,2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10 529,2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10 529,2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6946B5">
              <w:rPr>
                <w:color w:val="000000"/>
              </w:rPr>
              <w:t>внутримикрорайонных</w:t>
            </w:r>
            <w:proofErr w:type="spellEnd"/>
            <w:r w:rsidRPr="006946B5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08 3 04 10132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35 247,6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34 247,6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34 247,6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08 3 04 10132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35 247,6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34 247,6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34 247,6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22 442,6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27 749,3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27 798,2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14 905,9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22 414,5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22 463,4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14 905,9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22 414,5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22 463,4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975,6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6946B5">
              <w:rPr>
                <w:color w:val="000000"/>
              </w:rPr>
              <w:t>видеофиксации</w:t>
            </w:r>
            <w:proofErr w:type="spellEnd"/>
            <w:r w:rsidRPr="006946B5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08 3 05 10144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05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08 3 06 10150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08 3 06 10150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5 246,7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08 3 07 10170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08 3 07 10170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08 3 07 73310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1 067,2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665,3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665,3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08 3 07 73310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1 067,2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665,3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665,3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08 3 08 10160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4 537,3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2 600,8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08 3 08 10160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4 537,3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2 600,8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2 502,6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2 801,5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2 904,3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1 898,0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1 973,4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872,9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899,2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926,6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08 3 09 01200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46B5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08 3 09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3 09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1 995,9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1 059,0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1 059,0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1 995,9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1 059,0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1 059,0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1 059,0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1 059,0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08 4 01 10200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986,9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08 9 00 00000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106 462,2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187 265,4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50 223,6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9 715,1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08 9 01 40900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9 715,1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08 9 02 40500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16 115,1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50 517,7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48 223,6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08 9 02 40500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16 115,1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50 517,7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48 223,6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02 S2200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15 000,3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93 124,7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02 S2200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15 000,3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93 124,7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30 034,1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34 623,0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08 9 03 40100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30 034,1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34 623,0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03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1 864,3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03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1 864,3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08 9 07 42500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7 927,5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08 9 08 42600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7 927,5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15 750,6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08 9 09 45120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15 750,6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09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1 455,2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09 S2600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1 455,2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08 9 10 45200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08 9 10 45200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15 790,5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13 611,8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13 902,5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Подпрограмма "Организация мероприятий по обеспечению качества окружающей среды и </w:t>
            </w:r>
            <w:r w:rsidRPr="006946B5">
              <w:rPr>
                <w:b/>
                <w:bCs/>
              </w:rPr>
              <w:lastRenderedPageBreak/>
              <w:t>развитию лесного хозяйства"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10 168,3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10 440,4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10 731,1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09 1 02 80960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09 1 02 80960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09 1 03 80970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09 1 03 80970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6946B5">
              <w:rPr>
                <w:color w:val="000000"/>
              </w:rPr>
              <w:t>водоохранных</w:t>
            </w:r>
            <w:proofErr w:type="spellEnd"/>
            <w:r w:rsidRPr="006946B5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09 1 05 80990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09 1 05 80990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09 1 06 81000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09 1 06 81000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09 1 07 81010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735,4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09 1 08 01210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8 355,0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8 645,7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09 1 08 01210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8 086,0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8 355,0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8 645,7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1 08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3 171,4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3 171,4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3 171,4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09 2 01 81100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09 2 01 81100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3 028,6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09 2 02 81110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09 2 02 81110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2 450,8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09 9 01 46060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2 450,8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09 9 01 46060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2 450,8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12 359,2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16 206,9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16 392,8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6 343,3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процентной ставки по кредитам коммерческих банков субъектам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10 1 01 60080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10 1 01 60080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10 1 03 60100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10 1 03 60100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Возмещение части затрат по участию в торгово-экономических миссиях, </w:t>
            </w:r>
            <w:r w:rsidRPr="006946B5">
              <w:rPr>
                <w:color w:val="000000"/>
              </w:rPr>
              <w:lastRenderedPageBreak/>
              <w:t>выставках, ярмарках субъектам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10 1 05 60120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10 1 05 60120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10 1 07 60140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10 1 07 60140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10 1 08 60150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1 645,7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10 1 08 60150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1 645,7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10 1 09 60160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10 1 09 60160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3 325,0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10 1 10 60180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10 1 10 60180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10 1 11 60190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10 1 11 60190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5 987,6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6 206,9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6 392,8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10 2 01 01220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5 716,1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6 206,9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6 392,8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10 2 01 01220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5 716,1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6 206,9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6 392,8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Предоставление субсидий бюджетным, </w:t>
            </w:r>
            <w:r w:rsidRPr="006946B5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10 2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2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10 9 00 00000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10 9 02 45190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10 9 02 45190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1 438,0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1 438,0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1 438,0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1 438,0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1 438,0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1 438,0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11 1 01 81200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11 1 01 81200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938,0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11 1 02 81210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11 1 02 81210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11 1 03 81220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11 1 03 81220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 xml:space="preserve">Муниципальная программа "Противодействие коррупции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6946B5">
              <w:rPr>
                <w:b/>
                <w:bCs/>
              </w:rPr>
              <w:t>Сарове</w:t>
            </w:r>
            <w:proofErr w:type="spellEnd"/>
            <w:r w:rsidRPr="006946B5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Организация в городе </w:t>
            </w:r>
            <w:proofErr w:type="spellStart"/>
            <w:r w:rsidRPr="006946B5">
              <w:rPr>
                <w:color w:val="000000"/>
              </w:rPr>
              <w:t>Сарове</w:t>
            </w:r>
            <w:proofErr w:type="spellEnd"/>
            <w:r w:rsidRPr="006946B5">
              <w:rPr>
                <w:color w:val="000000"/>
              </w:rPr>
              <w:t xml:space="preserve"> </w:t>
            </w:r>
            <w:proofErr w:type="spellStart"/>
            <w:r w:rsidRPr="006946B5">
              <w:rPr>
                <w:color w:val="000000"/>
              </w:rPr>
              <w:t>антикоррупционного</w:t>
            </w:r>
            <w:proofErr w:type="spellEnd"/>
            <w:r w:rsidRPr="006946B5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12 1 01 81300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12 1 01 81300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Оказание финансовой поддержки СОНКО путем предоставления на конкурсной основе субсидий.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13 0 01 60170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13 0 01 60170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29 007,0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24 009,9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20 944,9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29 007,0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24 009,9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20 944,9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Благоустройство дворовых территорий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14 1 01 10140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843,7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843,7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14 1 01 10140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843,7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843,7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01 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3 455,8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6 137,9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6 137,9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01 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3 455,8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6 137,9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6 137,9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Благоустройство общественных </w:t>
            </w:r>
            <w:r w:rsidRPr="006946B5">
              <w:rPr>
                <w:color w:val="000000"/>
              </w:rPr>
              <w:lastRenderedPageBreak/>
              <w:t>территорий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14 1 02 10140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7 805,5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4 752,4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1 687,4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14 1 02 10140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7 805,5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4 752,4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1 687,4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14 1 02 72570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14 1 02 72570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02 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15 013,1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12 275,9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12 275,9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14 1 02 L5550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15 013,1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12 275,9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12 275,9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Глава муниципального образования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2 956,6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2 497,5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2 590,2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2 861,6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2 590,2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81 0 01 00200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2 861,6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2 590,2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81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81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Депутаты представительного органа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4 620,5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3 759,1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3 907,1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4 468,5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3 759,1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3 907,1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82 0 01 00200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4 468,5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3 759,1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3 907,1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82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82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2 829,7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2 720,8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2 828,9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84 0 01 00200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2 720,8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2 828,9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84 0 01 00200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2 720,8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2 828,9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84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84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196 715,0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199 424,2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207 115,7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182 965,8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193 054,3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200 478,7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177 377,4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187 190,8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194 615,2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5 588,4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5 863,5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5 863,5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</w:t>
            </w:r>
            <w:r w:rsidRPr="006946B5">
              <w:rPr>
                <w:color w:val="000000"/>
              </w:rPr>
              <w:lastRenderedPageBreak/>
              <w:t>требованиям, предъявляемым к первой квалификационной категории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1 703,9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1 788,4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1 877,3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400,9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416,9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1 387,5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1 460,4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2 680,5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2 784,4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2 892,6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2 599,4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2 703,3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2 811,5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81,1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81,1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947,4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985,4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864,1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898,6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934,6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48,8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849,7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881,7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818,7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834,2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85 0 01 73060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31,0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7 635,0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85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7 635,0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19 817,4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19 817,4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19 817,4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87 0 01 03000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87 0 01 03000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19 817,4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Резервные фонды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498,5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88 0 01 05000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1 001,5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10 000,0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Расходы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7 416,3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6 636,7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6 635,7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42,2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89 2 01 03050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89 2 01 03050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885,9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89 3 01 03050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Уплата взносов </w:t>
            </w:r>
            <w:proofErr w:type="gramStart"/>
            <w:r w:rsidRPr="006946B5">
              <w:rPr>
                <w:b/>
                <w:bCs/>
              </w:rPr>
              <w:t>в</w:t>
            </w:r>
            <w:proofErr w:type="gramEnd"/>
            <w:r w:rsidRPr="006946B5">
              <w:rPr>
                <w:b/>
                <w:bCs/>
              </w:rPr>
              <w:t xml:space="preserve"> ЗАТО Атомной Промышленности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993,2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993,2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993,2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89 5 01 03050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89 5 01 03050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993,2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181,6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171,8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171,8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Прочие выплаты по обязательствам </w:t>
            </w:r>
            <w:r w:rsidRPr="006946B5">
              <w:rPr>
                <w:color w:val="000000"/>
              </w:rPr>
              <w:lastRenderedPageBreak/>
              <w:t>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89 6 01 03050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181,6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171,8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2 491,7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2 210,6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2 210,6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2 210,6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2 210,6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89 7 01 03050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2 491,7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2 210,6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2 210,6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2 760,6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2 937,1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2 936,1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89 8 01 03050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2 937,1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2 936,1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89 8 01 03050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2 760,6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2 937,1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2 936,1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Прочие расходы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89 9 00 00000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124,0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124,0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89 9 02 03050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89 9 02 03050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124,0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124,0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10 300,0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14 500,0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14 500,0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90 0 01 00980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90 0 01 00980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10 300,0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14 500,0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14 500,0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2 357,2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2 241,0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2 309,4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91 0 01 60050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423,6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440,5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91 0 01 60050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423,6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440,5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91 0 01 S2050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1 767,9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1 817,4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1 868,9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91 0 01 S2050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1 767,9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1 817,4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1 868,9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 xml:space="preserve">Выплаты согласно перечню публичных обязательств города Сарова перед физическим лицом, </w:t>
            </w:r>
            <w:r w:rsidRPr="006946B5">
              <w:rPr>
                <w:b/>
                <w:bCs/>
              </w:rPr>
              <w:lastRenderedPageBreak/>
              <w:t>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218,5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230,0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241,5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126,5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149,5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92 1 01 61000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92 1 01 61000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138,0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149,5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92 2 01 61000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92 2 01 61000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57,5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92 3 00 00000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34,5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34,5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92 3 01 61000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92 3 01 61000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34,5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71 770,6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66 489,8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68 728,8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63 011,4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66 489,8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68 728,8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14 894,4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15 242,4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15 851,5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1 768,1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1 795,0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1 795,0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46 197,8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49 301,2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50 931,1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93 0 01 01990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151,1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151,1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Иные межбюджетные трансферты на увеличение расходов муниципальных многофункциональных центров предоставления государственных и муниципальных услуг на оказание услуг </w:t>
            </w:r>
            <w:r w:rsidRPr="006946B5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93 0 01 74500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1 345,6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93 0 01 74500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1 345,6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2 081,7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614,5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S2090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1 467,2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6946B5">
              <w:rPr>
                <w:color w:val="000000"/>
              </w:rPr>
              <w:t>размера оплаты труда</w:t>
            </w:r>
            <w:proofErr w:type="gramEnd"/>
            <w:r w:rsidRPr="006946B5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01 S2190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296,4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93 0 02 45180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93 0 02 45180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3 601,2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93 0 03 46070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93 0 03 46070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1 434,3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Финансовое обеспечение (возмещение) затрат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94 2 00 00000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94 2 01 60070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94 2 01 60070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t>Уплата взносов на капитальный ремонт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5 607,5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6 492,5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6 492,5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95 0 01 03060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5 607,5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6 492,5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6 492,5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946B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lastRenderedPageBreak/>
              <w:t>95 0 01 03060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5 607,5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6 492,5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6 492,5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r w:rsidRPr="006946B5">
              <w:rPr>
                <w:b/>
                <w:bCs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3 222,9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3 222,9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902,6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97 0 01 22000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1 620,3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proofErr w:type="spellStart"/>
            <w:r w:rsidRPr="006946B5">
              <w:rPr>
                <w:b/>
                <w:bCs/>
              </w:rPr>
              <w:t>Непрограммные</w:t>
            </w:r>
            <w:proofErr w:type="spellEnd"/>
            <w:r w:rsidRPr="006946B5">
              <w:rPr>
                <w:b/>
                <w:bCs/>
              </w:rPr>
              <w:t xml:space="preserve"> расходы за счет средств федерального бюджета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5,2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8,3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98 0 01 51200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98 0 01 51200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96,7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5,2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8,3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b/>
                <w:bCs/>
              </w:rPr>
            </w:pPr>
            <w:proofErr w:type="spellStart"/>
            <w:r w:rsidRPr="006946B5">
              <w:rPr>
                <w:b/>
                <w:bCs/>
              </w:rPr>
              <w:t>Непрограммные</w:t>
            </w:r>
            <w:proofErr w:type="spellEnd"/>
            <w:r w:rsidRPr="006946B5">
              <w:rPr>
                <w:b/>
                <w:bCs/>
              </w:rPr>
              <w:t xml:space="preserve"> расходы из резервных фондов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b/>
                <w:bCs/>
              </w:rPr>
            </w:pPr>
            <w:r w:rsidRPr="006946B5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bCs/>
              </w:rPr>
            </w:pPr>
            <w:r w:rsidRPr="006946B5">
              <w:rPr>
                <w:b/>
                <w:bCs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b/>
                <w:color w:val="000000"/>
              </w:rPr>
            </w:pPr>
            <w:r w:rsidRPr="006946B5">
              <w:rPr>
                <w:b/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99 0 01 21000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  <w:tr w:rsidR="00851D00" w:rsidRPr="006946B5" w:rsidTr="00416194">
        <w:trPr>
          <w:trHeight w:val="20"/>
        </w:trPr>
        <w:tc>
          <w:tcPr>
            <w:tcW w:w="4410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both"/>
              <w:rPr>
                <w:color w:val="000000"/>
              </w:rPr>
            </w:pPr>
            <w:r w:rsidRPr="006946B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99 0 01 21000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1D00" w:rsidRPr="006946B5" w:rsidRDefault="00851D00" w:rsidP="0072265B">
            <w:pPr>
              <w:jc w:val="center"/>
              <w:rPr>
                <w:color w:val="000000"/>
              </w:rPr>
            </w:pPr>
            <w:r w:rsidRPr="006946B5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79,5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851D00" w:rsidRPr="006946B5" w:rsidRDefault="00851D00" w:rsidP="0072265B">
            <w:pPr>
              <w:jc w:val="right"/>
              <w:rPr>
                <w:color w:val="000000"/>
              </w:rPr>
            </w:pPr>
            <w:r w:rsidRPr="006946B5">
              <w:rPr>
                <w:color w:val="000000"/>
              </w:rPr>
              <w:t>0,0</w:t>
            </w:r>
          </w:p>
        </w:tc>
      </w:tr>
    </w:tbl>
    <w:p w:rsidR="00851D00" w:rsidRDefault="00851D00" w:rsidP="00851D00"/>
    <w:p w:rsidR="00416194" w:rsidRDefault="00416194">
      <w:pPr>
        <w:spacing w:after="200" w:line="276" w:lineRule="auto"/>
      </w:pPr>
      <w:r>
        <w:br w:type="page"/>
      </w:r>
    </w:p>
    <w:p w:rsidR="00416194" w:rsidRPr="000D5BDE" w:rsidRDefault="00416194" w:rsidP="00416194">
      <w:pPr>
        <w:ind w:firstLine="5670"/>
      </w:pPr>
      <w:r w:rsidRPr="000D5BDE">
        <w:lastRenderedPageBreak/>
        <w:t>Приложение № </w:t>
      </w:r>
      <w:r>
        <w:t>5</w:t>
      </w:r>
    </w:p>
    <w:p w:rsidR="00416194" w:rsidRPr="000D5BDE" w:rsidRDefault="00416194" w:rsidP="00416194">
      <w:pPr>
        <w:ind w:firstLine="5670"/>
      </w:pPr>
      <w:r w:rsidRPr="000D5BDE">
        <w:t>к решению Городской Думы</w:t>
      </w:r>
    </w:p>
    <w:p w:rsidR="00416194" w:rsidRDefault="00416194" w:rsidP="00416194">
      <w:pPr>
        <w:ind w:firstLine="5670"/>
      </w:pPr>
      <w:r w:rsidRPr="00F9536E">
        <w:t>от 15.12.2017 № 121/6-гд «О бюджете</w:t>
      </w:r>
    </w:p>
    <w:p w:rsidR="00416194" w:rsidRDefault="00416194" w:rsidP="00416194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416194" w:rsidRPr="000D5BDE" w:rsidRDefault="00416194" w:rsidP="00416194">
      <w:pPr>
        <w:ind w:firstLine="5670"/>
      </w:pPr>
      <w:r w:rsidRPr="00F9536E">
        <w:t>период 2019 и 2020 годов»</w:t>
      </w:r>
    </w:p>
    <w:p w:rsidR="00416194" w:rsidRDefault="00416194" w:rsidP="00416194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AF62D8" w:rsidRDefault="00AF62D8" w:rsidP="00AF62D8">
      <w:pPr>
        <w:ind w:right="-365"/>
        <w:jc w:val="center"/>
      </w:pPr>
    </w:p>
    <w:tbl>
      <w:tblPr>
        <w:tblW w:w="110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489"/>
        <w:gridCol w:w="580"/>
        <w:gridCol w:w="544"/>
        <w:gridCol w:w="544"/>
        <w:gridCol w:w="1596"/>
        <w:gridCol w:w="680"/>
        <w:gridCol w:w="1360"/>
        <w:gridCol w:w="1361"/>
        <w:gridCol w:w="1360"/>
      </w:tblGrid>
      <w:tr w:rsidR="00AF62D8" w:rsidRPr="0070563E" w:rsidTr="00AF62D8">
        <w:trPr>
          <w:trHeight w:val="38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10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2D8" w:rsidRDefault="00AF62D8" w:rsidP="007226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3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города Сарова</w:t>
            </w:r>
          </w:p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63E">
              <w:rPr>
                <w:b/>
                <w:bCs/>
                <w:color w:val="000000"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AF62D8" w:rsidRPr="0070563E" w:rsidTr="00AF62D8">
        <w:trPr>
          <w:trHeight w:val="25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</w:tr>
      <w:tr w:rsidR="00AF62D8" w:rsidRPr="0070563E" w:rsidTr="00AF62D8">
        <w:trPr>
          <w:trHeight w:val="38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D8" w:rsidRPr="0070563E" w:rsidRDefault="00AF62D8" w:rsidP="0072265B"/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right"/>
            </w:pPr>
            <w:r w:rsidRPr="0070563E">
              <w:t xml:space="preserve"> (тыс. руб.)</w:t>
            </w:r>
          </w:p>
        </w:tc>
      </w:tr>
      <w:tr w:rsidR="00AF62D8" w:rsidRPr="0070563E" w:rsidTr="00AF62D8">
        <w:trPr>
          <w:trHeight w:val="357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0563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0563E">
              <w:rPr>
                <w:b/>
                <w:bCs/>
                <w:color w:val="000000"/>
              </w:rPr>
              <w:t>/</w:t>
            </w:r>
            <w:proofErr w:type="spellStart"/>
            <w:r w:rsidRPr="0070563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Сумма 2019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Сумма 2020 года</w:t>
            </w:r>
          </w:p>
        </w:tc>
      </w:tr>
      <w:tr w:rsidR="00AF62D8" w:rsidRPr="0070563E" w:rsidTr="00AF62D8">
        <w:trPr>
          <w:trHeight w:val="1074"/>
        </w:trPr>
        <w:tc>
          <w:tcPr>
            <w:tcW w:w="518" w:type="dxa"/>
            <w:vMerge/>
            <w:vAlign w:val="center"/>
            <w:hideMark/>
          </w:tcPr>
          <w:p w:rsidR="00AF62D8" w:rsidRPr="0070563E" w:rsidRDefault="00AF62D8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AF62D8" w:rsidRPr="0070563E" w:rsidRDefault="00AF62D8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360" w:type="dxa"/>
            <w:vMerge/>
            <w:vAlign w:val="center"/>
            <w:hideMark/>
          </w:tcPr>
          <w:p w:rsidR="00AF62D8" w:rsidRPr="0070563E" w:rsidRDefault="00AF62D8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AF62D8" w:rsidRPr="0070563E" w:rsidRDefault="00AF62D8" w:rsidP="0072265B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F62D8" w:rsidRPr="0070563E" w:rsidRDefault="00AF62D8" w:rsidP="0072265B">
            <w:pPr>
              <w:rPr>
                <w:b/>
                <w:bCs/>
                <w:color w:val="000000"/>
              </w:rPr>
            </w:pPr>
          </w:p>
        </w:tc>
      </w:tr>
      <w:tr w:rsidR="00AF62D8" w:rsidRPr="0070563E" w:rsidTr="00AF62D8">
        <w:trPr>
          <w:trHeight w:val="357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AF62D8" w:rsidRPr="0070563E" w:rsidRDefault="00AF62D8" w:rsidP="0072265B">
            <w:r w:rsidRPr="0070563E"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3 254 986,0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3 314 859,7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color w:val="000000"/>
              </w:rPr>
            </w:pPr>
            <w:r w:rsidRPr="0070563E">
              <w:rPr>
                <w:b/>
                <w:bCs/>
                <w:color w:val="000000"/>
              </w:rPr>
              <w:t>3 144 492,4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Департамент финансов Администрации г. Саров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40 571,4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49 441,2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50 206,6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20 754,0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29 623,8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30 389,2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19 752,5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19 623,8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20 389,2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19 752,5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19 623,8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20 389,2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18 950,5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19 623,8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20 389,2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563E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18 637,4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19 262,7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20 028,1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361,1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802,0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802,0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1 001,5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1 001,5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88 0 01 05000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1 001,5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88 0 01 05000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1 001,5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19 817,4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87 0 01 03000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87 0 01 03000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700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19 817,4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 xml:space="preserve">Департамент </w:t>
            </w: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образования Администрации г. Саров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075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1 623 530,2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1 658 034,4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1 558 735,7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1 593 446,4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1 627 950,6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1 528 651,9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698 146,7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696 610,9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708 341,8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697 868,0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696 610,9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708 341,8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683 738,8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694 527,9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706 258,8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06 1 01 01110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197 853,4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211 570,8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223 210,2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06 1 01 01110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197 853,4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211 570,8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223 210,2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06 1 01 73080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477 997,8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480 668,1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480 668,1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06 1 01 73080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477 997,8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480 668,1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480 668,1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06 1 01 73170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2 200,9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2 289,0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2 380,5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06 1 01 73170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2 200,9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2 289,0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2 380,5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5 686,7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5 686,7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"Профилактика терроризма и экстремизма в образовательных </w:t>
            </w:r>
            <w:r w:rsidRPr="0070563E">
              <w:rPr>
                <w:color w:val="000000"/>
              </w:rPr>
              <w:lastRenderedPageBreak/>
              <w:t>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13 497,3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06 9 05 45030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1 809,5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06 9 05 45030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1 809,5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1 370,1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1 370,1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Текущий ремонт учреждений </w:t>
            </w:r>
            <w:r w:rsidRPr="0070563E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06 9 10 46030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9 317,7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06 9 10 46030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9 317,7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636 582,3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669 550,5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554 440,7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636 502,9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669 550,5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554 440,7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607 005,9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540 604,2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546 403,8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</w:t>
            </w:r>
            <w:r w:rsidRPr="0070563E">
              <w:rPr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06 1 02 01120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68 514,4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8 197,5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06 1 02 01120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68 514,4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8 197,5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06 1 02 73070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508 127,7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507 697,2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507 697,2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06 1 02 73070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508 127,7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507 697,2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507 697,2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06 1 03 01130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4 930,6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06 1 03 01130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4 930,6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06 1 03 73070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6 096,1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11 026,7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11 026,7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06 1 03 73070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6 096,1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11 026,7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11 026,7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proofErr w:type="gramStart"/>
            <w:r w:rsidRPr="0070563E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0563E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06 1 06 73380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16 600,3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16 745,6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16 745,6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06 1 06 73380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16 600,3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16 745,6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16 745,6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школьного и муниципального этапов всероссийской олимпиады </w:t>
            </w:r>
            <w:r w:rsidRPr="0070563E">
              <w:rPr>
                <w:color w:val="000000"/>
              </w:rPr>
              <w:lastRenderedPageBreak/>
              <w:t>школьников и систем муниципального мониторинга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06 1 07 80700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06 1 07 80700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06 1 08 80710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06 1 08 80710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06 1 09 80720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06 1 09 80720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2 433,2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2 433,2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2 433,2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06 2 02 80750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06 2 02 80750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Психолого-педагогическое </w:t>
            </w:r>
            <w:r w:rsidRPr="0070563E">
              <w:rPr>
                <w:color w:val="000000"/>
              </w:rPr>
              <w:lastRenderedPageBreak/>
              <w:t>сопровождение участников олимпиад различных уровней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06 2 03 80760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06 2 03 80760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06 2 04 80770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449,1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06 2 04 80770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449,1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06 2 05 80780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854,8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854,8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06 2 05 80780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854,8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854,8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06 2 06 80790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06 2 06 80790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945,1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Участие в конкурсах </w:t>
            </w:r>
            <w:r w:rsidRPr="0070563E">
              <w:rPr>
                <w:color w:val="000000"/>
              </w:rPr>
              <w:lastRenderedPageBreak/>
              <w:t>в рамках областных воспитательных программ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06 2 07 80800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06 2 07 80800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153,1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70563E">
              <w:rPr>
                <w:color w:val="000000"/>
              </w:rPr>
              <w:t>обучающихся</w:t>
            </w:r>
            <w:proofErr w:type="gramEnd"/>
            <w:r w:rsidRPr="0070563E">
              <w:rPr>
                <w:color w:val="000000"/>
              </w:rPr>
              <w:t>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3 847,3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4 001,3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06 3 07 73180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3 847,3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4 001,3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06 3 07 73180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3 847,3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4 001,3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23 201,1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122 502,7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2 188,4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2 188,4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proofErr w:type="spellStart"/>
            <w:r w:rsidRPr="0070563E">
              <w:rPr>
                <w:color w:val="000000"/>
              </w:rPr>
              <w:t>пограммы</w:t>
            </w:r>
            <w:proofErr w:type="spellEnd"/>
            <w:r w:rsidRPr="0070563E"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S2180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119 953,2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S2180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119 953,2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06 9 06 45040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2 670,2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06 9 06 45040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2 670,2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Иные межбюджетные трансферты областного бюджета </w:t>
            </w:r>
            <w:r w:rsidRPr="0070563E">
              <w:rPr>
                <w:color w:val="000000"/>
              </w:rPr>
              <w:lastRenderedPageBreak/>
              <w:t>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06 9 06 74300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06 9 06 74300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1 675,7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361,1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1 675,7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361,1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06 9 11 46040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8 139,3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06 9 11 46040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8 139,3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proofErr w:type="spellStart"/>
            <w:r w:rsidRPr="0070563E">
              <w:rPr>
                <w:color w:val="000000"/>
              </w:rPr>
              <w:t>Непрограммные</w:t>
            </w:r>
            <w:proofErr w:type="spellEnd"/>
            <w:r w:rsidRPr="0070563E">
              <w:rPr>
                <w:color w:val="000000"/>
              </w:rPr>
              <w:t xml:space="preserve"> расходы из резервных фондов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межбюджетные трансферты из резервного фонда Правительства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99 0 01 21000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99 0 01 21000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43 780,3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45 394,7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45 118,6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43 780,3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45 394,7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45 118,6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43 579,5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44 278,1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45 080,1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70563E">
              <w:rPr>
                <w:color w:val="000000"/>
              </w:rPr>
              <w:t>общеразвивающих</w:t>
            </w:r>
            <w:proofErr w:type="spellEnd"/>
            <w:r w:rsidRPr="0070563E">
              <w:rPr>
                <w:color w:val="000000"/>
              </w:rPr>
              <w:t xml:space="preserve"> программ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06 2 01 01150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40 679,9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44 278,1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45 080,1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06 2 01 01150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40 679,9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44 278,1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45 080,1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2 501,3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2 501,3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</w:t>
            </w:r>
            <w:r w:rsidRPr="0070563E">
              <w:rPr>
                <w:color w:val="000000"/>
              </w:rPr>
              <w:lastRenderedPageBreak/>
              <w:t xml:space="preserve">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 xml:space="preserve">06 2 01 </w:t>
            </w:r>
            <w:r w:rsidRPr="0070563E">
              <w:rPr>
                <w:color w:val="000000"/>
              </w:rPr>
              <w:lastRenderedPageBreak/>
              <w:t>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398,3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398,3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1 078,1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06 9 12 46010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</w:t>
            </w:r>
            <w:r w:rsidRPr="0070563E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06 9 12 46010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4 838,6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4 838,6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4 838,6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04 6 02 01040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04 6 02 01040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4 838,6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210 098,4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211 555,8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215 912,2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185 967,2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186 417,0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189 772,2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91 077,8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93 733,9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97 089,1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Информационно-методическое сопровождение деятельности муниципальных образовательных организаций </w:t>
            </w:r>
            <w:r w:rsidRPr="0070563E">
              <w:rPr>
                <w:color w:val="000000"/>
              </w:rPr>
              <w:lastRenderedPageBreak/>
              <w:t>подведомственных Департаменту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06 1 04 01160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12 051,8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13 154,8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13 518,9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06 1 04 01160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12 051,8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13 154,8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13 518,9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04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</w:t>
            </w:r>
            <w:r w:rsidRPr="0070563E">
              <w:rPr>
                <w:color w:val="000000"/>
              </w:rPr>
              <w:lastRenderedPageBreak/>
              <w:t>и режима безопасного пребывания обучающихся (воспитанников)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06 1 05 01170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69 448,2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80 579,1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83 570,2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06 1 05 01170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12 176,2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13 667,7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14 214,0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06 1 05 01170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5 338,5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6 623,5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6 675,0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06 1 05 01170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51 883,3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60 237,7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62 631,0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06 1 05 01170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5 198,7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966,2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 xml:space="preserve">06 1 05 </w:t>
            </w:r>
            <w:r w:rsidRPr="0070563E">
              <w:rPr>
                <w:color w:val="000000"/>
              </w:rPr>
              <w:lastRenderedPageBreak/>
              <w:t>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4 232,5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3 717,0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1 05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3 717,0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70563E">
              <w:rPr>
                <w:color w:val="000000"/>
              </w:rPr>
              <w:t>обучающихся</w:t>
            </w:r>
            <w:proofErr w:type="gramEnd"/>
            <w:r w:rsidRPr="0070563E">
              <w:rPr>
                <w:color w:val="000000"/>
              </w:rPr>
              <w:t>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94 256,0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92 683,1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92 683,1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06 3 02 80850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06 3 02 80850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4 161,9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06 3 03 80860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79 828,9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78 434,4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78 434,4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</w:t>
            </w:r>
            <w:r w:rsidRPr="0070563E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06 3 03 80860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79 828,9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78 434,4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78 434,4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06 3 04 80870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7 026,8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6 952,7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6 952,7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06 3 04 80870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7 026,8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6 952,7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6 952,7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70563E">
              <w:rPr>
                <w:color w:val="000000"/>
              </w:rPr>
              <w:t>Саровская</w:t>
            </w:r>
            <w:proofErr w:type="spellEnd"/>
            <w:r w:rsidRPr="0070563E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06 3 05 60020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2 499,1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06 3 05 60020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2 499,1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2 394,8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70563E">
              <w:rPr>
                <w:color w:val="000000"/>
              </w:rPr>
              <w:t>Саровская</w:t>
            </w:r>
            <w:proofErr w:type="spellEnd"/>
            <w:r w:rsidRPr="0070563E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06 3 06 60030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06 3 06 60030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739,3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Модернизация </w:t>
            </w:r>
            <w:r w:rsidRPr="0070563E">
              <w:rPr>
                <w:color w:val="000000"/>
              </w:rPr>
              <w:lastRenderedPageBreak/>
              <w:t>организаций занимающихся прочими вопросами в области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06 9 08 45050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06 9 08 45050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542,4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06 9 09 47000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542,4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24 131,2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25 138,8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26 140,0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18 921,8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20 566,0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21 370,1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18 719,9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20 338,2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21 142,3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227,8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227,8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полномочий по организационно-техническому и информационно-</w:t>
            </w:r>
            <w:r w:rsidRPr="0070563E">
              <w:rPr>
                <w:color w:val="000000"/>
              </w:rPr>
              <w:lastRenderedPageBreak/>
              <w:t>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1 703,9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1 788,4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1 877,3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416,9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1 318,4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1 387,5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1 460,4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2 784,4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2 892,6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563E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2 703,3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2 811,5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30 083,8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30 083,8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30 083,8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Выплаты согласно перечню публичных обязательств города Сарова перед физическим лицом, подлежащие </w:t>
            </w:r>
            <w:r w:rsidRPr="0070563E">
              <w:rPr>
                <w:color w:val="000000"/>
              </w:rPr>
              <w:lastRenderedPageBreak/>
              <w:t>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06 2 08 61000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06 2 08 61000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29 736,3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29 736,3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29 736,3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70563E">
              <w:rPr>
                <w:color w:val="000000"/>
              </w:rPr>
              <w:t>обучающихся</w:t>
            </w:r>
            <w:proofErr w:type="gramEnd"/>
            <w:r w:rsidRPr="0070563E">
              <w:rPr>
                <w:color w:val="000000"/>
              </w:rPr>
              <w:t>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06 3 01 73110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29 736,3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06 3 01 73110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439,5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06 3 01 73110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29 296,8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29 296,8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29 296,8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Департамент по делам молодежи и спорта Администрации г. Саров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167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258 879,2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260 118,4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265 004,9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04 4 02 80460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04 4 02 80460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2 155,3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2 775,3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220 991,2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222 934,3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227 737,7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174 991,2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176 209,6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179 945,2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174 604,7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176 144,1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179 879,7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Реализация мероприятий по поэтапному внедрению </w:t>
            </w:r>
            <w:r w:rsidRPr="0070563E">
              <w:rPr>
                <w:color w:val="000000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04 1 02 80410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04 1 02 80410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160 538,5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165 242,6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168 985,7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04 3 01 01020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154 690,9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165 242,6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168 985,7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04 3 01 01020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154 690,9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165 242,6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168 985,7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4 171,6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4 171,6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1 676,0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3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1 676,0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04 4 04 61000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04 4 04 61000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10 236,7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9 890,1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9 882,6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04 8 03 01010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8 187,0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8 177,1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04 8 03 01010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8 187,0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8 177,1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lastRenderedPageBreak/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03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2 635,0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1 703,1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1 705,5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2 635,0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1 703,1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1 705,5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04 9 08 45010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04 9 08 45010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04 9 09 46010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04 9 09 46010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04 9 10 47000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757,1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04 9 10 47000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757,1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594,8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29 004,8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29 000,8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29 542,7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</w:t>
            </w:r>
            <w:r w:rsidRPr="0070563E">
              <w:rPr>
                <w:color w:val="000000"/>
              </w:rPr>
              <w:lastRenderedPageBreak/>
              <w:t>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28 962,3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28 958,3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29 500,2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25 631,8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28 456,7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28 998,7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04 6 01 01030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15 754,0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16 202,4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16 457,8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04 6 01 01030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15 754,0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16 202,4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16 457,8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260,4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260,4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 xml:space="preserve">04 6 01 </w:t>
            </w:r>
            <w:r w:rsidRPr="0070563E">
              <w:rPr>
                <w:color w:val="000000"/>
              </w:rPr>
              <w:lastRenderedPageBreak/>
              <w:t>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04 6 02 01040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4 727,0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5 206,0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5 407,0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04 6 02 01040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4 727,0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5 206,0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5 407,0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04 6 03 01190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1 913,8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2 068,6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2 107,6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04 6 03 01190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1 913,8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2 068,6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2 107,6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04 6 04 80550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2 719,8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2 845,0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2 806,0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04 6 04 80550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231,7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231,7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04 6 04 80550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2 501,3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2 613,3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2 574,3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Субвенции на осуществление выплат на возмещение части </w:t>
            </w:r>
            <w:r w:rsidRPr="0070563E">
              <w:rPr>
                <w:color w:val="000000"/>
              </w:rPr>
              <w:lastRenderedPageBreak/>
              <w:t>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04 6 05 73320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2 134,7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2 220,3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04 6 05 73320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2 134,7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2 220,3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3 330,6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04 9 08 45010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04 9 08 45010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04 9 09 46010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2 714,0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автономным </w:t>
            </w:r>
            <w:r w:rsidRPr="0070563E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04 9 09 46010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2 714,0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04 9 10 47000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04 9 10 47000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501,6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16 995,1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17 723,9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18 249,8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3 958,6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4 137,6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4 137,6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3 595,6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3 774,6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3 774,6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и осуществление </w:t>
            </w:r>
            <w:r w:rsidRPr="0070563E">
              <w:rPr>
                <w:color w:val="000000"/>
              </w:rPr>
              <w:lastRenderedPageBreak/>
              <w:t>мероприятий по работе с детьми и молодежью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04 4 01 80450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3 236,8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3 415,8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3 415,8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04 4 01 80450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04 4 01 80450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690,9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671,0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671,0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04 4 01 80450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2 535,1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04 4 03 80470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04 4 03 80470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"Правопорядок"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04 5 01 80500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04 5 01 80500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04 5 01 80500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04 5 02 80510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04 5 02 80510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04 5 02 80510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13 036,5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13 586,3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14 112,2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12 496,5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13 586,3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14 112,2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12 226,8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13 272,5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13 798,4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выплату </w:t>
            </w:r>
            <w:r w:rsidRPr="0070563E">
              <w:rPr>
                <w:color w:val="000000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 xml:space="preserve">85 0 01 </w:t>
            </w:r>
            <w:r w:rsidRPr="0070563E">
              <w:rPr>
                <w:color w:val="000000"/>
              </w:rPr>
              <w:lastRenderedPageBreak/>
              <w:t>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35 732,7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34 491,9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34 491,9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3 614,8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3 799,0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3 799,0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3 799,0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3 799,0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3 602,3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3 786,5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3 786,5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04 1 01 80400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3 297,9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3 463,7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3 463,7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04 1 01 80400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автономным </w:t>
            </w:r>
            <w:r w:rsidRPr="0070563E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04 1 01 80400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2 743,1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2 908,9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04 1 03 80420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322,8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04 1 03 80420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322,8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Спорт высших достижений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32 117,9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30 692,9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30 692,9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32 117,9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30 692,9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30 692,9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32 117,9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30 692,9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30 692,9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04 8 01 80430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11 802,8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11 162,8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11 162,8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563E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04 8 01 80430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04 8 01 80430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152,0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04 8 01 80430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11 534,6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10 894,6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10 894,6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04 8 02 60010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19 646,9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18 821,5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18 821,5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04 8 02 60010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19 646,9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18 821,5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18 821,5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04 8 04 80440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668,2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Департамент городского хозяйства Администрации г. Саров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444 723,6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385 705,9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386 572,2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1 287,9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1 402,9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1 418,5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общегосударственны</w:t>
            </w:r>
            <w:r w:rsidRPr="0070563E">
              <w:rPr>
                <w:i/>
                <w:iCs/>
                <w:color w:val="000000"/>
              </w:rPr>
              <w:lastRenderedPageBreak/>
              <w:t>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1 287,9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1 402,9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1 418,5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1 287,9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1 402,9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1 418,5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768,9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768,9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768,9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768,9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08 4 01 10200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0563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08 4 01 10200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256 826,4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197 905,1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198 500,6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3 067,2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2 665,3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2 665,3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2 665,3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2 665,3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2 665,3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2 665,3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08 3 07 10170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08 3 07 10170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08 3 07 73310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665,3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70563E">
              <w:rPr>
                <w:color w:val="000000"/>
              </w:rPr>
              <w:lastRenderedPageBreak/>
              <w:t>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08 3 07 73310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665,3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665,3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5 622,2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3 171,4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3 171,4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5 622,2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3 171,4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3 171,4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3 171,4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3 171,4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3 171,4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09 2 01 81100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09 2 01 81100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3 028,6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09 2 02 81110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09 2 02 81110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2 450,8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09 9 01 46060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2 450,8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09 9 01 46060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2 450,8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Лесное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8 771,4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8 355,0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8 645,7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8 272,9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8 355,0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8 645,7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8 272,9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8 355,0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8 645,7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09 1 08 01210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8 086,0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8 355,0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8 645,7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09 1 08 01210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8 086,0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8 355,0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8 645,7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</w:t>
            </w:r>
            <w:r w:rsidRPr="0070563E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08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88 0 01 05000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88 0 01 05000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92 163,0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63 163,0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63 163,0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92 163,0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92 163,0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08 3 01 60040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92 163,0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08 3 01 60040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92 163,0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63 163,0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147 202,6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120 550,4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120 855,2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"Городское хозяйство и транспортная система города </w:t>
            </w:r>
            <w:r w:rsidRPr="0070563E">
              <w:rPr>
                <w:color w:val="000000"/>
              </w:rPr>
              <w:lastRenderedPageBreak/>
              <w:t>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146 550,0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120 550,4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120 855,2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145 030,0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119 430,4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119 735,2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08 1 01 10010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110 932,0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112 884,6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112 884,6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08 1 01 10010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110 932,0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112 884,6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112 884,6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08 1 02 10020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32 116,9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6 545,8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6 850,6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08 1 02 10020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32 116,9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6 545,8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6 850,6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02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1 981,1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1 02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1 981,1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08 2 01 10050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08 2 01 10050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08 2 02 10060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08 2 02 10060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08 9 09 45120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08 9 09 45120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652,6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184 780,7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184 569,5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184 657,9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6 837,4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1 425,0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</w:t>
            </w:r>
            <w:r w:rsidRPr="0070563E">
              <w:rPr>
                <w:color w:val="000000"/>
              </w:rPr>
              <w:lastRenderedPageBreak/>
              <w:t>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6 837,4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1 425,0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1 361,9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08 4 01 10200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1 361,9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08 4 01 10200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08 4 01 10200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986,9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5 475,5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08 9 08 42600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5 475,5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</w:t>
            </w:r>
            <w:r w:rsidRPr="0070563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08 9 08 42600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5 475,5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Финансовое обеспечение (возмещение) затрат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94 2 00 00000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затрат, в связи с реализацией угля отдельным категориям граждан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94 2 01 60070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94 2 01 60070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151 920,2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157 425,0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156 521,9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147 523,4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136 112,7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135 209,6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129 065,7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133 812,7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134 909,6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08 3 02 10110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44 440,2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47 562,9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48 626,5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08 3 02 10110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44 440,2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47 562,9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48 626,5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Озеленение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08 3 03 00000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6 516,0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6 645,1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6 645,1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08 3 03 10121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 w:rsidRPr="0070563E">
              <w:rPr>
                <w:color w:val="000000"/>
              </w:rPr>
              <w:lastRenderedPageBreak/>
              <w:t>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08 3 03 10121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3 611,3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Санитарная вырубка деревьев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08 3 03 10122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3 033,8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3 033,8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08 3 03 10122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3 033,8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3 033,8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08 3 04 00000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46 536,8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44 776,8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44 776,8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08 3 04 10131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11 289,2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10 529,2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10 529,2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08 3 04 10131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11 289,2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10 529,2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10 529,2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70563E">
              <w:rPr>
                <w:color w:val="000000"/>
              </w:rPr>
              <w:t>внутримикрорайонных</w:t>
            </w:r>
            <w:proofErr w:type="spellEnd"/>
            <w:r w:rsidRPr="0070563E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08 3 04 10132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35 247,6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34 247,6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34 247,6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08 3 04 10132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35 247,6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34 247,6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34 247,6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21 788,7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26 980,4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27 013,7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14 252,0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21 645,6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21 678,9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14 252,0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21 645,6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21 678,9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</w:t>
            </w:r>
            <w:r w:rsidRPr="0070563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171,2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70563E">
              <w:rPr>
                <w:color w:val="000000"/>
              </w:rPr>
              <w:t>видеофиксации</w:t>
            </w:r>
            <w:proofErr w:type="spellEnd"/>
            <w:r w:rsidRPr="0070563E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2 688,0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08 3 05 10144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05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2 699,4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08 3 06 10150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08 3 06 10150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5 246,7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Содержание и ремонт общественного кладбища и иные мероприятия в сфере похоронного дела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08 3 08 10160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4 537,3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2 600,8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08 3 08 10160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4 537,3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2 600,8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18 457,8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08 9 08 42600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08 9 08 42600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08 9 09 45120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14 550,6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08 9 09 45120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14 550,6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1 455,2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</w:t>
            </w:r>
            <w:r w:rsidRPr="0070563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09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1 455,2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09 1 07 81010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09 1 07 81010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3 929,4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20 944,9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20 944,9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3 929,4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20 944,9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20 944,9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Благоустройство дворовых территорий </w:t>
            </w:r>
            <w:r w:rsidRPr="0070563E">
              <w:rPr>
                <w:color w:val="000000"/>
              </w:rPr>
              <w:lastRenderedPageBreak/>
              <w:t>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14 1 01 10140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843,7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843,7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14 1 01 10140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843,7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843,7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01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3 455,8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6 137,9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6 137,9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01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3 455,8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6 137,9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6 137,9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Благоустройство общественных территорий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12 275,9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12 275,9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12 275,9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12 275,9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за счет средств фонда на </w:t>
            </w:r>
            <w:r w:rsidRPr="0070563E">
              <w:rPr>
                <w:color w:val="000000"/>
              </w:rPr>
              <w:lastRenderedPageBreak/>
              <w:t>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25 949,5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25 719,5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26 711,0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02 5 00 00000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02 5 03 80210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02 5 03 80210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Стимулирование мероприятий по энергосбережению и повышению </w:t>
            </w:r>
            <w:r w:rsidRPr="0070563E">
              <w:rPr>
                <w:color w:val="000000"/>
              </w:rPr>
              <w:lastRenderedPageBreak/>
              <w:t>энергетической эффективности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02 5 04 80220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02 5 04 80220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02 9 01 45080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02 9 01 45080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2 753,6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2 801,5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2 753,6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2 801,5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08 3 09 01200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2 502,6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2 801,5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2 904,3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08 3 09 01200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1 625,4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1 898,0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1 973,4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</w:t>
            </w:r>
            <w:r w:rsidRPr="0070563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08 3 09 01200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899,2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926,6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08 3 09 01200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3 09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22 705,9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22 628,0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23 516,7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</w:t>
            </w:r>
            <w:r w:rsidRPr="0070563E">
              <w:rPr>
                <w:color w:val="00000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21 793,9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22 628,0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23 516,7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21 624,7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22 350,9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23 239,6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1 528,0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1 718,0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1 718,0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1 278,0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1 468,0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1 468,0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"Охрана окружающей среды города Сарова Нижегородской области на 2015-2020 </w:t>
            </w:r>
            <w:r w:rsidRPr="0070563E">
              <w:rPr>
                <w:color w:val="000000"/>
              </w:rPr>
              <w:lastRenderedPageBreak/>
              <w:t>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1 278,0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1 278,0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70563E">
              <w:rPr>
                <w:color w:val="000000"/>
              </w:rPr>
              <w:t>водоохранных</w:t>
            </w:r>
            <w:proofErr w:type="spellEnd"/>
            <w:r w:rsidRPr="0070563E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09 1 05 80990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09 1 05 80990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660,0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09 1 06 81000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09 1 06 81000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</w:t>
            </w:r>
            <w:r w:rsidRPr="0070563E">
              <w:rPr>
                <w:color w:val="000000"/>
              </w:rPr>
              <w:lastRenderedPageBreak/>
              <w:t>мероприятий по природоохранной деятельности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09 1 07 81010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09 1 07 81010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368,0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09 1 02 80960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09 1 02 80960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Оценка состояния загрязнения водных объектов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09 1 03 80970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09 1 03 80970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</w:t>
            </w:r>
            <w:r w:rsidRPr="0070563E">
              <w:rPr>
                <w:color w:val="000000"/>
              </w:rPr>
              <w:lastRenderedPageBreak/>
              <w:t>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0563E">
              <w:rPr>
                <w:color w:val="000000"/>
              </w:rPr>
              <w:t>пользования</w:t>
            </w:r>
            <w:proofErr w:type="gramEnd"/>
            <w:r w:rsidRPr="0070563E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03 7 01 73120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03 7 01 73120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330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26 075,3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25 410,0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26 307,0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25 856,8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25 180,0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26 065,5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 xml:space="preserve">Функционирование высшего </w:t>
            </w:r>
            <w:r w:rsidRPr="0070563E">
              <w:rPr>
                <w:i/>
                <w:iCs/>
                <w:color w:val="000000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2 956,6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2 497,5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2 590,2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2 956,6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2 497,5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2 590,2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81 0 01 00200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2 861,6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2 497,5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2 590,2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81 0 01 00200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2 861,6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2 497,5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2 590,2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81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81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0563E">
              <w:rPr>
                <w:i/>
                <w:i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14 529,3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14 417,8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14 968,3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82 0 00 00000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4 620,5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3 759,1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3 907,1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82 0 01 00200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4 468,5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3 759,1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3 907,1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82 0 01 00200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4 468,5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3 759,1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3 907,1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82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82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9 908,8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10 658,7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11 061,2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9 495,8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10 658,7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11 061,2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70563E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8 570,9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10 502,5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924,9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558,7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413,0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413,0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6 158,5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6 155,1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6 397,4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2 829,7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2 720,8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2 828,9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84 0 01 00200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2 718,7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2 720,8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2 828,9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</w:t>
            </w:r>
            <w:r w:rsidRPr="0070563E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84 0 01 00200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2 718,7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2 720,8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2 828,9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84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84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3 328,8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3 434,3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3 568,5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3 190,8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3 434,3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3 568,5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3 132,2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3 375,6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3 509,9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</w:t>
            </w:r>
            <w:r w:rsidRPr="0070563E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2 212,3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2 109,6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2 109,6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2 212,3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2 109,6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2 109,6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Уплата взносов </w:t>
            </w:r>
            <w:proofErr w:type="gramStart"/>
            <w:r w:rsidRPr="0070563E">
              <w:rPr>
                <w:color w:val="000000"/>
              </w:rPr>
              <w:t>в</w:t>
            </w:r>
            <w:proofErr w:type="gramEnd"/>
            <w:r w:rsidRPr="0070563E">
              <w:rPr>
                <w:color w:val="000000"/>
              </w:rPr>
              <w:t xml:space="preserve"> ЗАТО Атомной Промышленности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89 5 00 00000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89 5 01 03050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89 5 01 03050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131,8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Публикация муниципальных правовых актов в средствах массовой </w:t>
            </w:r>
            <w:r w:rsidRPr="0070563E">
              <w:rPr>
                <w:color w:val="000000"/>
              </w:rPr>
              <w:lastRenderedPageBreak/>
              <w:t>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1 016,5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1 016,5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1 016,5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расходы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по обеспечению деятельности депутатов Городской Думы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89 9 02 03050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89 9 02 03050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241,5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241,5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218,5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Выплаты согласно перечню публичных </w:t>
            </w:r>
            <w:r w:rsidRPr="0070563E">
              <w:rPr>
                <w:color w:val="000000"/>
              </w:rPr>
              <w:lastRenderedPageBreak/>
              <w:t>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92 1 01 61000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92 1 01 61000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92 2 01 61000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92 2 01 61000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92 3 01 61000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92 3 01 61000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70563E">
              <w:rPr>
                <w:b/>
                <w:bCs/>
                <w:i/>
                <w:iCs/>
                <w:color w:val="000000"/>
              </w:rPr>
              <w:t>г</w:t>
            </w:r>
            <w:proofErr w:type="gramStart"/>
            <w:r w:rsidRPr="0070563E">
              <w:rPr>
                <w:b/>
                <w:bCs/>
                <w:i/>
                <w:iCs/>
                <w:color w:val="000000"/>
              </w:rPr>
              <w:t>.С</w:t>
            </w:r>
            <w:proofErr w:type="gramEnd"/>
            <w:r w:rsidRPr="0070563E">
              <w:rPr>
                <w:b/>
                <w:bCs/>
                <w:i/>
                <w:iCs/>
                <w:color w:val="000000"/>
              </w:rPr>
              <w:t>аров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366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75 650,9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58 553,1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60 139,8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21 521,3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19 787,5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20 509,7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 xml:space="preserve">Другие </w:t>
            </w:r>
            <w:r w:rsidRPr="0070563E">
              <w:rPr>
                <w:i/>
                <w:i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21 521,3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19 787,5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20 509,7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11 1 01 81200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11 1 01 81200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938,0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11 1 02 81210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11 1 02 81210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11 1 03 81220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11 1 03 81220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20 069,7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18 349,5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19 071,7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19 328,7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18 349,5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19 071,7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19 085,7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18 076,5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18 798,7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выплату заработной платы с начислениями на нее работникам </w:t>
            </w:r>
            <w:r w:rsidRPr="0070563E">
              <w:rPr>
                <w:color w:val="000000"/>
              </w:rPr>
              <w:lastRenderedPageBreak/>
              <w:t>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741,0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741,0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Транспорт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"Укрепление </w:t>
            </w:r>
            <w:r w:rsidRPr="0070563E">
              <w:rPr>
                <w:color w:val="000000"/>
              </w:rPr>
              <w:lastRenderedPageBreak/>
              <w:t>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приобретение автобусов для осуществления регулярных перевозок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08 9 10 45200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08 9 10 45200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5 607,5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6 492,5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5 607,5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6 492,5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6 492,5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5 607,5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95 0 01 03060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5 607,5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95 0 01 03060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5 607,5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6 492,5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40 522,1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32 273,1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33 137,6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33 767,4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31 279,4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33 767,4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31 279,4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"Молодая семья"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6 193,6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03 1 01 80300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3 080,3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03 1 01 80300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3 080,3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1 01 L4970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3 113,3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1 01 L4970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3 113,3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10 900,0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03 2 01 80320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10 900,0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03 2 01 80320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10 900,0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</w:t>
            </w:r>
            <w:r w:rsidRPr="0070563E">
              <w:rPr>
                <w:color w:val="000000"/>
              </w:rPr>
              <w:lastRenderedPageBreak/>
              <w:t xml:space="preserve">сотрудникам муниципальных учреждений, органов местного самоуправления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03 4 01 80320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03 4 01 80320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13 100,0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молодым ученым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03 6 00 00000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03 6 01 80320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03 6 01 80320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2 573,8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779,4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Субвенции на обеспечение жильем отдельных категорий граждан, установленных Федеральным </w:t>
            </w:r>
            <w:r w:rsidRPr="0070563E">
              <w:rPr>
                <w:color w:val="000000"/>
              </w:rPr>
              <w:br/>
              <w:t xml:space="preserve">законом от 12 января </w:t>
            </w:r>
            <w:r w:rsidRPr="0070563E">
              <w:rPr>
                <w:color w:val="000000"/>
              </w:rPr>
              <w:lastRenderedPageBreak/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03 7 03 51340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03 7 03 51340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1 683,9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03 7 04 51350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779,4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03 7 04 51350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779,4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03 7 05 73160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03 7 05 73160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6 754,7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1 773,1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1 858,2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6 754,7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1 858,2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Прочие мероприятия по реализации </w:t>
            </w:r>
            <w:r w:rsidRPr="0070563E">
              <w:rPr>
                <w:color w:val="000000"/>
              </w:rPr>
              <w:lastRenderedPageBreak/>
              <w:t>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6 754,7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1 858,2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03 7 02 73150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6 754,7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1 858,2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03 7 02 73150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6 754,7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1 773,1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1 858,2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Департамент культуры и искусства Администрации г. Саров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454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347 778,1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305 990,6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307 653,6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120 290,0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115 725,6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116 960,1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120 290,0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115 725,6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116 960,1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119 550,7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115 631,8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116 866,3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116 654,2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115 351,3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116 569,9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05 1 02 01050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109 702,1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115 045,6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116 264,2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05 1 02 01050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109 702,1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115 045,6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116 264,2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4 743,0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4 743,0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1 921,1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02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1 921,1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05 1 04 80610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</w:t>
            </w:r>
            <w:r w:rsidRPr="0070563E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05 1 04 80610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305,7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2 896,5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05 9 07 47000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1 631,3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05 9 07 47000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1 631,3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280,5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05 9 09 45010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05 9 09 45010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05 9 12 46010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05 9 12 46010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"Профилактика терроризма и экстремизма в образовательных </w:t>
            </w:r>
            <w:r w:rsidRPr="0070563E">
              <w:rPr>
                <w:color w:val="000000"/>
              </w:rPr>
              <w:lastRenderedPageBreak/>
              <w:t>организациях города Сарова"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06 4 01 80880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645,5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645,5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645,5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227 488,1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190 265,0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190 693,5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215 478,1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177 906,2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178 033,3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214 953,1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177 906,2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178 033,3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97 567,3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78 107,0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78 069,5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Сохранение и развитие </w:t>
            </w:r>
            <w:proofErr w:type="gramStart"/>
            <w:r w:rsidRPr="0070563E">
              <w:rPr>
                <w:color w:val="000000"/>
              </w:rPr>
              <w:t>театрального</w:t>
            </w:r>
            <w:proofErr w:type="gramEnd"/>
            <w:r w:rsidRPr="0070563E">
              <w:rPr>
                <w:color w:val="000000"/>
              </w:rPr>
              <w:t xml:space="preserve"> искусства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05 1 01 01060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88 947,8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78 107,0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78 069,5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05 1 01 01060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88 947,8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78 107,0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78 069,5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выплату заработной платы с </w:t>
            </w:r>
            <w:r w:rsidRPr="0070563E">
              <w:rPr>
                <w:color w:val="000000"/>
              </w:rP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2 726,8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2 726,8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01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05 1 05 04660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05 1 05 04660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поддержку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70563E">
              <w:rPr>
                <w:color w:val="000000"/>
              </w:rPr>
              <w:lastRenderedPageBreak/>
              <w:t>населения до 300 тысяч человек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05 L4660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5 404,9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05 L4660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5 404,9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"Наследие"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116 311,2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98 759,7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98 940,2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Развитие библиотечного дела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05 2 02 01080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64 025,6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56 889,7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57 007,2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05 2 02 01080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20 700,5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17 767,2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17 767,2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05 2 02 01080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3 059,8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3 369,0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3 420,1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05 2 02 01080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38 653,1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34 159,7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34 246,5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05 2 02 01080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1 612,2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1 593,8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1 573,4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2 013,2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0563E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1 255,7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332,7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02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208,6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Развитие музейного дела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05 2 03 01090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18 541,7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16 417,6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16 454,1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05 2 03 01090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18 541,7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16 417,6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16 454,1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выплату заработной платы с начислениями на нее работникам муниципальных </w:t>
            </w:r>
            <w:r w:rsidRPr="0070563E"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528,7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повышение оплаты труда работников муниципальных учреждений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03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70563E">
              <w:rPr>
                <w:color w:val="000000"/>
              </w:rPr>
              <w:t>культурно-досуговой</w:t>
            </w:r>
            <w:proofErr w:type="spellEnd"/>
            <w:r w:rsidRPr="0070563E">
              <w:rPr>
                <w:color w:val="000000"/>
              </w:rPr>
              <w:t xml:space="preserve"> деятельности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05 2 04 01100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29 619,9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25 452,4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25 478,9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05 2 04 01100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29 619,9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25 452,4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25 478,9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998,3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оплаты труда работников </w:t>
            </w:r>
            <w:r w:rsidRPr="0070563E">
              <w:rPr>
                <w:color w:val="000000"/>
              </w:rPr>
              <w:lastRenderedPageBreak/>
              <w:t>муниципальных учреждений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04 S2250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1 074,6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1 039,5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05 9 07 47000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05 9 07 47000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05 9 07 47000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452,9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619,0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05 9 08 45020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05 9 08 45020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08 L5190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08 L5190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Обеспечение </w:t>
            </w:r>
            <w:proofErr w:type="spellStart"/>
            <w:r w:rsidRPr="0070563E">
              <w:rPr>
                <w:color w:val="000000"/>
              </w:rPr>
              <w:t>безбарьерной</w:t>
            </w:r>
            <w:proofErr w:type="spellEnd"/>
            <w:r w:rsidRPr="0070563E">
              <w:rPr>
                <w:color w:val="000000"/>
              </w:rPr>
              <w:t xml:space="preserve"> среды для </w:t>
            </w:r>
            <w:proofErr w:type="spellStart"/>
            <w:r w:rsidRPr="0070563E">
              <w:rPr>
                <w:color w:val="000000"/>
              </w:rPr>
              <w:t>маломобильных</w:t>
            </w:r>
            <w:proofErr w:type="spellEnd"/>
            <w:r w:rsidRPr="0070563E">
              <w:rPr>
                <w:color w:val="000000"/>
              </w:rPr>
              <w:t xml:space="preserve"> граждан на </w:t>
            </w:r>
            <w:r w:rsidRPr="0070563E">
              <w:rPr>
                <w:color w:val="000000"/>
              </w:rPr>
              <w:lastRenderedPageBreak/>
              <w:t>территории учреждений культуры и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05 9 13 80660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05 9 13 80660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375,0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12 010,1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12 358,8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12 660,2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4 648,3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4 694,3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4 694,3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и проведение городских, межрегиональных и всероссийских мероприятий в </w:t>
            </w:r>
            <w:r w:rsidRPr="0070563E">
              <w:rPr>
                <w:color w:val="000000"/>
              </w:rPr>
              <w:lastRenderedPageBreak/>
              <w:t>области профессионального искусства и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05 1 03 80600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05 1 03 80600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05 1 04 80610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05 1 04 80610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"Наследие"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4 674,3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4 674,3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05 2 05 80650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4 674,3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4 674,3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05 2 05 80650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05 2 05 80650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4 092,0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4 630,3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4 630,3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обеспечение функций органов местного </w:t>
            </w:r>
            <w:r w:rsidRPr="0070563E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7 361,8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7 664,5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7 965,9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7 052,8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7 664,5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7 965,9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7 017,9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7 592,2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7 893,5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72,3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72,4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487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437 777,3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571 606,1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489 872,6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143 320,9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139 591,3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144 430,8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563E">
              <w:rPr>
                <w:i/>
                <w:i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76 419,7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78 340,3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81 290,3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76 419,7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78 340,3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81 290,3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71 734,9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76 543,2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79 423,2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68 361,9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72 822,2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75 702,2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85 0 01 00200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3 373,0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3 721,0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3 721,0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911,0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947,4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985,4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898,6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818,8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849,7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881,7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818,7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834,2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85 0 01 73060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47,5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2 955,0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563E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85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2 955,0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96,7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proofErr w:type="spellStart"/>
            <w:r w:rsidRPr="0070563E">
              <w:rPr>
                <w:color w:val="000000"/>
              </w:rPr>
              <w:t>Непрограммные</w:t>
            </w:r>
            <w:proofErr w:type="spellEnd"/>
            <w:r w:rsidRPr="0070563E">
              <w:rPr>
                <w:color w:val="000000"/>
              </w:rPr>
              <w:t xml:space="preserve"> расходы за счет средств федерального бюджета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98 0 01 51200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98 0 01 51200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96,7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66 804,5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61 245,9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63 132,2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7 276,9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7 410,0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"Наследие"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7 276,9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7 410,0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Развитие архивного дела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05 2 01 01070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6 915,6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7 410,0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70563E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05 2 01 01070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6 915,6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7 410,0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7 666,4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2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Организация в городе </w:t>
            </w:r>
            <w:proofErr w:type="spellStart"/>
            <w:r w:rsidRPr="0070563E">
              <w:rPr>
                <w:color w:val="000000"/>
              </w:rPr>
              <w:lastRenderedPageBreak/>
              <w:t>Сарове</w:t>
            </w:r>
            <w:proofErr w:type="spellEnd"/>
            <w:r w:rsidRPr="0070563E">
              <w:rPr>
                <w:color w:val="000000"/>
              </w:rPr>
              <w:t xml:space="preserve"> </w:t>
            </w:r>
            <w:proofErr w:type="spellStart"/>
            <w:r w:rsidRPr="0070563E">
              <w:rPr>
                <w:color w:val="000000"/>
              </w:rPr>
              <w:t>антикоррупционного</w:t>
            </w:r>
            <w:proofErr w:type="spellEnd"/>
            <w:r w:rsidRPr="0070563E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12 1 01 81300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12 1 01 81300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5 148,1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4 527,1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4 526,1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89 3 01 03050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872,3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89 6 01 03050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Публикация муниципальных правовых актов в средствах массовой информации, освещение деятельности органов местного </w:t>
            </w:r>
            <w:r w:rsidRPr="0070563E">
              <w:rPr>
                <w:color w:val="000000"/>
              </w:rPr>
              <w:lastRenderedPageBreak/>
              <w:t>самоуправления в средствах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1 475,2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1 475,2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89 7 01 03050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1 475,2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1 350,0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89 8 00 00000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2 760,6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2 936,1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89 8 01 03050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2 760,6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2 936,1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89 8 01 03050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2 760,6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2 937,1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2 936,1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54 352,5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49 301,2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50 931,1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46 207,8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49 301,2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50 931,1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46 197,8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49 301,2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50 931,1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Иные межбюджетные трансферты на </w:t>
            </w:r>
            <w:r w:rsidRPr="0070563E">
              <w:rPr>
                <w:color w:val="000000"/>
              </w:rPr>
              <w:lastRenderedPageBreak/>
              <w:t>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93 0 01 74500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1 345,6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93 0 01 74500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1 345,6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1 467,2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296,4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296,4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93 0 02 45180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3 601,2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93 0 02 45180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3 601,2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93 0 03 46070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93 0 03 46070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1 434,3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32 149,9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30 490,9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31 582,6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32 149,9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30 490,9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31 582,6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32 149,9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30 490,9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31 582,6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30 102,9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30 490,9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31 582,6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Осуществление функций в области гражданской обороны, предупреждения и ликвидации чрезвычайной ситуации, защиты населения и территории, </w:t>
            </w:r>
            <w:r w:rsidRPr="0070563E">
              <w:rPr>
                <w:color w:val="000000"/>
              </w:rPr>
              <w:lastRenderedPageBreak/>
              <w:t>первичных мер пожарной безопасности и мобилизационной подготовки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07 1 02 01180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28 991,1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30 490,9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31 582,6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07 1 02 01180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23 312,5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25 046,0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26 046,5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07 1 02 01180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5 492,3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5 258,6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5 349,7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07 1 02 01180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186,3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186,3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186,3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1 029,5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1 029,5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</w:t>
            </w:r>
            <w:r w:rsidRPr="0070563E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02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52,3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07 1 03 80910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07 1 03 80910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2 047,0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70563E">
              <w:rPr>
                <w:color w:val="000000"/>
              </w:rPr>
              <w:t>согласно табеля</w:t>
            </w:r>
            <w:proofErr w:type="gramEnd"/>
            <w:r w:rsidRPr="0070563E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07 9 03 45160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2 047,0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Закупка товаров, работ и услуг для обеспечения </w:t>
            </w:r>
            <w:r w:rsidRPr="0070563E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07 9 03 45160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2 047,0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78 564,0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185 442,7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85 818,9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32 029,1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148 642,4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48 223,6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32 029,1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148 642,4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48 223,6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32 029,1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148 642,4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48 223,6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Проектирование, строительство, модернизация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08 9 02 40500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16 115,1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50 517,7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48 223,6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08 9 02 40500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16 115,1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50 517,7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48 223,6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02 S2200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15 000,3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93 124,7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Капитальные </w:t>
            </w:r>
            <w:r w:rsidRPr="0070563E">
              <w:rPr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 xml:space="preserve">08 9 02 </w:t>
            </w:r>
            <w:r w:rsidRPr="0070563E">
              <w:rPr>
                <w:color w:val="000000"/>
              </w:rPr>
              <w:lastRenderedPageBreak/>
              <w:t>S2200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15 000,3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93 124,7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313,6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08 9 07 42500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09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08 9 07 42500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5 000,8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3 404,8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3 404,8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Приобретение оборудования и проведение работ по </w:t>
            </w:r>
            <w:r w:rsidRPr="0070563E">
              <w:rPr>
                <w:color w:val="000000"/>
              </w:rPr>
              <w:lastRenderedPageBreak/>
              <w:t>реконструкции местной автоматизированной системы централизованного оповещения г.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07 9 01 45140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07 9 01 45140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3 404,8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реконструкцию муниципального </w:t>
            </w:r>
            <w:proofErr w:type="gramStart"/>
            <w:r w:rsidRPr="0070563E">
              <w:rPr>
                <w:color w:val="000000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01 S2370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1 596,0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 9 01 S2370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1 596,0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41 534,1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33 395,5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34 190,5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1 999,5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1 999,5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Расходы на выполнение проектных работ по подготовке документации по планировке </w:t>
            </w:r>
            <w:r w:rsidRPr="0070563E">
              <w:rPr>
                <w:color w:val="000000"/>
              </w:rPr>
              <w:lastRenderedPageBreak/>
              <w:t>территории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03 40900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1 999,5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03 40900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1 999,5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9 715,1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9 715,1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08 9 01 40900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9 715,1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08 9 01 40900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9 715,1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12 359,2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16 206,9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16 392,8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6 343,3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Возмещение части процентной ставки по кредитам коммерческих банков субъектам малого и среднего </w:t>
            </w:r>
            <w:r w:rsidRPr="0070563E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10 1 01 60080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10 1 01 60080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10 1 03 60100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10 1 03 60100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441,6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10 1 05 60120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10 1 05 60120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358,0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10 1 07 60140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414,0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10 1 07 60140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414,0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</w:t>
            </w:r>
            <w:r w:rsidRPr="0070563E">
              <w:rPr>
                <w:color w:val="000000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10 1 08 60150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1 645,7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10 1 08 60150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1 645,7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10 1 09 60160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10 1 09 60160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3 325,0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 субъектов малого и среднего предпринимательства, связанных с приобретением контрольно - кассовой техники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10 1 10 60180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10 1 10 60180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158,9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Возмещение части затрат субъектов малого и среднего предпринимательства по лицензированию деятельности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10 1 11 60190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10 1 11 60190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5 987,6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6 206,9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6 392,8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Создание и обеспечение деятельности инфраструктуры </w:t>
            </w:r>
            <w:r w:rsidRPr="0070563E">
              <w:rPr>
                <w:color w:val="000000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10 2 01 01220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5 716,1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6 206,9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6 392,8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10 2 01 01220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5 716,1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6 206,9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6 392,8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166,9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повышение минимального </w:t>
            </w:r>
            <w:proofErr w:type="gramStart"/>
            <w:r w:rsidRPr="0070563E">
              <w:rPr>
                <w:color w:val="000000"/>
              </w:rPr>
              <w:t>размера оплаты труда</w:t>
            </w:r>
            <w:proofErr w:type="gramEnd"/>
            <w:r w:rsidRPr="0070563E">
              <w:rPr>
                <w:color w:val="000000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104,6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2 01 S2190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104,6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Материально-техническое обеспечение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10 9 02 45190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субсидий бюджетным, автономным </w:t>
            </w:r>
            <w:r w:rsidRPr="0070563E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10 9 02 45190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28,3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89 2 01 03050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89 2 01 03050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17 418,1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17 188,6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17 797,7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16 803,6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17 188,6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17 797,7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14 894,4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15 242,4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15 851,5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1 758,1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1 795,0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1 795,0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93 0 01 01990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151,1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151,1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151,1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выплату заработной платы с </w:t>
            </w:r>
            <w:r w:rsidRPr="0070563E">
              <w:rPr>
                <w:color w:val="000000"/>
              </w:rPr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93 0 01 S2090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614,5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69 797,9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67 488,0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1 640,2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29 800,0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29 800,0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1 640,2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29 800,0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proofErr w:type="spellStart"/>
            <w:r w:rsidRPr="0070563E">
              <w:rPr>
                <w:color w:val="000000"/>
              </w:rPr>
              <w:t>Проектирование</w:t>
            </w:r>
            <w:proofErr w:type="gramStart"/>
            <w:r w:rsidRPr="0070563E">
              <w:rPr>
                <w:color w:val="000000"/>
              </w:rPr>
              <w:t>,с</w:t>
            </w:r>
            <w:proofErr w:type="gramEnd"/>
            <w:r w:rsidRPr="0070563E">
              <w:rPr>
                <w:color w:val="000000"/>
              </w:rPr>
              <w:t>троительство</w:t>
            </w:r>
            <w:proofErr w:type="spellEnd"/>
            <w:r w:rsidRPr="0070563E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03 9 01 40800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03 9 01 40800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860,2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ремонт (включая проектирование, обследование</w:t>
            </w:r>
            <w:proofErr w:type="gramStart"/>
            <w:r w:rsidRPr="0070563E">
              <w:rPr>
                <w:color w:val="000000"/>
              </w:rPr>
              <w:t>)ж</w:t>
            </w:r>
            <w:proofErr w:type="gramEnd"/>
            <w:r w:rsidRPr="0070563E">
              <w:rPr>
                <w:color w:val="000000"/>
              </w:rPr>
              <w:t>илищного фонда, инженерных коммуникаций и благоустройство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03 9 02 42600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29 800,0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03 9 02 42600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780,0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29 800,0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18 497,1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10 330,0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11 495,4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11 495,4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Проектирование, строительство, модернизация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01 40700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11 495,4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 А 01 40700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11 495,4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Муниципальная программа "Городское хозяйство и транспортная система города </w:t>
            </w:r>
            <w:r w:rsidRPr="0070563E">
              <w:rPr>
                <w:color w:val="000000"/>
              </w:rPr>
              <w:lastRenderedPageBreak/>
              <w:t>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7 001,7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7 001,7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5 137,4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5 137,4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10 330,0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1 864,3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S2600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1 864,3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49 660,6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27 358,0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24 583,0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24 293,0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24 583,0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24 293,0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Строительство, реконструкция, модернизация, проектно-изыскательские </w:t>
            </w:r>
            <w:r w:rsidRPr="0070563E">
              <w:rPr>
                <w:color w:val="000000"/>
              </w:rPr>
              <w:lastRenderedPageBreak/>
              <w:t>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24 583,0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24 293,0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08 9 03 40100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24 583,0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24 293,0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"Формирование современной городской среды города Сарова Нижегородской области в рамках реализации приоритетного проекта "Формирование комфортной городской среды" на 2018-2022 годы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25 077,6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«Формирование комфортной городской среды на территории города Сарова Нижегородской области»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25 077,6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Благоустройство общественных территорий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7 805,5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14 1 02 10140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7 805,5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3 065,0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поддержку государственных программ субъектов Российской Федерации и муниципальных программ </w:t>
            </w:r>
            <w:r w:rsidRPr="0070563E">
              <w:rPr>
                <w:color w:val="000000"/>
              </w:rPr>
              <w:lastRenderedPageBreak/>
              <w:t>формирования современной городской среды за счет средств областного бюджета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14 1 02 72570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2 259,0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14 1 02 72570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2 259,0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15 013,1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14 1 02 L5550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15 013,1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80 322,9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101 341,7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67 292,1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42 484,1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67 292,1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42 484,1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67 292,1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42 484,1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</w:t>
            </w:r>
            <w:r w:rsidRPr="0070563E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3 950,1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3 950,1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63 342,0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42 484,1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63 342,0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42 484,1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6 093,4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58 857,6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6 093,4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58 857,6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6 093,4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58 857,6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3 949,1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24 848,6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3 949,1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24 848,6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70 242,0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Капитальный ремонт, проектно-изыскательские работы и разработка проектно-сметной </w:t>
            </w:r>
            <w:r w:rsidRPr="0070563E">
              <w:rPr>
                <w:color w:val="000000"/>
              </w:rPr>
              <w:lastRenderedPageBreak/>
              <w:t>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2 144,3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34 009,0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06 9 04 42100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2 144,3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34 009,0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6 637,5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6 637,5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6 637,5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04 9 06 42100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6 637,5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04 9 06 42100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6 637,5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04 9 06 42100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07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04 9 06 42100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Культура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05 9 04 42200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08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05 9 04 42200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714,7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30 549,8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35 000,0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35 000,0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14 500,0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Ежемесячная доплата к пенсиям лицам, замещавшим муниципальные должности и должности муниципальной </w:t>
            </w:r>
            <w:r w:rsidRPr="0070563E">
              <w:rPr>
                <w:color w:val="000000"/>
              </w:rPr>
              <w:lastRenderedPageBreak/>
              <w:t>службы города Сарова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90 0 01 00980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90 0 01 00980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14 500,0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19 249,8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19 500,0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18 549,8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12 049,8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13 000,0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70563E">
              <w:rPr>
                <w:color w:val="000000"/>
              </w:rPr>
              <w:t>к</w:t>
            </w:r>
            <w:proofErr w:type="gramEnd"/>
            <w:r w:rsidRPr="0070563E">
              <w:rPr>
                <w:color w:val="000000"/>
              </w:rPr>
              <w:t xml:space="preserve"> Дню Победы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01 1 01 80010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4 150,0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4 200,0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4 200,0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01 1 01 80010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74,6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75,6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01 1 01 80010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4 075,4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4 124,4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4 124,4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01 1 02 80020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1 400,0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01 1 02 80020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25,2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01 1 02 80020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1 374,8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1 374,8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1 374,8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Предоставление </w:t>
            </w:r>
            <w:r w:rsidRPr="0070563E">
              <w:rPr>
                <w:color w:val="000000"/>
              </w:rPr>
              <w:lastRenderedPageBreak/>
              <w:t>социальной помощи по оплате проезда на загородные садово-огородные участки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01 1 03 80030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199,8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01 1 03 80030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3,1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01 1 03 80030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196,6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294,6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294,6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01 1 05 80050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6 300,0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7 100,0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7 100,0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01 1 05 80050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114,8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127,8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127,8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01 1 05 80050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6 185,2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6 972,2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6 972,2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01 2 00 00000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01 2 01 80100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01 2 01 80100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Подпрограмма "Оказание социальной помощи </w:t>
            </w:r>
            <w:r w:rsidRPr="0070563E">
              <w:rPr>
                <w:color w:val="000000"/>
              </w:rPr>
              <w:lastRenderedPageBreak/>
              <w:t xml:space="preserve">больным сахарным диабетом в городе </w:t>
            </w:r>
            <w:proofErr w:type="spellStart"/>
            <w:r w:rsidRPr="0070563E">
              <w:rPr>
                <w:color w:val="000000"/>
              </w:rPr>
              <w:t>Сарове</w:t>
            </w:r>
            <w:proofErr w:type="spellEnd"/>
            <w:r w:rsidRPr="0070563E">
              <w:rPr>
                <w:color w:val="000000"/>
              </w:rPr>
              <w:t xml:space="preserve">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01 3 00 00000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01 3 01 80110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3 500,0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01 3 01 80110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63,0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01 3 01 80110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3 437,0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3 437,0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3 437,0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97 0 01 22000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"Поддержка социально ориентированных некоммерческих организаций города Сарова Нижегородской области на 2018-2022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Оказание финансовой поддержки СОНКО путем предоставления на </w:t>
            </w:r>
            <w:r w:rsidRPr="0070563E">
              <w:rPr>
                <w:color w:val="000000"/>
              </w:rPr>
              <w:lastRenderedPageBreak/>
              <w:t>конкурсной основе субсидий.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13 0 01 60170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06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13 0 01 60170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600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1 000,0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Строительство, реконструкция, модернизация,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04 9 02 40100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400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10 010,4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115 488,9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2 357,2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2 241,0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2 309,4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2 357,2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2 241,0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i/>
                <w:iCs/>
                <w:color w:val="000000"/>
              </w:rPr>
            </w:pPr>
            <w:r w:rsidRPr="0070563E">
              <w:rPr>
                <w:i/>
                <w:iCs/>
                <w:color w:val="000000"/>
              </w:rPr>
              <w:t>2 309,4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91 0 00 00000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2 357,2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2 241,0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2 309,4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 xml:space="preserve">Субсидии на оказание частичной финансовой </w:t>
            </w:r>
            <w:r w:rsidRPr="0070563E">
              <w:rPr>
                <w:color w:val="000000"/>
              </w:rPr>
              <w:lastRenderedPageBreak/>
              <w:t>поддержки городских средств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lastRenderedPageBreak/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91 0 01 60050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423,6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440,5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91 0 01 60050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589,3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423,6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440,5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91 0 01 S2050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1 767,9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1 868,9</w:t>
            </w:r>
          </w:p>
        </w:tc>
      </w:tr>
      <w:tr w:rsidR="00AF62D8" w:rsidRPr="0070563E" w:rsidTr="00AF62D8">
        <w:trPr>
          <w:trHeight w:val="20"/>
        </w:trPr>
        <w:tc>
          <w:tcPr>
            <w:tcW w:w="518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0563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both"/>
              <w:rPr>
                <w:color w:val="000000"/>
              </w:rPr>
            </w:pPr>
            <w:r w:rsidRPr="0070563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 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02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91 0 01 S2050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F62D8" w:rsidRPr="0070563E" w:rsidRDefault="00AF62D8" w:rsidP="0072265B">
            <w:pPr>
              <w:jc w:val="center"/>
              <w:rPr>
                <w:color w:val="000000"/>
              </w:rPr>
            </w:pPr>
            <w:r w:rsidRPr="0070563E">
              <w:rPr>
                <w:color w:val="000000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1 767,9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F62D8" w:rsidRPr="0070563E" w:rsidRDefault="00AF62D8" w:rsidP="0072265B">
            <w:pPr>
              <w:jc w:val="right"/>
              <w:rPr>
                <w:color w:val="000000"/>
              </w:rPr>
            </w:pPr>
            <w:r w:rsidRPr="0070563E">
              <w:rPr>
                <w:color w:val="000000"/>
              </w:rPr>
              <w:t>1 868,9</w:t>
            </w:r>
          </w:p>
        </w:tc>
      </w:tr>
    </w:tbl>
    <w:p w:rsidR="00AF62D8" w:rsidRDefault="00AF62D8" w:rsidP="00AF62D8"/>
    <w:p w:rsidR="00CB1A96" w:rsidRDefault="00CB1A96">
      <w:pPr>
        <w:spacing w:after="200" w:line="276" w:lineRule="auto"/>
      </w:pPr>
      <w:r>
        <w:br w:type="page"/>
      </w:r>
    </w:p>
    <w:p w:rsidR="00CB1A96" w:rsidRPr="000D5BDE" w:rsidRDefault="00CB1A96" w:rsidP="00CB1A96">
      <w:pPr>
        <w:ind w:firstLine="5670"/>
      </w:pPr>
      <w:r w:rsidRPr="000D5BDE">
        <w:lastRenderedPageBreak/>
        <w:t>Приложение № </w:t>
      </w:r>
      <w:r>
        <w:t>6</w:t>
      </w:r>
    </w:p>
    <w:p w:rsidR="00CB1A96" w:rsidRPr="000D5BDE" w:rsidRDefault="00CB1A96" w:rsidP="00CB1A96">
      <w:pPr>
        <w:ind w:firstLine="5670"/>
      </w:pPr>
      <w:r w:rsidRPr="000D5BDE">
        <w:t>к решению Городской Думы</w:t>
      </w:r>
    </w:p>
    <w:p w:rsidR="00CB1A96" w:rsidRDefault="00CB1A96" w:rsidP="00CB1A96">
      <w:pPr>
        <w:ind w:firstLine="5670"/>
      </w:pPr>
      <w:r w:rsidRPr="00F9536E">
        <w:t>от 15.12.2017 № 121/6-гд «О бюджете</w:t>
      </w:r>
    </w:p>
    <w:p w:rsidR="00CB1A96" w:rsidRDefault="00CB1A96" w:rsidP="00CB1A96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CB1A96" w:rsidRPr="000D5BDE" w:rsidRDefault="00CB1A96" w:rsidP="00CB1A96">
      <w:pPr>
        <w:ind w:firstLine="5670"/>
      </w:pPr>
      <w:r w:rsidRPr="00F9536E">
        <w:t>период 2019 и 2020 годов»</w:t>
      </w:r>
    </w:p>
    <w:p w:rsidR="00CB1A96" w:rsidRDefault="00CB1A96" w:rsidP="00CB1A96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784CE0" w:rsidRDefault="00784CE0" w:rsidP="00784CE0">
      <w:pPr>
        <w:jc w:val="center"/>
        <w:rPr>
          <w:b/>
          <w:bCs/>
          <w:sz w:val="28"/>
          <w:szCs w:val="28"/>
        </w:rPr>
      </w:pPr>
    </w:p>
    <w:p w:rsidR="00784CE0" w:rsidRDefault="00784CE0" w:rsidP="00784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784CE0" w:rsidRPr="00562D28" w:rsidRDefault="00784CE0" w:rsidP="00784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2018 год </w:t>
      </w:r>
    </w:p>
    <w:p w:rsidR="00784CE0" w:rsidRPr="00C21201" w:rsidRDefault="00784CE0" w:rsidP="00784CE0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784CE0" w:rsidRPr="0076193A" w:rsidTr="0072265B">
        <w:tc>
          <w:tcPr>
            <w:tcW w:w="2219" w:type="dxa"/>
            <w:vAlign w:val="center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201</w:t>
            </w:r>
            <w:r>
              <w:rPr>
                <w:b/>
                <w:bCs/>
                <w:snapToGrid w:val="0"/>
              </w:rPr>
              <w:t>8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78" w:type="dxa"/>
            <w:vAlign w:val="center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784CE0" w:rsidRPr="0076193A" w:rsidTr="0072265B">
        <w:trPr>
          <w:cantSplit/>
        </w:trPr>
        <w:tc>
          <w:tcPr>
            <w:tcW w:w="10550" w:type="dxa"/>
            <w:gridSpan w:val="5"/>
          </w:tcPr>
          <w:p w:rsidR="00784CE0" w:rsidRPr="0076193A" w:rsidRDefault="00784CE0" w:rsidP="0072265B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201</w:t>
            </w:r>
            <w:r>
              <w:rPr>
                <w:b/>
                <w:bCs/>
              </w:rPr>
              <w:t>8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784CE0" w:rsidRPr="0076193A" w:rsidTr="0072265B">
        <w:tc>
          <w:tcPr>
            <w:tcW w:w="2219" w:type="dxa"/>
          </w:tcPr>
          <w:p w:rsidR="00784CE0" w:rsidRPr="0076193A" w:rsidRDefault="00784CE0" w:rsidP="0072265B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784CE0" w:rsidRPr="0076193A" w:rsidTr="0072265B">
        <w:tc>
          <w:tcPr>
            <w:tcW w:w="2219" w:type="dxa"/>
          </w:tcPr>
          <w:p w:rsidR="00784CE0" w:rsidRPr="0076193A" w:rsidRDefault="00784CE0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784CE0" w:rsidRPr="0076193A" w:rsidRDefault="00784CE0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784CE0" w:rsidRPr="0076193A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784CE0" w:rsidRPr="0076193A" w:rsidTr="0072265B">
        <w:tc>
          <w:tcPr>
            <w:tcW w:w="2219" w:type="dxa"/>
          </w:tcPr>
          <w:p w:rsidR="00784CE0" w:rsidRPr="0076193A" w:rsidRDefault="00784CE0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784CE0" w:rsidRPr="0076193A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784CE0" w:rsidRPr="0076193A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784CE0" w:rsidRPr="00A23F30" w:rsidTr="0072265B">
        <w:trPr>
          <w:cantSplit/>
        </w:trPr>
        <w:tc>
          <w:tcPr>
            <w:tcW w:w="10550" w:type="dxa"/>
            <w:gridSpan w:val="5"/>
          </w:tcPr>
          <w:p w:rsidR="00784CE0" w:rsidRPr="00A23F30" w:rsidRDefault="00784CE0" w:rsidP="0072265B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201</w:t>
            </w:r>
            <w:r>
              <w:rPr>
                <w:b/>
                <w:bCs/>
              </w:rPr>
              <w:t>8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784CE0" w:rsidRPr="00A23F30" w:rsidTr="0072265B">
        <w:tc>
          <w:tcPr>
            <w:tcW w:w="2219" w:type="dxa"/>
          </w:tcPr>
          <w:p w:rsidR="00784CE0" w:rsidRPr="00A23F30" w:rsidRDefault="00784CE0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32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</w:tr>
      <w:tr w:rsidR="00784CE0" w:rsidRPr="00A23F30" w:rsidTr="0072265B">
        <w:tc>
          <w:tcPr>
            <w:tcW w:w="2219" w:type="dxa"/>
          </w:tcPr>
          <w:p w:rsidR="00784CE0" w:rsidRPr="00A23F30" w:rsidRDefault="00784CE0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784CE0" w:rsidRPr="00A23F30" w:rsidRDefault="00784CE0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784CE0" w:rsidRPr="00A23F30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784CE0" w:rsidRPr="00A23F30" w:rsidTr="0072265B">
        <w:tc>
          <w:tcPr>
            <w:tcW w:w="2219" w:type="dxa"/>
          </w:tcPr>
          <w:p w:rsidR="00784CE0" w:rsidRPr="00A23F30" w:rsidRDefault="00784CE0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32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</w:tr>
      <w:tr w:rsidR="00784CE0" w:rsidRPr="00A23F30" w:rsidTr="0072265B">
        <w:tc>
          <w:tcPr>
            <w:tcW w:w="2219" w:type="dxa"/>
            <w:vAlign w:val="center"/>
          </w:tcPr>
          <w:p w:rsidR="00784CE0" w:rsidRPr="00A23F30" w:rsidRDefault="00784CE0" w:rsidP="0072265B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32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</w:tr>
    </w:tbl>
    <w:p w:rsidR="00784CE0" w:rsidRPr="00A23F30" w:rsidRDefault="00784CE0" w:rsidP="00784CE0">
      <w:pPr>
        <w:rPr>
          <w:sz w:val="28"/>
          <w:szCs w:val="28"/>
        </w:rPr>
      </w:pPr>
    </w:p>
    <w:p w:rsidR="00784CE0" w:rsidRPr="00A23F30" w:rsidRDefault="00784CE0" w:rsidP="00784CE0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784CE0" w:rsidRPr="00A23F30" w:rsidRDefault="00784CE0" w:rsidP="00784CE0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A23F30">
        <w:rPr>
          <w:b/>
          <w:bCs/>
          <w:sz w:val="28"/>
          <w:szCs w:val="28"/>
        </w:rPr>
        <w:t xml:space="preserve"> год</w:t>
      </w:r>
    </w:p>
    <w:p w:rsidR="00784CE0" w:rsidRPr="00A23F30" w:rsidRDefault="00784CE0" w:rsidP="00784CE0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784CE0" w:rsidRPr="00A23F30" w:rsidTr="0072265B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 xml:space="preserve">Виды </w:t>
            </w:r>
            <w:proofErr w:type="gramStart"/>
            <w:r w:rsidRPr="00A23F30">
              <w:rPr>
                <w:b/>
                <w:bCs/>
                <w:snapToGrid w:val="0"/>
              </w:rPr>
              <w:t>долговых</w:t>
            </w:r>
            <w:proofErr w:type="gramEnd"/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201</w:t>
            </w:r>
            <w:r>
              <w:rPr>
                <w:b/>
                <w:bCs/>
                <w:snapToGrid w:val="0"/>
              </w:rPr>
              <w:t>8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784CE0" w:rsidRPr="00A23F30" w:rsidRDefault="00784CE0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 xml:space="preserve">9 </w:t>
            </w:r>
            <w:r w:rsidRPr="00A23F30">
              <w:rPr>
                <w:b/>
                <w:bCs/>
                <w:snapToGrid w:val="0"/>
              </w:rPr>
              <w:t>года</w:t>
            </w:r>
          </w:p>
        </w:tc>
      </w:tr>
      <w:tr w:rsidR="00784CE0" w:rsidRPr="00A23F30" w:rsidTr="0072265B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E0" w:rsidRPr="00A23F30" w:rsidRDefault="00784CE0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</w:tr>
      <w:tr w:rsidR="00784CE0" w:rsidRPr="00A23F30" w:rsidTr="0072265B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221 500</w:t>
            </w:r>
            <w:r w:rsidRPr="0076193A">
              <w:rPr>
                <w:b/>
                <w:bCs/>
                <w:snapToGrid w:val="0"/>
              </w:rPr>
              <w:t>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84CE0" w:rsidRPr="00A23F30" w:rsidRDefault="00784CE0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</w:tr>
    </w:tbl>
    <w:p w:rsidR="00784CE0" w:rsidRDefault="00784CE0" w:rsidP="00784CE0"/>
    <w:p w:rsidR="00784CE0" w:rsidRDefault="00784CE0" w:rsidP="00784CE0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784CE0" w:rsidRDefault="00784CE0">
      <w:pPr>
        <w:spacing w:after="200" w:line="276" w:lineRule="auto"/>
      </w:pPr>
      <w:r>
        <w:br w:type="page"/>
      </w:r>
    </w:p>
    <w:p w:rsidR="00784CE0" w:rsidRPr="000D5BDE" w:rsidRDefault="00784CE0" w:rsidP="00784CE0">
      <w:pPr>
        <w:ind w:firstLine="5670"/>
      </w:pPr>
      <w:r w:rsidRPr="000D5BDE">
        <w:lastRenderedPageBreak/>
        <w:t>Приложение № </w:t>
      </w:r>
      <w:r>
        <w:t>7</w:t>
      </w:r>
    </w:p>
    <w:p w:rsidR="00784CE0" w:rsidRPr="000D5BDE" w:rsidRDefault="00784CE0" w:rsidP="00784CE0">
      <w:pPr>
        <w:ind w:firstLine="5670"/>
      </w:pPr>
      <w:r w:rsidRPr="000D5BDE">
        <w:t>к решению Городской Думы</w:t>
      </w:r>
    </w:p>
    <w:p w:rsidR="00784CE0" w:rsidRDefault="00784CE0" w:rsidP="00784CE0">
      <w:pPr>
        <w:ind w:firstLine="5670"/>
      </w:pPr>
      <w:r w:rsidRPr="00F9536E">
        <w:t>от 15.12.2017 № 121/6-гд «О бюджете</w:t>
      </w:r>
    </w:p>
    <w:p w:rsidR="00784CE0" w:rsidRDefault="00784CE0" w:rsidP="00784CE0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784CE0" w:rsidRPr="000D5BDE" w:rsidRDefault="00784CE0" w:rsidP="00784CE0">
      <w:pPr>
        <w:ind w:firstLine="5670"/>
      </w:pPr>
      <w:r w:rsidRPr="00F9536E">
        <w:t>период 2019 и 2020 годов»</w:t>
      </w:r>
    </w:p>
    <w:p w:rsidR="00784CE0" w:rsidRDefault="00784CE0" w:rsidP="00784CE0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5E7533" w:rsidRDefault="005E7533" w:rsidP="005E7533">
      <w:pPr>
        <w:jc w:val="center"/>
        <w:rPr>
          <w:b/>
          <w:bCs/>
          <w:sz w:val="28"/>
          <w:szCs w:val="28"/>
        </w:rPr>
      </w:pPr>
    </w:p>
    <w:p w:rsidR="005E7533" w:rsidRDefault="005E7533" w:rsidP="005E7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5E7533" w:rsidRPr="00562D28" w:rsidRDefault="005E7533" w:rsidP="005E7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2019 год </w:t>
      </w:r>
    </w:p>
    <w:p w:rsidR="005E7533" w:rsidRPr="00C21201" w:rsidRDefault="005E7533" w:rsidP="005E7533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5E7533" w:rsidRPr="0076193A" w:rsidTr="0072265B">
        <w:tc>
          <w:tcPr>
            <w:tcW w:w="2219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78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5E7533" w:rsidRPr="0076193A" w:rsidTr="0072265B">
        <w:trPr>
          <w:cantSplit/>
        </w:trPr>
        <w:tc>
          <w:tcPr>
            <w:tcW w:w="10550" w:type="dxa"/>
            <w:gridSpan w:val="5"/>
          </w:tcPr>
          <w:p w:rsidR="005E7533" w:rsidRPr="0076193A" w:rsidRDefault="005E7533" w:rsidP="0072265B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201</w:t>
            </w:r>
            <w:r>
              <w:rPr>
                <w:b/>
                <w:bCs/>
              </w:rPr>
              <w:t>9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5E7533" w:rsidRPr="0076193A" w:rsidRDefault="005E7533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5E7533" w:rsidRPr="00A23F30" w:rsidTr="0072265B">
        <w:trPr>
          <w:cantSplit/>
        </w:trPr>
        <w:tc>
          <w:tcPr>
            <w:tcW w:w="10550" w:type="dxa"/>
            <w:gridSpan w:val="5"/>
          </w:tcPr>
          <w:p w:rsidR="005E7533" w:rsidRPr="00A23F30" w:rsidRDefault="005E7533" w:rsidP="0072265B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201</w:t>
            </w:r>
            <w:r>
              <w:rPr>
                <w:b/>
                <w:bCs/>
              </w:rPr>
              <w:t>9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528 800,0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5E7533" w:rsidRPr="00A23F30" w:rsidRDefault="005E7533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528 800,0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</w:tr>
      <w:tr w:rsidR="005E7533" w:rsidRPr="00A23F30" w:rsidTr="0072265B">
        <w:tc>
          <w:tcPr>
            <w:tcW w:w="2219" w:type="dxa"/>
            <w:vAlign w:val="center"/>
          </w:tcPr>
          <w:p w:rsidR="005E7533" w:rsidRPr="00A23F30" w:rsidRDefault="005E7533" w:rsidP="0072265B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528 800,0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443 000,0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</w:tr>
    </w:tbl>
    <w:p w:rsidR="005E7533" w:rsidRPr="00A23F30" w:rsidRDefault="005E7533" w:rsidP="005E7533">
      <w:pPr>
        <w:rPr>
          <w:sz w:val="28"/>
          <w:szCs w:val="28"/>
        </w:rPr>
      </w:pPr>
    </w:p>
    <w:p w:rsidR="005E7533" w:rsidRPr="00A23F30" w:rsidRDefault="005E7533" w:rsidP="005E753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5E7533" w:rsidRPr="00A23F30" w:rsidRDefault="005E7533" w:rsidP="005E7533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A23F30">
        <w:rPr>
          <w:b/>
          <w:bCs/>
          <w:sz w:val="28"/>
          <w:szCs w:val="28"/>
        </w:rPr>
        <w:t xml:space="preserve"> год</w:t>
      </w:r>
    </w:p>
    <w:p w:rsidR="005E7533" w:rsidRPr="00A23F30" w:rsidRDefault="005E7533" w:rsidP="005E7533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5E7533" w:rsidRPr="00A23F30" w:rsidTr="0072265B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 xml:space="preserve">Виды </w:t>
            </w:r>
            <w:proofErr w:type="gramStart"/>
            <w:r w:rsidRPr="00A23F30">
              <w:rPr>
                <w:b/>
                <w:bCs/>
                <w:snapToGrid w:val="0"/>
              </w:rPr>
              <w:t>долговых</w:t>
            </w:r>
            <w:proofErr w:type="gramEnd"/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201</w:t>
            </w:r>
            <w:r>
              <w:rPr>
                <w:b/>
                <w:bCs/>
                <w:snapToGrid w:val="0"/>
              </w:rPr>
              <w:t>9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5E7533" w:rsidRPr="00A23F30" w:rsidTr="0072265B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528 800,0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443 000,0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</w:tr>
      <w:tr w:rsidR="005E7533" w:rsidRPr="00A23F30" w:rsidTr="0072265B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221 500,0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528 800,0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443 000,0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</w:tr>
    </w:tbl>
    <w:p w:rsidR="005E7533" w:rsidRDefault="005E7533" w:rsidP="005E7533"/>
    <w:p w:rsidR="005E7533" w:rsidRDefault="005E7533" w:rsidP="005E7533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5E7533" w:rsidRDefault="005E7533">
      <w:pPr>
        <w:spacing w:after="200" w:line="276" w:lineRule="auto"/>
      </w:pPr>
      <w:r>
        <w:br w:type="page"/>
      </w:r>
    </w:p>
    <w:p w:rsidR="005E7533" w:rsidRPr="000D5BDE" w:rsidRDefault="005E7533" w:rsidP="005E7533">
      <w:pPr>
        <w:ind w:firstLine="5670"/>
      </w:pPr>
      <w:r w:rsidRPr="000D5BDE">
        <w:lastRenderedPageBreak/>
        <w:t>Приложение № </w:t>
      </w:r>
      <w:r>
        <w:t>8</w:t>
      </w:r>
    </w:p>
    <w:p w:rsidR="005E7533" w:rsidRPr="000D5BDE" w:rsidRDefault="005E7533" w:rsidP="005E7533">
      <w:pPr>
        <w:ind w:firstLine="5670"/>
      </w:pPr>
      <w:r w:rsidRPr="000D5BDE">
        <w:t>к решению Городской Думы</w:t>
      </w:r>
    </w:p>
    <w:p w:rsidR="005E7533" w:rsidRDefault="005E7533" w:rsidP="005E7533">
      <w:pPr>
        <w:ind w:firstLine="5670"/>
      </w:pPr>
      <w:r w:rsidRPr="00F9536E">
        <w:t>от 15.12.2017 № 121/6-гд «О бюджете</w:t>
      </w:r>
    </w:p>
    <w:p w:rsidR="005E7533" w:rsidRDefault="005E7533" w:rsidP="005E7533">
      <w:pPr>
        <w:ind w:firstLine="5670"/>
      </w:pPr>
      <w:r w:rsidRPr="00F9536E">
        <w:t xml:space="preserve">города Сарова на 2018 год и </w:t>
      </w:r>
      <w:proofErr w:type="gramStart"/>
      <w:r w:rsidRPr="00F9536E">
        <w:t>на</w:t>
      </w:r>
      <w:proofErr w:type="gramEnd"/>
      <w:r w:rsidRPr="00F9536E">
        <w:t xml:space="preserve"> плановый</w:t>
      </w:r>
    </w:p>
    <w:p w:rsidR="005E7533" w:rsidRPr="000D5BDE" w:rsidRDefault="005E7533" w:rsidP="005E7533">
      <w:pPr>
        <w:ind w:firstLine="5670"/>
      </w:pPr>
      <w:r w:rsidRPr="00F9536E">
        <w:t>период 2019 и 2020 годов»</w:t>
      </w:r>
    </w:p>
    <w:p w:rsidR="005E7533" w:rsidRDefault="005E7533" w:rsidP="005E7533">
      <w:pPr>
        <w:ind w:firstLine="5670"/>
        <w:jc w:val="both"/>
      </w:pPr>
      <w:r w:rsidRPr="000D5BDE">
        <w:t xml:space="preserve">(в ред. решения от </w:t>
      </w:r>
      <w:r>
        <w:t>14</w:t>
      </w:r>
      <w:r w:rsidRPr="000D5BDE">
        <w:t>.</w:t>
      </w:r>
      <w:r>
        <w:t>12</w:t>
      </w:r>
      <w:r w:rsidRPr="000D5BDE">
        <w:t>.201</w:t>
      </w:r>
      <w:r>
        <w:t>8</w:t>
      </w:r>
      <w:r w:rsidRPr="000D5BDE">
        <w:t xml:space="preserve"> №</w:t>
      </w:r>
      <w:r>
        <w:t> 102</w:t>
      </w:r>
      <w:r w:rsidRPr="000D5BDE">
        <w:t>/6-гд)</w:t>
      </w:r>
    </w:p>
    <w:p w:rsidR="005E7533" w:rsidRDefault="005E7533" w:rsidP="005E7533">
      <w:pPr>
        <w:jc w:val="center"/>
        <w:rPr>
          <w:b/>
          <w:bCs/>
          <w:sz w:val="28"/>
          <w:szCs w:val="28"/>
        </w:rPr>
      </w:pPr>
    </w:p>
    <w:p w:rsidR="005E7533" w:rsidRDefault="005E7533" w:rsidP="005E7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:rsidR="005E7533" w:rsidRPr="00562D28" w:rsidRDefault="005E7533" w:rsidP="005E7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Сарова на 2020 год </w:t>
      </w:r>
    </w:p>
    <w:p w:rsidR="005E7533" w:rsidRPr="00C21201" w:rsidRDefault="005E7533" w:rsidP="005E7533">
      <w:pPr>
        <w:jc w:val="right"/>
      </w:pPr>
      <w:r w:rsidRPr="00C21201">
        <w:t>(тыс. рублей)</w:t>
      </w:r>
    </w:p>
    <w:tbl>
      <w:tblPr>
        <w:tblW w:w="1055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9"/>
        <w:gridCol w:w="2243"/>
        <w:gridCol w:w="2078"/>
        <w:gridCol w:w="1932"/>
        <w:gridCol w:w="2078"/>
      </w:tblGrid>
      <w:tr w:rsidR="005E7533" w:rsidRPr="0076193A" w:rsidTr="0072265B">
        <w:tc>
          <w:tcPr>
            <w:tcW w:w="2219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заимствований на 1 января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2078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привлечения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76193A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32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Объем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погашения в 20</w:t>
            </w:r>
            <w:r>
              <w:rPr>
                <w:b/>
                <w:bCs/>
                <w:snapToGrid w:val="0"/>
              </w:rPr>
              <w:t xml:space="preserve">20 </w:t>
            </w:r>
            <w:r w:rsidRPr="0076193A">
              <w:rPr>
                <w:b/>
                <w:bCs/>
                <w:snapToGrid w:val="0"/>
              </w:rPr>
              <w:t>году</w:t>
            </w:r>
          </w:p>
        </w:tc>
        <w:tc>
          <w:tcPr>
            <w:tcW w:w="2078" w:type="dxa"/>
            <w:vAlign w:val="center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76193A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5E7533" w:rsidRPr="0076193A" w:rsidTr="0072265B">
        <w:trPr>
          <w:cantSplit/>
        </w:trPr>
        <w:tc>
          <w:tcPr>
            <w:tcW w:w="10550" w:type="dxa"/>
            <w:gridSpan w:val="5"/>
          </w:tcPr>
          <w:p w:rsidR="005E7533" w:rsidRPr="0076193A" w:rsidRDefault="005E7533" w:rsidP="0072265B">
            <w:pPr>
              <w:pStyle w:val="a3"/>
              <w:jc w:val="center"/>
              <w:rPr>
                <w:b/>
                <w:bCs/>
              </w:rPr>
            </w:pPr>
            <w:r w:rsidRPr="0076193A">
              <w:rPr>
                <w:b/>
                <w:bCs/>
              </w:rPr>
              <w:t>Обязательства, действующие на 1 января 20</w:t>
            </w:r>
            <w:r>
              <w:rPr>
                <w:b/>
                <w:bCs/>
              </w:rPr>
              <w:t>20</w:t>
            </w:r>
            <w:r w:rsidRPr="0076193A">
              <w:rPr>
                <w:b/>
                <w:bCs/>
              </w:rPr>
              <w:t xml:space="preserve"> года </w:t>
            </w: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pStyle w:val="a3"/>
              <w:rPr>
                <w:b/>
                <w:bCs/>
              </w:rPr>
            </w:pPr>
            <w:r w:rsidRPr="0076193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5E7533" w:rsidRPr="0076193A" w:rsidRDefault="005E7533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5E7533" w:rsidRPr="0076193A" w:rsidTr="0072265B">
        <w:tc>
          <w:tcPr>
            <w:tcW w:w="2219" w:type="dxa"/>
          </w:tcPr>
          <w:p w:rsidR="005E7533" w:rsidRPr="0076193A" w:rsidRDefault="005E7533" w:rsidP="0072265B">
            <w:pPr>
              <w:rPr>
                <w:snapToGrid w:val="0"/>
              </w:rPr>
            </w:pPr>
            <w:r w:rsidRPr="0076193A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5E7533" w:rsidRPr="0076193A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2078" w:type="dxa"/>
            <w:vAlign w:val="bottom"/>
          </w:tcPr>
          <w:p w:rsidR="005E7533" w:rsidRPr="0076193A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76193A">
              <w:rPr>
                <w:b/>
                <w:bCs/>
                <w:snapToGrid w:val="0"/>
              </w:rPr>
              <w:t>0</w:t>
            </w:r>
            <w:r>
              <w:rPr>
                <w:b/>
                <w:bCs/>
                <w:snapToGrid w:val="0"/>
              </w:rPr>
              <w:t>,0</w:t>
            </w:r>
          </w:p>
        </w:tc>
      </w:tr>
      <w:tr w:rsidR="005E7533" w:rsidRPr="00A23F30" w:rsidTr="0072265B">
        <w:trPr>
          <w:cantSplit/>
        </w:trPr>
        <w:tc>
          <w:tcPr>
            <w:tcW w:w="10550" w:type="dxa"/>
            <w:gridSpan w:val="5"/>
          </w:tcPr>
          <w:p w:rsidR="005E7533" w:rsidRPr="00A23F30" w:rsidRDefault="005E7533" w:rsidP="0072265B">
            <w:pPr>
              <w:pStyle w:val="a3"/>
              <w:jc w:val="center"/>
              <w:rPr>
                <w:b/>
                <w:bCs/>
              </w:rPr>
            </w:pPr>
            <w:r w:rsidRPr="00A23F30">
              <w:rPr>
                <w:b/>
                <w:bCs/>
              </w:rPr>
              <w:t>Обязательства, планируемые в 20</w:t>
            </w:r>
            <w:r>
              <w:rPr>
                <w:b/>
                <w:bCs/>
              </w:rPr>
              <w:t>20</w:t>
            </w:r>
            <w:r w:rsidRPr="00A23F30">
              <w:rPr>
                <w:b/>
                <w:bCs/>
              </w:rPr>
              <w:t xml:space="preserve"> году</w:t>
            </w: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8C309C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5E7533" w:rsidRPr="00A23F30" w:rsidRDefault="005E7533" w:rsidP="0072265B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right"/>
              <w:rPr>
                <w:snapToGrid w:val="0"/>
              </w:rPr>
            </w:pPr>
          </w:p>
        </w:tc>
      </w:tr>
      <w:tr w:rsidR="005E7533" w:rsidRPr="00A23F30" w:rsidTr="0072265B">
        <w:tc>
          <w:tcPr>
            <w:tcW w:w="2219" w:type="dxa"/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8C309C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</w:tr>
      <w:tr w:rsidR="005E7533" w:rsidRPr="00A23F30" w:rsidTr="0072265B">
        <w:tc>
          <w:tcPr>
            <w:tcW w:w="2219" w:type="dxa"/>
            <w:vAlign w:val="center"/>
          </w:tcPr>
          <w:p w:rsidR="005E7533" w:rsidRPr="00A23F30" w:rsidRDefault="005E7533" w:rsidP="0072265B">
            <w:pPr>
              <w:pStyle w:val="a3"/>
              <w:rPr>
                <w:b/>
                <w:bCs/>
              </w:rPr>
            </w:pPr>
            <w:r w:rsidRPr="00A23F30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2078" w:type="dxa"/>
            <w:vAlign w:val="bottom"/>
          </w:tcPr>
          <w:p w:rsidR="005E7533" w:rsidRPr="008C309C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  <w:tc>
          <w:tcPr>
            <w:tcW w:w="1932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</w:tr>
    </w:tbl>
    <w:p w:rsidR="005E7533" w:rsidRPr="00A23F30" w:rsidRDefault="005E7533" w:rsidP="005E7533">
      <w:pPr>
        <w:rPr>
          <w:sz w:val="28"/>
          <w:szCs w:val="28"/>
        </w:rPr>
      </w:pPr>
    </w:p>
    <w:p w:rsidR="005E7533" w:rsidRPr="00A23F30" w:rsidRDefault="005E7533" w:rsidP="005E753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Структура муниципального долга города Сарова</w:t>
      </w:r>
    </w:p>
    <w:p w:rsidR="005E7533" w:rsidRPr="00A23F30" w:rsidRDefault="005E7533" w:rsidP="005E7533">
      <w:pPr>
        <w:jc w:val="center"/>
        <w:rPr>
          <w:b/>
          <w:bCs/>
          <w:sz w:val="28"/>
          <w:szCs w:val="28"/>
        </w:rPr>
      </w:pPr>
      <w:r w:rsidRPr="00A23F3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A23F30">
        <w:rPr>
          <w:b/>
          <w:bCs/>
          <w:sz w:val="28"/>
          <w:szCs w:val="28"/>
        </w:rPr>
        <w:t xml:space="preserve"> год</w:t>
      </w:r>
    </w:p>
    <w:p w:rsidR="005E7533" w:rsidRPr="00A23F30" w:rsidRDefault="005E7533" w:rsidP="005E7533">
      <w:pPr>
        <w:jc w:val="right"/>
      </w:pPr>
      <w:r w:rsidRPr="00A23F30">
        <w:t>(тыс. рублей)</w:t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952"/>
      </w:tblGrid>
      <w:tr w:rsidR="005E7533" w:rsidRPr="00A23F30" w:rsidTr="0072265B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 xml:space="preserve">Виды </w:t>
            </w:r>
            <w:proofErr w:type="gramStart"/>
            <w:r w:rsidRPr="00A23F30">
              <w:rPr>
                <w:b/>
                <w:bCs/>
                <w:snapToGrid w:val="0"/>
              </w:rPr>
              <w:t>долговых</w:t>
            </w:r>
            <w:proofErr w:type="gramEnd"/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Величина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привлечения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 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Предельный объем погашения в 20</w:t>
            </w:r>
            <w:r>
              <w:rPr>
                <w:b/>
                <w:bCs/>
                <w:snapToGrid w:val="0"/>
              </w:rPr>
              <w:t>20</w:t>
            </w:r>
            <w:r w:rsidRPr="00A23F30">
              <w:rPr>
                <w:b/>
                <w:bCs/>
                <w:snapToGrid w:val="0"/>
              </w:rPr>
              <w:t xml:space="preserve"> году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Верхний предел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муниципального долга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на 1 января</w:t>
            </w:r>
          </w:p>
          <w:p w:rsidR="005E7533" w:rsidRPr="00A23F30" w:rsidRDefault="005E7533" w:rsidP="0072265B">
            <w:pPr>
              <w:jc w:val="center"/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21</w:t>
            </w:r>
            <w:r w:rsidRPr="00A23F30">
              <w:rPr>
                <w:b/>
                <w:bCs/>
                <w:snapToGrid w:val="0"/>
              </w:rPr>
              <w:t xml:space="preserve"> года</w:t>
            </w:r>
          </w:p>
        </w:tc>
      </w:tr>
      <w:tr w:rsidR="005E7533" w:rsidRPr="00A23F30" w:rsidTr="0072265B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533" w:rsidRPr="00A23F30" w:rsidRDefault="005E7533" w:rsidP="0072265B">
            <w:pPr>
              <w:rPr>
                <w:snapToGrid w:val="0"/>
              </w:rPr>
            </w:pPr>
            <w:r w:rsidRPr="00A23F30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8C309C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</w:tr>
      <w:tr w:rsidR="005E7533" w:rsidRPr="00A23F30" w:rsidTr="0072265B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rPr>
                <w:b/>
                <w:bCs/>
                <w:snapToGrid w:val="0"/>
              </w:rPr>
            </w:pPr>
            <w:r w:rsidRPr="00A23F30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8C309C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307 300,0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33" w:rsidRPr="00A23F30" w:rsidRDefault="005E7533" w:rsidP="0072265B">
            <w:pPr>
              <w:ind w:right="11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393 700,0</w:t>
            </w:r>
          </w:p>
        </w:tc>
      </w:tr>
    </w:tbl>
    <w:p w:rsidR="005E7533" w:rsidRDefault="005E7533" w:rsidP="005E7533"/>
    <w:p w:rsidR="005E7533" w:rsidRDefault="005E7533" w:rsidP="005E7533">
      <w:pPr>
        <w:pStyle w:val="ae"/>
        <w:tabs>
          <w:tab w:val="left" w:pos="6840"/>
          <w:tab w:val="left" w:pos="11880"/>
        </w:tabs>
      </w:pPr>
      <w:r>
        <w:t>____________________________</w:t>
      </w:r>
    </w:p>
    <w:p w:rsidR="00C10277" w:rsidRPr="00A0483E" w:rsidRDefault="00C10277" w:rsidP="00C10277">
      <w:pPr>
        <w:jc w:val="both"/>
      </w:pPr>
    </w:p>
    <w:sectPr w:rsidR="00C10277" w:rsidRPr="00A0483E" w:rsidSect="006D0404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76" w:rsidRDefault="00D35476" w:rsidP="00727BC5">
      <w:r>
        <w:separator/>
      </w:r>
    </w:p>
  </w:endnote>
  <w:endnote w:type="continuationSeparator" w:id="0">
    <w:p w:rsidR="00D35476" w:rsidRDefault="00D35476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37E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D354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37E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404">
      <w:rPr>
        <w:rStyle w:val="a7"/>
        <w:noProof/>
      </w:rPr>
      <w:t>5</w:t>
    </w:r>
    <w:r>
      <w:rPr>
        <w:rStyle w:val="a7"/>
      </w:rPr>
      <w:fldChar w:fldCharType="end"/>
    </w:r>
  </w:p>
  <w:p w:rsidR="006D39EE" w:rsidRDefault="00D354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76" w:rsidRDefault="00D35476" w:rsidP="00727BC5">
      <w:r>
        <w:separator/>
      </w:r>
    </w:p>
  </w:footnote>
  <w:footnote w:type="continuationSeparator" w:id="0">
    <w:p w:rsidR="00D35476" w:rsidRDefault="00D35476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352"/>
        </w:tabs>
        <w:ind w:left="1352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1959F8"/>
    <w:rsid w:val="002936F3"/>
    <w:rsid w:val="002D1C79"/>
    <w:rsid w:val="00301EA3"/>
    <w:rsid w:val="0033567E"/>
    <w:rsid w:val="00360E63"/>
    <w:rsid w:val="003B76E8"/>
    <w:rsid w:val="003C6AE8"/>
    <w:rsid w:val="00400096"/>
    <w:rsid w:val="00416194"/>
    <w:rsid w:val="0043437C"/>
    <w:rsid w:val="00453DC1"/>
    <w:rsid w:val="004A3503"/>
    <w:rsid w:val="004B2460"/>
    <w:rsid w:val="004C0CED"/>
    <w:rsid w:val="004D70E3"/>
    <w:rsid w:val="00536D86"/>
    <w:rsid w:val="005E4E6D"/>
    <w:rsid w:val="005E7533"/>
    <w:rsid w:val="00647479"/>
    <w:rsid w:val="00661800"/>
    <w:rsid w:val="0068502B"/>
    <w:rsid w:val="006D0404"/>
    <w:rsid w:val="006E4F5B"/>
    <w:rsid w:val="00727BC5"/>
    <w:rsid w:val="00772DFF"/>
    <w:rsid w:val="0077690C"/>
    <w:rsid w:val="00784CE0"/>
    <w:rsid w:val="00811D20"/>
    <w:rsid w:val="00837166"/>
    <w:rsid w:val="00851D00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0DB9"/>
    <w:rsid w:val="00A16CF7"/>
    <w:rsid w:val="00A419AD"/>
    <w:rsid w:val="00A501A3"/>
    <w:rsid w:val="00A837EE"/>
    <w:rsid w:val="00AB02F1"/>
    <w:rsid w:val="00AB1645"/>
    <w:rsid w:val="00AF62D8"/>
    <w:rsid w:val="00B50D91"/>
    <w:rsid w:val="00B675B6"/>
    <w:rsid w:val="00B93140"/>
    <w:rsid w:val="00BA1C2A"/>
    <w:rsid w:val="00BF2189"/>
    <w:rsid w:val="00C10277"/>
    <w:rsid w:val="00C12FF2"/>
    <w:rsid w:val="00C80807"/>
    <w:rsid w:val="00C97D47"/>
    <w:rsid w:val="00CA6AC4"/>
    <w:rsid w:val="00CB0E39"/>
    <w:rsid w:val="00CB1A96"/>
    <w:rsid w:val="00CE0CD0"/>
    <w:rsid w:val="00CE26BF"/>
    <w:rsid w:val="00CE7D0C"/>
    <w:rsid w:val="00D00B4F"/>
    <w:rsid w:val="00D35476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uiPriority w:val="99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uiPriority w:val="99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uiPriority w:val="99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uiPriority w:val="99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line number"/>
    <w:basedOn w:val="a0"/>
    <w:uiPriority w:val="99"/>
    <w:semiHidden/>
    <w:unhideWhenUsed/>
    <w:rsid w:val="00AF62D8"/>
  </w:style>
  <w:style w:type="paragraph" w:customStyle="1" w:styleId="xl65">
    <w:name w:val="xl65"/>
    <w:basedOn w:val="a"/>
    <w:rsid w:val="00AF62D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F62D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F62D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1">
    <w:name w:val="xl71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2">
    <w:name w:val="xl72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73">
    <w:name w:val="xl73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74">
    <w:name w:val="xl74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75">
    <w:name w:val="xl75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</w:rPr>
  </w:style>
  <w:style w:type="paragraph" w:customStyle="1" w:styleId="xl76">
    <w:name w:val="xl76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7">
    <w:name w:val="xl77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8">
    <w:name w:val="xl78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79">
    <w:name w:val="xl79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0">
    <w:name w:val="xl80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1">
    <w:name w:val="xl81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2">
    <w:name w:val="xl82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3">
    <w:name w:val="xl83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85">
    <w:name w:val="xl85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i/>
      <w:iCs/>
      <w:color w:val="000000"/>
    </w:rPr>
  </w:style>
  <w:style w:type="paragraph" w:customStyle="1" w:styleId="xl86">
    <w:name w:val="xl86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i/>
      <w:iCs/>
      <w:color w:val="000000"/>
    </w:rPr>
  </w:style>
  <w:style w:type="paragraph" w:customStyle="1" w:styleId="xl87">
    <w:name w:val="xl87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8">
    <w:name w:val="xl88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</w:rPr>
  </w:style>
  <w:style w:type="paragraph" w:customStyle="1" w:styleId="xl89">
    <w:name w:val="xl89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000000"/>
    </w:rPr>
  </w:style>
  <w:style w:type="paragraph" w:customStyle="1" w:styleId="xl91">
    <w:name w:val="xl91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000000"/>
    </w:rPr>
  </w:style>
  <w:style w:type="paragraph" w:customStyle="1" w:styleId="xl92">
    <w:name w:val="xl92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000000"/>
    </w:rPr>
  </w:style>
  <w:style w:type="paragraph" w:customStyle="1" w:styleId="xl93">
    <w:name w:val="xl93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</w:rPr>
  </w:style>
  <w:style w:type="paragraph" w:customStyle="1" w:styleId="xl94">
    <w:name w:val="xl94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5">
    <w:name w:val="xl95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6">
    <w:name w:val="xl96"/>
    <w:basedOn w:val="a"/>
    <w:rsid w:val="00AF62D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AF62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8">
    <w:name w:val="xl98"/>
    <w:basedOn w:val="a"/>
    <w:rsid w:val="00AF62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99">
    <w:name w:val="xl99"/>
    <w:basedOn w:val="a"/>
    <w:rsid w:val="00AF62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163</Pages>
  <Words>34771</Words>
  <Characters>198195</Characters>
  <Application>Microsoft Office Word</Application>
  <DocSecurity>0</DocSecurity>
  <Lines>1651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2018-12-14T11:47:00Z</cp:lastPrinted>
  <dcterms:created xsi:type="dcterms:W3CDTF">2018-12-17T07:10:00Z</dcterms:created>
  <dcterms:modified xsi:type="dcterms:W3CDTF">2018-12-17T07:10:00Z</dcterms:modified>
</cp:coreProperties>
</file>