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46" w:rsidRPr="001C2D3E" w:rsidRDefault="009F6D46" w:rsidP="009F6D46">
      <w:pPr>
        <w:jc w:val="both"/>
        <w:rPr>
          <w:rFonts w:ascii="Arial" w:hAnsi="Arial" w:cs="Arial"/>
        </w:rPr>
      </w:pPr>
    </w:p>
    <w:p w:rsidR="001C2D3E" w:rsidRPr="001C2D3E" w:rsidRDefault="001C2D3E" w:rsidP="001C2D3E">
      <w:pPr>
        <w:jc w:val="center"/>
        <w:rPr>
          <w:rFonts w:ascii="Arial" w:hAnsi="Arial" w:cs="Arial"/>
          <w:b/>
        </w:rPr>
      </w:pPr>
      <w:r w:rsidRPr="001C2D3E">
        <w:rPr>
          <w:rFonts w:ascii="Arial" w:hAnsi="Arial" w:cs="Arial"/>
          <w:b/>
        </w:rPr>
        <w:t>РЕШЕНИЕ</w:t>
      </w:r>
    </w:p>
    <w:p w:rsidR="001C2D3E" w:rsidRPr="001C2D3E" w:rsidRDefault="001C2D3E" w:rsidP="001C2D3E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1C2D3E">
        <w:rPr>
          <w:rFonts w:ascii="Arial" w:hAnsi="Arial" w:cs="Arial"/>
          <w:b/>
        </w:rPr>
        <w:t>Городской Думы города Сарова от 14.12.2018  № 98/6-гд</w:t>
      </w:r>
    </w:p>
    <w:p w:rsidR="001C2D3E" w:rsidRPr="001C2D3E" w:rsidRDefault="001C2D3E" w:rsidP="001C2D3E">
      <w:pPr>
        <w:pStyle w:val="a3"/>
        <w:spacing w:after="0"/>
        <w:jc w:val="center"/>
        <w:rPr>
          <w:rFonts w:ascii="Arial" w:hAnsi="Arial" w:cs="Arial"/>
          <w:b/>
        </w:rPr>
      </w:pPr>
      <w:r w:rsidRPr="001C2D3E">
        <w:rPr>
          <w:rFonts w:ascii="Arial" w:hAnsi="Arial" w:cs="Arial"/>
          <w:b/>
        </w:rPr>
        <w:t>«О внесении изменения в Прогнозный план (программу) приватизации муниципального имущества на 2018 – 2020 годы»</w:t>
      </w:r>
    </w:p>
    <w:p w:rsidR="001C2D3E" w:rsidRPr="001C2D3E" w:rsidRDefault="001C2D3E" w:rsidP="001C2D3E">
      <w:pPr>
        <w:jc w:val="both"/>
        <w:rPr>
          <w:rFonts w:ascii="Arial" w:hAnsi="Arial" w:cs="Arial"/>
        </w:rPr>
      </w:pPr>
    </w:p>
    <w:p w:rsidR="001C2D3E" w:rsidRPr="001C2D3E" w:rsidRDefault="001C2D3E" w:rsidP="001C2D3E">
      <w:pPr>
        <w:jc w:val="both"/>
        <w:rPr>
          <w:rFonts w:ascii="Arial" w:hAnsi="Arial" w:cs="Arial"/>
        </w:rPr>
      </w:pPr>
    </w:p>
    <w:p w:rsidR="009F6D46" w:rsidRPr="001C2D3E" w:rsidRDefault="009F6D46" w:rsidP="009F6D46">
      <w:pPr>
        <w:jc w:val="both"/>
        <w:rPr>
          <w:rFonts w:ascii="Arial" w:hAnsi="Arial" w:cs="Arial"/>
        </w:rPr>
      </w:pPr>
    </w:p>
    <w:p w:rsidR="009F6D46" w:rsidRPr="001C2D3E" w:rsidRDefault="009F6D46" w:rsidP="009F6D46">
      <w:pPr>
        <w:jc w:val="both"/>
        <w:rPr>
          <w:rFonts w:ascii="Arial" w:hAnsi="Arial" w:cs="Arial"/>
        </w:rPr>
      </w:pPr>
    </w:p>
    <w:p w:rsidR="00AA7DE7" w:rsidRPr="001C2D3E" w:rsidRDefault="00AA7DE7" w:rsidP="00AA7DE7">
      <w:pPr>
        <w:pStyle w:val="a3"/>
        <w:spacing w:after="0"/>
        <w:rPr>
          <w:rFonts w:ascii="Arial" w:hAnsi="Arial" w:cs="Arial"/>
        </w:rPr>
      </w:pPr>
    </w:p>
    <w:p w:rsidR="00AA7DE7" w:rsidRPr="001C2D3E" w:rsidRDefault="00AA7DE7" w:rsidP="00AA7D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C2D3E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1C2D3E">
        <w:rPr>
          <w:rFonts w:ascii="Arial" w:hAnsi="Arial" w:cs="Arial"/>
        </w:rPr>
        <w:t>вх</w:t>
      </w:r>
      <w:proofErr w:type="spellEnd"/>
      <w:r w:rsidRPr="001C2D3E">
        <w:rPr>
          <w:rFonts w:ascii="Arial" w:hAnsi="Arial" w:cs="Arial"/>
        </w:rPr>
        <w:t xml:space="preserve">. № 1858/01-10 от 11.12.2018), в соответствии Федеральным законом от 06.10.2003 № 131-ФЗ «Об общих принципах организации местного самоуправления в Российской Федерации», Федеральным законом от 21.12.2001 № 178-ФЗ «О приватизации государственного и муниципального имущества», Положением «О приватизации муниципального имущества города Сарова», утвержденного решением городской Думы </w:t>
      </w:r>
      <w:r w:rsidRPr="001C2D3E">
        <w:rPr>
          <w:rFonts w:ascii="Arial" w:hAnsi="Arial" w:cs="Arial"/>
          <w:bCs/>
        </w:rPr>
        <w:t>города Сарова</w:t>
      </w:r>
      <w:r w:rsidRPr="001C2D3E">
        <w:rPr>
          <w:rFonts w:ascii="Arial" w:hAnsi="Arial" w:cs="Arial"/>
        </w:rPr>
        <w:t xml:space="preserve"> от 15.12.2005 № 164/4-гд (в ред. решений Городской</w:t>
      </w:r>
      <w:proofErr w:type="gramEnd"/>
      <w:r w:rsidRPr="001C2D3E">
        <w:rPr>
          <w:rFonts w:ascii="Arial" w:hAnsi="Arial" w:cs="Arial"/>
        </w:rPr>
        <w:t xml:space="preserve"> </w:t>
      </w:r>
      <w:proofErr w:type="gramStart"/>
      <w:r w:rsidRPr="001C2D3E">
        <w:rPr>
          <w:rFonts w:ascii="Arial" w:hAnsi="Arial" w:cs="Arial"/>
        </w:rPr>
        <w:t xml:space="preserve">Думы </w:t>
      </w:r>
      <w:r w:rsidRPr="001C2D3E">
        <w:rPr>
          <w:rFonts w:ascii="Arial" w:hAnsi="Arial" w:cs="Arial"/>
          <w:bCs/>
        </w:rPr>
        <w:t>города Сарова</w:t>
      </w:r>
      <w:r w:rsidRPr="001C2D3E">
        <w:rPr>
          <w:rFonts w:ascii="Arial" w:hAnsi="Arial" w:cs="Arial"/>
        </w:rPr>
        <w:t xml:space="preserve"> от 07.12.2006 № 125/4-гд, от 06.11.2008 № 101/4-гд, от 29.01.2009 № 09/4-гд, от 27.10.2011 № 104/5-гд, от 18.10.2012 № 85/5-гд, от 22.04.2014 № 31/5-гд, от 28.01.2016 № 04/6-гд, от 02.06.2016 № 50/6-гд, от 27.09.2017 № 91/6-гд, от 27.09.2018 № 70/6-гд), </w:t>
      </w:r>
      <w:r w:rsidRPr="001C2D3E">
        <w:rPr>
          <w:rFonts w:ascii="Arial" w:hAnsi="Arial" w:cs="Arial"/>
          <w:bCs/>
        </w:rPr>
        <w:t>руководствуясь статьей 25</w:t>
      </w:r>
      <w:proofErr w:type="gramEnd"/>
      <w:r w:rsidRPr="001C2D3E">
        <w:rPr>
          <w:rFonts w:ascii="Arial" w:hAnsi="Arial" w:cs="Arial"/>
          <w:bCs/>
        </w:rPr>
        <w:t xml:space="preserve"> Устава города Сарова,</w:t>
      </w:r>
      <w:r w:rsidRPr="001C2D3E">
        <w:rPr>
          <w:rFonts w:ascii="Arial" w:hAnsi="Arial" w:cs="Arial"/>
        </w:rPr>
        <w:t xml:space="preserve"> Городская Дума города Сарова</w:t>
      </w:r>
    </w:p>
    <w:p w:rsidR="00AA7DE7" w:rsidRPr="001C2D3E" w:rsidRDefault="00AA7DE7" w:rsidP="00AA7DE7">
      <w:pPr>
        <w:pStyle w:val="a3"/>
        <w:spacing w:after="0"/>
        <w:rPr>
          <w:rFonts w:ascii="Arial" w:hAnsi="Arial" w:cs="Arial"/>
        </w:rPr>
      </w:pPr>
    </w:p>
    <w:p w:rsidR="00AA7DE7" w:rsidRPr="001C2D3E" w:rsidRDefault="00AA7DE7" w:rsidP="00AA7DE7">
      <w:pPr>
        <w:jc w:val="both"/>
        <w:rPr>
          <w:rFonts w:ascii="Arial" w:hAnsi="Arial" w:cs="Arial"/>
          <w:bCs/>
        </w:rPr>
      </w:pPr>
      <w:r w:rsidRPr="001C2D3E">
        <w:rPr>
          <w:rFonts w:ascii="Arial" w:hAnsi="Arial" w:cs="Arial"/>
          <w:b/>
        </w:rPr>
        <w:t>решила:</w:t>
      </w:r>
    </w:p>
    <w:p w:rsidR="00AA7DE7" w:rsidRPr="001C2D3E" w:rsidRDefault="00AA7DE7" w:rsidP="00AA7DE7">
      <w:pPr>
        <w:jc w:val="both"/>
        <w:rPr>
          <w:rFonts w:ascii="Arial" w:hAnsi="Arial" w:cs="Arial"/>
          <w:bCs/>
        </w:rPr>
      </w:pPr>
    </w:p>
    <w:p w:rsidR="00AA7DE7" w:rsidRPr="001C2D3E" w:rsidRDefault="00AA7DE7" w:rsidP="00AA7DE7">
      <w:pPr>
        <w:ind w:right="-228" w:firstLine="709"/>
        <w:jc w:val="both"/>
        <w:rPr>
          <w:rFonts w:ascii="Arial" w:hAnsi="Arial" w:cs="Arial"/>
          <w:bCs/>
        </w:rPr>
      </w:pPr>
      <w:r w:rsidRPr="001C2D3E">
        <w:rPr>
          <w:rFonts w:ascii="Arial" w:hAnsi="Arial" w:cs="Arial"/>
        </w:rPr>
        <w:t>1. </w:t>
      </w:r>
      <w:proofErr w:type="gramStart"/>
      <w:r w:rsidRPr="001C2D3E">
        <w:rPr>
          <w:rFonts w:ascii="Arial" w:hAnsi="Arial" w:cs="Arial"/>
        </w:rPr>
        <w:t>Внести изменение в Прогнозный план (программу) приватизации муниципального имущества на 2018–2020 годы, утвержденный решением Городской Думы города Сарова от 10.11.2017 № 106/6-гд (в ред. решений Городской Думы от 01.03.2018 № 18/6-гд, от 27.04.2018 № 38/6-гд, от 01.11.2018 № 88/6-гд), д</w:t>
      </w:r>
      <w:r w:rsidRPr="001C2D3E">
        <w:rPr>
          <w:rFonts w:ascii="Arial" w:hAnsi="Arial" w:cs="Arial"/>
          <w:bCs/>
        </w:rPr>
        <w:t>ополнив таблицу Статьи 1 «Приватизация объектов недвижимости, находящихся в муниципальной казне» строкой 7 следующего содержания:</w:t>
      </w:r>
      <w:proofErr w:type="gramEnd"/>
    </w:p>
    <w:p w:rsidR="00AA7DE7" w:rsidRPr="001C2D3E" w:rsidRDefault="00AA7DE7" w:rsidP="00AA7D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2D3E">
        <w:rPr>
          <w:rFonts w:ascii="Arial" w:hAnsi="Arial" w:cs="Arial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126"/>
        <w:gridCol w:w="2410"/>
        <w:gridCol w:w="1276"/>
        <w:gridCol w:w="1417"/>
        <w:gridCol w:w="2127"/>
      </w:tblGrid>
      <w:tr w:rsidR="00AA7DE7" w:rsidRPr="001C2D3E" w:rsidTr="00D25943">
        <w:trPr>
          <w:trHeight w:val="579"/>
        </w:trPr>
        <w:tc>
          <w:tcPr>
            <w:tcW w:w="709" w:type="dxa"/>
          </w:tcPr>
          <w:p w:rsidR="00AA7DE7" w:rsidRPr="001C2D3E" w:rsidRDefault="00AA7DE7" w:rsidP="00AA7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C2D3E">
              <w:rPr>
                <w:rFonts w:ascii="Arial" w:hAnsi="Arial" w:cs="Arial"/>
              </w:rPr>
              <w:t>7</w:t>
            </w:r>
          </w:p>
          <w:p w:rsidR="00AA7DE7" w:rsidRPr="001C2D3E" w:rsidRDefault="00AA7DE7" w:rsidP="00AA7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A7DE7" w:rsidRPr="001C2D3E" w:rsidRDefault="00AA7DE7" w:rsidP="00AA7DE7">
            <w:pPr>
              <w:jc w:val="center"/>
              <w:rPr>
                <w:rFonts w:ascii="Arial" w:hAnsi="Arial" w:cs="Arial"/>
              </w:rPr>
            </w:pPr>
            <w:r w:rsidRPr="001C2D3E">
              <w:rPr>
                <w:rFonts w:ascii="Arial" w:hAnsi="Arial" w:cs="Arial"/>
              </w:rPr>
              <w:t>Магазин «Звездный»,</w:t>
            </w:r>
          </w:p>
          <w:p w:rsidR="00AA7DE7" w:rsidRPr="001C2D3E" w:rsidRDefault="00AA7DE7" w:rsidP="00AA7DE7">
            <w:pPr>
              <w:jc w:val="center"/>
              <w:rPr>
                <w:rFonts w:ascii="Arial" w:hAnsi="Arial" w:cs="Arial"/>
              </w:rPr>
            </w:pPr>
            <w:r w:rsidRPr="001C2D3E">
              <w:rPr>
                <w:rFonts w:ascii="Arial" w:hAnsi="Arial" w:cs="Arial"/>
              </w:rPr>
              <w:t>г. Саров, ул. Некрасова, д. 7</w:t>
            </w:r>
          </w:p>
          <w:p w:rsidR="00AA7DE7" w:rsidRPr="001C2D3E" w:rsidRDefault="00AA7DE7" w:rsidP="00AA7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A7DE7" w:rsidRPr="001C2D3E" w:rsidRDefault="00AA7DE7" w:rsidP="00AA7DE7">
            <w:pPr>
              <w:jc w:val="center"/>
              <w:rPr>
                <w:rFonts w:ascii="Arial" w:hAnsi="Arial" w:cs="Arial"/>
              </w:rPr>
            </w:pPr>
            <w:r w:rsidRPr="001C2D3E">
              <w:rPr>
                <w:rFonts w:ascii="Arial" w:hAnsi="Arial" w:cs="Arial"/>
              </w:rPr>
              <w:t>Назначение: нежилое, общая площадь 867,1 кв.м., этажность: 1</w:t>
            </w:r>
          </w:p>
        </w:tc>
        <w:tc>
          <w:tcPr>
            <w:tcW w:w="1276" w:type="dxa"/>
          </w:tcPr>
          <w:p w:rsidR="00AA7DE7" w:rsidRPr="001C2D3E" w:rsidRDefault="00AA7DE7" w:rsidP="00AA7DE7">
            <w:pPr>
              <w:jc w:val="center"/>
              <w:rPr>
                <w:rFonts w:ascii="Arial" w:hAnsi="Arial" w:cs="Arial"/>
              </w:rPr>
            </w:pPr>
          </w:p>
          <w:p w:rsidR="00AA7DE7" w:rsidRPr="001C2D3E" w:rsidRDefault="00AA7DE7" w:rsidP="00AA7DE7">
            <w:pPr>
              <w:jc w:val="center"/>
              <w:rPr>
                <w:rFonts w:ascii="Arial" w:hAnsi="Arial" w:cs="Arial"/>
              </w:rPr>
            </w:pPr>
            <w:r w:rsidRPr="001C2D3E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AA7DE7" w:rsidRPr="001C2D3E" w:rsidRDefault="00AA7DE7" w:rsidP="00AA7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A7DE7" w:rsidRPr="001C2D3E" w:rsidRDefault="00AA7DE7" w:rsidP="00AA7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C2D3E">
              <w:rPr>
                <w:rFonts w:ascii="Arial" w:hAnsi="Arial" w:cs="Arial"/>
              </w:rPr>
              <w:t>2018</w:t>
            </w:r>
          </w:p>
        </w:tc>
        <w:tc>
          <w:tcPr>
            <w:tcW w:w="2127" w:type="dxa"/>
          </w:tcPr>
          <w:p w:rsidR="00AA7DE7" w:rsidRPr="001C2D3E" w:rsidRDefault="00AA7DE7" w:rsidP="00AA7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A7DE7" w:rsidRPr="001C2D3E" w:rsidRDefault="00AA7DE7" w:rsidP="00AA7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C2D3E">
              <w:rPr>
                <w:rFonts w:ascii="Arial" w:hAnsi="Arial" w:cs="Arial"/>
              </w:rPr>
              <w:t xml:space="preserve">Продажа </w:t>
            </w:r>
          </w:p>
          <w:p w:rsidR="00AA7DE7" w:rsidRPr="001C2D3E" w:rsidRDefault="00AA7DE7" w:rsidP="00AA7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C2D3E">
              <w:rPr>
                <w:rFonts w:ascii="Arial" w:hAnsi="Arial" w:cs="Arial"/>
              </w:rPr>
              <w:t xml:space="preserve">на </w:t>
            </w:r>
          </w:p>
          <w:p w:rsidR="00AA7DE7" w:rsidRPr="001C2D3E" w:rsidRDefault="00AA7DE7" w:rsidP="00AA7D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1C2D3E">
              <w:rPr>
                <w:rFonts w:ascii="Arial" w:hAnsi="Arial" w:cs="Arial"/>
              </w:rPr>
              <w:t>аукционе</w:t>
            </w:r>
            <w:proofErr w:type="gramEnd"/>
          </w:p>
        </w:tc>
      </w:tr>
    </w:tbl>
    <w:p w:rsidR="00AA7DE7" w:rsidRPr="001C2D3E" w:rsidRDefault="00AA7DE7" w:rsidP="00AA7DE7">
      <w:pPr>
        <w:pStyle w:val="a3"/>
        <w:spacing w:after="0"/>
        <w:ind w:right="-40" w:firstLine="709"/>
        <w:jc w:val="right"/>
        <w:rPr>
          <w:rFonts w:ascii="Arial" w:hAnsi="Arial" w:cs="Arial"/>
        </w:rPr>
      </w:pPr>
      <w:r w:rsidRPr="001C2D3E">
        <w:rPr>
          <w:rFonts w:ascii="Arial" w:hAnsi="Arial" w:cs="Arial"/>
          <w:color w:val="FFFFFF"/>
        </w:rPr>
        <w:t>«</w:t>
      </w:r>
      <w:r w:rsidRPr="001C2D3E">
        <w:rPr>
          <w:rFonts w:ascii="Arial" w:hAnsi="Arial" w:cs="Arial"/>
        </w:rPr>
        <w:t>».</w:t>
      </w:r>
    </w:p>
    <w:p w:rsidR="00A0483E" w:rsidRPr="001C2D3E" w:rsidRDefault="00AA7DE7" w:rsidP="00AA7DE7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1C2D3E">
        <w:rPr>
          <w:rFonts w:ascii="Arial" w:hAnsi="Arial" w:cs="Arial"/>
        </w:rPr>
        <w:t>2. Контроль исполнения настоящего решения осуществляет заместитель председателя Городской Думы города Сарова Жижин С.А.</w:t>
      </w:r>
    </w:p>
    <w:p w:rsidR="00897428" w:rsidRPr="001C2D3E" w:rsidRDefault="00897428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1C2D3E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A7DE7" w:rsidRPr="001C2D3E" w:rsidRDefault="00AA7DE7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1C2D3E" w:rsidRDefault="00A0483E" w:rsidP="00A0483E">
      <w:pPr>
        <w:jc w:val="both"/>
        <w:rPr>
          <w:rFonts w:ascii="Arial" w:hAnsi="Arial" w:cs="Arial"/>
        </w:rPr>
      </w:pPr>
      <w:r w:rsidRPr="001C2D3E">
        <w:rPr>
          <w:rFonts w:ascii="Arial" w:hAnsi="Arial" w:cs="Arial"/>
        </w:rPr>
        <w:t>Глава города Сарова</w:t>
      </w:r>
      <w:r w:rsidRPr="001C2D3E">
        <w:rPr>
          <w:rFonts w:ascii="Arial" w:hAnsi="Arial" w:cs="Arial"/>
        </w:rPr>
        <w:tab/>
      </w:r>
      <w:r w:rsidRPr="001C2D3E">
        <w:rPr>
          <w:rFonts w:ascii="Arial" w:hAnsi="Arial" w:cs="Arial"/>
        </w:rPr>
        <w:tab/>
      </w:r>
      <w:r w:rsidRPr="001C2D3E">
        <w:rPr>
          <w:rFonts w:ascii="Arial" w:hAnsi="Arial" w:cs="Arial"/>
        </w:rPr>
        <w:tab/>
      </w:r>
      <w:r w:rsidRPr="001C2D3E">
        <w:rPr>
          <w:rFonts w:ascii="Arial" w:hAnsi="Arial" w:cs="Arial"/>
        </w:rPr>
        <w:tab/>
      </w:r>
      <w:r w:rsidRPr="001C2D3E">
        <w:rPr>
          <w:rFonts w:ascii="Arial" w:hAnsi="Arial" w:cs="Arial"/>
        </w:rPr>
        <w:tab/>
      </w:r>
      <w:r w:rsidRPr="001C2D3E">
        <w:rPr>
          <w:rFonts w:ascii="Arial" w:hAnsi="Arial" w:cs="Arial"/>
        </w:rPr>
        <w:tab/>
      </w:r>
      <w:r w:rsidRPr="001C2D3E">
        <w:rPr>
          <w:rFonts w:ascii="Arial" w:hAnsi="Arial" w:cs="Arial"/>
        </w:rPr>
        <w:tab/>
      </w:r>
      <w:r w:rsidRPr="001C2D3E">
        <w:rPr>
          <w:rFonts w:ascii="Arial" w:hAnsi="Arial" w:cs="Arial"/>
        </w:rPr>
        <w:tab/>
        <w:t>А.М. Тихонов</w:t>
      </w:r>
    </w:p>
    <w:sectPr w:rsidR="00A0483E" w:rsidRPr="001C2D3E" w:rsidSect="001C2D3E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4C" w:rsidRDefault="00317F4C" w:rsidP="00727BC5">
      <w:r>
        <w:separator/>
      </w:r>
    </w:p>
  </w:endnote>
  <w:endnote w:type="continuationSeparator" w:id="0">
    <w:p w:rsidR="00317F4C" w:rsidRDefault="00317F4C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D0A36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317F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FD0A36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2D3E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317F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4C" w:rsidRDefault="00317F4C" w:rsidP="00727BC5">
      <w:r>
        <w:separator/>
      </w:r>
    </w:p>
  </w:footnote>
  <w:footnote w:type="continuationSeparator" w:id="0">
    <w:p w:rsidR="00317F4C" w:rsidRDefault="00317F4C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2648"/>
    <w:rsid w:val="000842E4"/>
    <w:rsid w:val="0008636A"/>
    <w:rsid w:val="00164892"/>
    <w:rsid w:val="001744F1"/>
    <w:rsid w:val="001C2D3E"/>
    <w:rsid w:val="002130AF"/>
    <w:rsid w:val="002936F3"/>
    <w:rsid w:val="002D1C79"/>
    <w:rsid w:val="00301EA3"/>
    <w:rsid w:val="00317F4C"/>
    <w:rsid w:val="0033567E"/>
    <w:rsid w:val="00360E63"/>
    <w:rsid w:val="003B76E8"/>
    <w:rsid w:val="003C6AE8"/>
    <w:rsid w:val="00400096"/>
    <w:rsid w:val="0043437C"/>
    <w:rsid w:val="00453DC1"/>
    <w:rsid w:val="004A3503"/>
    <w:rsid w:val="004B2460"/>
    <w:rsid w:val="004C0CED"/>
    <w:rsid w:val="004D70E3"/>
    <w:rsid w:val="00536D86"/>
    <w:rsid w:val="005E4E6D"/>
    <w:rsid w:val="00647479"/>
    <w:rsid w:val="00661800"/>
    <w:rsid w:val="006E4F5B"/>
    <w:rsid w:val="007255E9"/>
    <w:rsid w:val="00727BC5"/>
    <w:rsid w:val="00772DFF"/>
    <w:rsid w:val="0077690C"/>
    <w:rsid w:val="00811D20"/>
    <w:rsid w:val="00837166"/>
    <w:rsid w:val="00867C8C"/>
    <w:rsid w:val="00897428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A7DE7"/>
    <w:rsid w:val="00AB02F1"/>
    <w:rsid w:val="00AB1645"/>
    <w:rsid w:val="00B50D91"/>
    <w:rsid w:val="00B675B6"/>
    <w:rsid w:val="00B93140"/>
    <w:rsid w:val="00BA1C2A"/>
    <w:rsid w:val="00C12FF2"/>
    <w:rsid w:val="00C80807"/>
    <w:rsid w:val="00CA6AC4"/>
    <w:rsid w:val="00CB0E39"/>
    <w:rsid w:val="00CE0CD0"/>
    <w:rsid w:val="00CE26BF"/>
    <w:rsid w:val="00CE7D0C"/>
    <w:rsid w:val="00D00B4F"/>
    <w:rsid w:val="00D4247D"/>
    <w:rsid w:val="00D46CE8"/>
    <w:rsid w:val="00D901AE"/>
    <w:rsid w:val="00DA5CB7"/>
    <w:rsid w:val="00DC0E2D"/>
    <w:rsid w:val="00DC5BD1"/>
    <w:rsid w:val="00E12C35"/>
    <w:rsid w:val="00E76056"/>
    <w:rsid w:val="00EB3B38"/>
    <w:rsid w:val="00F15731"/>
    <w:rsid w:val="00F32E9C"/>
    <w:rsid w:val="00F71AB4"/>
    <w:rsid w:val="00F72E0E"/>
    <w:rsid w:val="00F9655E"/>
    <w:rsid w:val="00FD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2018-12-14T11:20:00Z</cp:lastPrinted>
  <dcterms:created xsi:type="dcterms:W3CDTF">2018-12-17T06:23:00Z</dcterms:created>
  <dcterms:modified xsi:type="dcterms:W3CDTF">2018-12-17T06:23:00Z</dcterms:modified>
</cp:coreProperties>
</file>