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80" w:rsidRPr="003C4ECC" w:rsidRDefault="004E5780">
      <w:pPr>
        <w:pStyle w:val="4"/>
        <w:rPr>
          <w:rFonts w:ascii="Times New Roman" w:hAnsi="Times New Roman" w:cs="Times New Roman"/>
          <w:sz w:val="27"/>
          <w:szCs w:val="27"/>
        </w:rPr>
      </w:pPr>
      <w:r w:rsidRPr="003C4ECC">
        <w:rPr>
          <w:rFonts w:ascii="Times New Roman" w:hAnsi="Times New Roman" w:cs="Times New Roman"/>
          <w:sz w:val="27"/>
          <w:szCs w:val="27"/>
        </w:rPr>
        <w:t xml:space="preserve">ИНФОРМАЦИЯ </w:t>
      </w:r>
    </w:p>
    <w:p w:rsidR="001F4E95" w:rsidRPr="003C4ECC" w:rsidRDefault="004E5780" w:rsidP="001F4E95">
      <w:pPr>
        <w:pStyle w:val="4"/>
        <w:tabs>
          <w:tab w:val="clear" w:pos="3675"/>
          <w:tab w:val="left" w:pos="1695"/>
        </w:tabs>
        <w:rPr>
          <w:rFonts w:ascii="Times New Roman" w:hAnsi="Times New Roman" w:cs="Times New Roman"/>
          <w:sz w:val="27"/>
          <w:szCs w:val="27"/>
        </w:rPr>
      </w:pPr>
      <w:r w:rsidRPr="003C4ECC">
        <w:rPr>
          <w:rFonts w:ascii="Times New Roman" w:hAnsi="Times New Roman" w:cs="Times New Roman"/>
          <w:sz w:val="27"/>
          <w:szCs w:val="27"/>
        </w:rPr>
        <w:t>ОБ ОСНОВНЫХ ИТОГАХ КОНТРОЛЬНОГО МЕРОПРИЯТИЯ</w:t>
      </w:r>
    </w:p>
    <w:p w:rsidR="00C71775" w:rsidRDefault="00C71775" w:rsidP="00B832BD">
      <w:pPr>
        <w:jc w:val="both"/>
        <w:rPr>
          <w:rFonts w:ascii="Times New Roman" w:hAnsi="Times New Roman" w:cs="Times New Roman"/>
          <w:sz w:val="27"/>
          <w:szCs w:val="27"/>
        </w:rPr>
      </w:pPr>
      <w:r w:rsidRPr="00C71775">
        <w:rPr>
          <w:rFonts w:ascii="Times New Roman" w:hAnsi="Times New Roman" w:cs="Times New Roman"/>
          <w:sz w:val="27"/>
          <w:szCs w:val="27"/>
        </w:rPr>
        <w:t>«</w:t>
      </w:r>
      <w:r w:rsidRPr="00C71775">
        <w:rPr>
          <w:rFonts w:ascii="Times New Roman" w:hAnsi="Times New Roman" w:cs="Times New Roman"/>
          <w:color w:val="000000"/>
          <w:sz w:val="27"/>
          <w:szCs w:val="27"/>
        </w:rPr>
        <w:t>Проверка целевого и эффективного использования средств городского бюджета, выделенных на выполнение работ, связанных с осуществлением регулярных перевозок по регулируемым тарифам по муниципальным маршрутам на территории города Сарова за 2018 год и текущий период 2019 года</w:t>
      </w:r>
      <w:r w:rsidRPr="00C71775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897398" w:rsidRPr="00C71775" w:rsidRDefault="00897398" w:rsidP="00B832BD">
      <w:pPr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C71775">
        <w:rPr>
          <w:rFonts w:ascii="Times New Roman" w:hAnsi="Times New Roman" w:cs="Times New Roman"/>
          <w:b/>
          <w:sz w:val="27"/>
          <w:szCs w:val="27"/>
        </w:rPr>
        <w:t xml:space="preserve">Объект проверки: </w:t>
      </w:r>
      <w:r w:rsidR="00B832BD" w:rsidRPr="00C71775">
        <w:rPr>
          <w:rFonts w:ascii="Times New Roman" w:hAnsi="Times New Roman" w:cs="Times New Roman"/>
          <w:sz w:val="27"/>
          <w:szCs w:val="27"/>
        </w:rPr>
        <w:t>Департамента городского хозяйства Администрации г. Саров (далее – ДГХ,</w:t>
      </w:r>
      <w:r w:rsidR="009371F7" w:rsidRPr="00C71775">
        <w:rPr>
          <w:rFonts w:ascii="Times New Roman" w:hAnsi="Times New Roman" w:cs="Times New Roman"/>
          <w:sz w:val="27"/>
          <w:szCs w:val="27"/>
        </w:rPr>
        <w:t xml:space="preserve"> муниципальный</w:t>
      </w:r>
      <w:r w:rsidR="00B832BD" w:rsidRPr="00C71775">
        <w:rPr>
          <w:rFonts w:ascii="Times New Roman" w:hAnsi="Times New Roman" w:cs="Times New Roman"/>
          <w:sz w:val="27"/>
          <w:szCs w:val="27"/>
        </w:rPr>
        <w:t xml:space="preserve"> </w:t>
      </w:r>
      <w:r w:rsidR="00B832BD" w:rsidRPr="00C71775">
        <w:rPr>
          <w:rFonts w:ascii="Times New Roman" w:hAnsi="Times New Roman" w:cs="Times New Roman"/>
          <w:color w:val="000000" w:themeColor="text1"/>
          <w:sz w:val="27"/>
          <w:szCs w:val="27"/>
        </w:rPr>
        <w:t>заказчик).</w:t>
      </w:r>
    </w:p>
    <w:p w:rsidR="00897398" w:rsidRPr="00636441" w:rsidRDefault="00897398" w:rsidP="00897398">
      <w:pPr>
        <w:pStyle w:val="3"/>
        <w:spacing w:before="0"/>
        <w:ind w:right="-5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636441">
        <w:rPr>
          <w:rFonts w:ascii="Times New Roman" w:hAnsi="Times New Roman" w:cs="Times New Roman"/>
          <w:sz w:val="27"/>
          <w:szCs w:val="27"/>
        </w:rPr>
        <w:t>Проверяемый период</w:t>
      </w:r>
      <w:r w:rsidR="00C71775">
        <w:rPr>
          <w:rFonts w:ascii="Times New Roman" w:hAnsi="Times New Roman" w:cs="Times New Roman"/>
          <w:b w:val="0"/>
          <w:sz w:val="27"/>
          <w:szCs w:val="27"/>
        </w:rPr>
        <w:t>: 2018 год</w:t>
      </w:r>
      <w:r w:rsidRPr="00636441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C71775">
        <w:rPr>
          <w:rFonts w:ascii="Times New Roman" w:hAnsi="Times New Roman" w:cs="Times New Roman"/>
          <w:b w:val="0"/>
          <w:sz w:val="27"/>
          <w:szCs w:val="27"/>
        </w:rPr>
        <w:t>–</w:t>
      </w:r>
      <w:r w:rsidRPr="00636441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C71775">
        <w:rPr>
          <w:rFonts w:ascii="Times New Roman" w:hAnsi="Times New Roman" w:cs="Times New Roman"/>
          <w:b w:val="0"/>
          <w:sz w:val="27"/>
          <w:szCs w:val="27"/>
        </w:rPr>
        <w:t xml:space="preserve">текущий период </w:t>
      </w:r>
      <w:r w:rsidR="00C71775">
        <w:rPr>
          <w:rFonts w:ascii="Times New Roman" w:hAnsi="Times New Roman" w:cs="Times New Roman"/>
          <w:b w:val="0"/>
          <w:bCs w:val="0"/>
          <w:sz w:val="27"/>
          <w:szCs w:val="27"/>
        </w:rPr>
        <w:t>2019</w:t>
      </w:r>
      <w:r w:rsidRPr="00636441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г</w:t>
      </w:r>
      <w:r w:rsidR="00C71775">
        <w:rPr>
          <w:rFonts w:ascii="Times New Roman" w:hAnsi="Times New Roman" w:cs="Times New Roman"/>
          <w:b w:val="0"/>
          <w:sz w:val="27"/>
          <w:szCs w:val="27"/>
        </w:rPr>
        <w:t>ода.</w:t>
      </w:r>
    </w:p>
    <w:p w:rsidR="000B2952" w:rsidRDefault="00897398" w:rsidP="00897398">
      <w:pPr>
        <w:spacing w:after="0"/>
        <w:ind w:right="-142"/>
        <w:jc w:val="both"/>
        <w:rPr>
          <w:rFonts w:ascii="Times New Roman" w:hAnsi="Times New Roman" w:cs="Times New Roman"/>
          <w:sz w:val="27"/>
          <w:szCs w:val="27"/>
        </w:rPr>
      </w:pPr>
      <w:r w:rsidRPr="00636441">
        <w:rPr>
          <w:rFonts w:ascii="Times New Roman" w:hAnsi="Times New Roman" w:cs="Times New Roman"/>
          <w:b/>
          <w:bCs/>
          <w:sz w:val="27"/>
          <w:szCs w:val="27"/>
        </w:rPr>
        <w:t>Объем проверенных средств</w:t>
      </w:r>
      <w:r w:rsidRPr="00636441">
        <w:rPr>
          <w:rFonts w:ascii="Times New Roman" w:hAnsi="Times New Roman" w:cs="Times New Roman"/>
          <w:sz w:val="27"/>
          <w:szCs w:val="27"/>
        </w:rPr>
        <w:t xml:space="preserve">: </w:t>
      </w:r>
      <w:r w:rsidR="000B2952">
        <w:rPr>
          <w:rFonts w:ascii="Times New Roman" w:hAnsi="Times New Roman" w:cs="Times New Roman"/>
          <w:sz w:val="27"/>
          <w:szCs w:val="27"/>
        </w:rPr>
        <w:t>106 364,0 тыс.руб.</w:t>
      </w:r>
    </w:p>
    <w:p w:rsidR="00897398" w:rsidRPr="00636441" w:rsidRDefault="00897398" w:rsidP="00897398">
      <w:pPr>
        <w:shd w:val="clear" w:color="auto" w:fill="FFFFFF"/>
        <w:spacing w:after="0"/>
        <w:ind w:right="-142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636441">
        <w:rPr>
          <w:rFonts w:ascii="Times New Roman" w:hAnsi="Times New Roman" w:cs="Times New Roman"/>
          <w:b/>
          <w:color w:val="000000"/>
          <w:sz w:val="27"/>
          <w:szCs w:val="27"/>
        </w:rPr>
        <w:t>Руководитель контрольного мероприятия</w:t>
      </w:r>
      <w:r w:rsidRPr="00636441">
        <w:rPr>
          <w:rFonts w:ascii="Times New Roman" w:hAnsi="Times New Roman" w:cs="Times New Roman"/>
          <w:color w:val="000000"/>
          <w:sz w:val="27"/>
          <w:szCs w:val="27"/>
        </w:rPr>
        <w:t>: аудитор КСП Малашенко А.А.</w:t>
      </w:r>
    </w:p>
    <w:p w:rsidR="00897398" w:rsidRPr="00636441" w:rsidRDefault="00897398" w:rsidP="000619A8">
      <w:pPr>
        <w:spacing w:after="0"/>
        <w:ind w:right="-142" w:firstLine="567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4E5780" w:rsidRPr="00636441" w:rsidRDefault="004E5780" w:rsidP="000619A8">
      <w:pPr>
        <w:spacing w:after="0"/>
        <w:ind w:right="-142" w:firstLine="567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C81C76">
        <w:rPr>
          <w:rFonts w:ascii="Times New Roman" w:hAnsi="Times New Roman" w:cs="Times New Roman"/>
          <w:b/>
          <w:bCs/>
          <w:color w:val="000000"/>
          <w:sz w:val="27"/>
          <w:szCs w:val="27"/>
        </w:rPr>
        <w:t>Выводы:</w:t>
      </w:r>
    </w:p>
    <w:p w:rsidR="00E2305B" w:rsidRPr="00E2305B" w:rsidRDefault="00E2305B" w:rsidP="00E2305B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right="-5" w:firstLine="426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2305B">
        <w:rPr>
          <w:rFonts w:ascii="Times New Roman" w:hAnsi="Times New Roman" w:cs="Times New Roman"/>
          <w:color w:val="000000"/>
          <w:sz w:val="27"/>
          <w:szCs w:val="27"/>
        </w:rPr>
        <w:t>Средства городского бюджета, выделенные Д</w:t>
      </w:r>
      <w:r>
        <w:rPr>
          <w:rFonts w:ascii="Times New Roman" w:hAnsi="Times New Roman" w:cs="Times New Roman"/>
          <w:color w:val="000000"/>
          <w:sz w:val="27"/>
          <w:szCs w:val="27"/>
        </w:rPr>
        <w:t>ГХ</w:t>
      </w:r>
      <w:r w:rsidRPr="00E2305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E2305B">
        <w:rPr>
          <w:rFonts w:ascii="Times New Roman" w:hAnsi="Times New Roman" w:cs="Times New Roman"/>
          <w:sz w:val="27"/>
          <w:szCs w:val="27"/>
        </w:rPr>
        <w:t xml:space="preserve">в </w:t>
      </w:r>
      <w:r w:rsidRPr="00E2305B">
        <w:rPr>
          <w:rFonts w:ascii="Times New Roman" w:hAnsi="Times New Roman" w:cs="Times New Roman"/>
          <w:bCs/>
          <w:sz w:val="27"/>
          <w:szCs w:val="27"/>
        </w:rPr>
        <w:t xml:space="preserve">2018 году и текущем периоде 2019 года </w:t>
      </w:r>
      <w:r w:rsidRPr="00E2305B">
        <w:rPr>
          <w:rFonts w:ascii="Times New Roman" w:hAnsi="Times New Roman" w:cs="Times New Roman"/>
          <w:color w:val="000000"/>
          <w:sz w:val="27"/>
          <w:szCs w:val="27"/>
        </w:rPr>
        <w:t>и направленные</w:t>
      </w:r>
      <w:r w:rsidRPr="00E2305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E2305B">
        <w:rPr>
          <w:rFonts w:ascii="Times New Roman" w:hAnsi="Times New Roman" w:cs="Times New Roman"/>
          <w:color w:val="000000"/>
          <w:sz w:val="27"/>
          <w:szCs w:val="27"/>
        </w:rPr>
        <w:t>на выполнение услуг (работ), связанных с осуществлением регулярных перевозок по регулируемым тарифам по муниципальным маршрута</w:t>
      </w:r>
      <w:r>
        <w:rPr>
          <w:rFonts w:ascii="Times New Roman" w:hAnsi="Times New Roman" w:cs="Times New Roman"/>
          <w:color w:val="000000"/>
          <w:sz w:val="27"/>
          <w:szCs w:val="27"/>
        </w:rPr>
        <w:t>м на территории г.</w:t>
      </w:r>
      <w:r w:rsidRPr="00E2305B">
        <w:rPr>
          <w:rFonts w:ascii="Times New Roman" w:hAnsi="Times New Roman" w:cs="Times New Roman"/>
          <w:color w:val="000000"/>
          <w:sz w:val="27"/>
          <w:szCs w:val="27"/>
        </w:rPr>
        <w:t xml:space="preserve"> Сарова использованы в соответствии с их целевым назначением. </w:t>
      </w:r>
    </w:p>
    <w:p w:rsidR="00E2305B" w:rsidRPr="00E2305B" w:rsidRDefault="00E2305B" w:rsidP="00E2305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E2305B">
        <w:rPr>
          <w:rFonts w:ascii="Times New Roman" w:hAnsi="Times New Roman" w:cs="Times New Roman"/>
          <w:sz w:val="27"/>
          <w:szCs w:val="27"/>
        </w:rPr>
        <w:t xml:space="preserve">2. Муниципальные закупки, произведенные ДГХ в проверяемом периоде, в рамках реализации мероприятия 3.1. </w:t>
      </w:r>
      <w:r w:rsidRPr="00E2305B">
        <w:rPr>
          <w:rFonts w:ascii="Times New Roman" w:hAnsi="Times New Roman" w:cs="Times New Roman"/>
          <w:color w:val="000000"/>
          <w:sz w:val="27"/>
          <w:szCs w:val="27"/>
        </w:rPr>
        <w:t>Подпрограммы 3</w:t>
      </w:r>
      <w:r w:rsidRPr="00E2305B">
        <w:rPr>
          <w:rFonts w:ascii="Times New Roman" w:hAnsi="Times New Roman" w:cs="Times New Roman"/>
          <w:sz w:val="27"/>
          <w:szCs w:val="27"/>
        </w:rPr>
        <w:t>, осуществлены в соответствии с его полномочиями и требованиями Федерального закона от 05.04.2013 г № 44-ФЗ «О контрактной системе в сфере закупок товаров, работ, услуг для обеспечения государственных и муниципальных нужд». Вместе с тем, при исполнении условий контрактов допускались наруш</w:t>
      </w:r>
      <w:r w:rsidR="005873AB">
        <w:rPr>
          <w:rFonts w:ascii="Times New Roman" w:hAnsi="Times New Roman" w:cs="Times New Roman"/>
          <w:sz w:val="27"/>
          <w:szCs w:val="27"/>
        </w:rPr>
        <w:t>ения и недостатки указанные ниже</w:t>
      </w:r>
      <w:r w:rsidRPr="00E2305B">
        <w:rPr>
          <w:rFonts w:ascii="Times New Roman" w:hAnsi="Times New Roman" w:cs="Times New Roman"/>
          <w:sz w:val="27"/>
          <w:szCs w:val="27"/>
        </w:rPr>
        <w:t>.</w:t>
      </w:r>
    </w:p>
    <w:p w:rsidR="00E2305B" w:rsidRPr="00E2305B" w:rsidRDefault="00E2305B" w:rsidP="00E2305B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2305B">
        <w:rPr>
          <w:rFonts w:ascii="Times New Roman" w:hAnsi="Times New Roman" w:cs="Times New Roman"/>
          <w:color w:val="000000"/>
          <w:sz w:val="27"/>
          <w:szCs w:val="27"/>
        </w:rPr>
        <w:t xml:space="preserve">3. Действия Заказчика по планированию закупок и заключению муниципальных контрактов </w:t>
      </w:r>
      <w:r w:rsidRPr="00E2305B">
        <w:rPr>
          <w:rFonts w:ascii="Times New Roman" w:hAnsi="Times New Roman" w:cs="Times New Roman"/>
          <w:bCs/>
          <w:sz w:val="27"/>
          <w:szCs w:val="27"/>
        </w:rPr>
        <w:t>на выполнение работ, связанных с</w:t>
      </w:r>
      <w:r w:rsidRPr="00E2305B">
        <w:rPr>
          <w:rFonts w:ascii="Times New Roman" w:hAnsi="Times New Roman" w:cs="Times New Roman"/>
          <w:sz w:val="27"/>
          <w:szCs w:val="27"/>
        </w:rPr>
        <w:t xml:space="preserve"> осуществлением регулярных перевозок по регулируемым тарифам по муниципальным маршрутам на территории г. Сарова</w:t>
      </w:r>
      <w:r w:rsidRPr="00E2305B">
        <w:rPr>
          <w:rFonts w:ascii="Times New Roman" w:hAnsi="Times New Roman" w:cs="Times New Roman"/>
          <w:color w:val="000000"/>
          <w:sz w:val="27"/>
          <w:szCs w:val="27"/>
        </w:rPr>
        <w:t xml:space="preserve"> в проверяемом периоде, в соответствии с п.3 ст.13 , ст. 18 </w:t>
      </w:r>
      <w:r w:rsidRPr="00E2305B">
        <w:rPr>
          <w:rFonts w:ascii="Times New Roman" w:hAnsi="Times New Roman" w:cs="Times New Roman"/>
          <w:sz w:val="27"/>
          <w:szCs w:val="27"/>
        </w:rPr>
        <w:t>Федерального закона N 44-ФЗ</w:t>
      </w:r>
      <w:r w:rsidRPr="00E2305B">
        <w:rPr>
          <w:rFonts w:ascii="Times New Roman" w:hAnsi="Times New Roman" w:cs="Times New Roman"/>
          <w:color w:val="000000"/>
          <w:sz w:val="27"/>
          <w:szCs w:val="27"/>
        </w:rPr>
        <w:t xml:space="preserve"> являются </w:t>
      </w:r>
      <w:r w:rsidRPr="00E2305B">
        <w:rPr>
          <w:rFonts w:ascii="Times New Roman" w:hAnsi="Times New Roman" w:cs="Times New Roman"/>
          <w:sz w:val="27"/>
          <w:szCs w:val="27"/>
        </w:rPr>
        <w:t>целесообразными, своевременными</w:t>
      </w:r>
      <w:r w:rsidRPr="00E2305B">
        <w:rPr>
          <w:rFonts w:ascii="Times New Roman" w:hAnsi="Times New Roman" w:cs="Times New Roman"/>
          <w:color w:val="000000"/>
          <w:sz w:val="27"/>
          <w:szCs w:val="27"/>
        </w:rPr>
        <w:t xml:space="preserve"> и обоснованными, так как направлены на выполнение функций и полномочий муниципальных органов.</w:t>
      </w:r>
    </w:p>
    <w:p w:rsidR="0072459F" w:rsidRPr="0072459F" w:rsidRDefault="00E2305B" w:rsidP="0072459F">
      <w:pPr>
        <w:pStyle w:val="33"/>
        <w:spacing w:after="0"/>
        <w:ind w:firstLine="426"/>
        <w:jc w:val="both"/>
        <w:rPr>
          <w:bCs/>
          <w:color w:val="000000"/>
          <w:sz w:val="27"/>
          <w:szCs w:val="27"/>
        </w:rPr>
      </w:pPr>
      <w:r w:rsidRPr="00E2305B">
        <w:rPr>
          <w:bCs/>
          <w:color w:val="000000"/>
          <w:sz w:val="27"/>
          <w:szCs w:val="27"/>
        </w:rPr>
        <w:t xml:space="preserve">4. </w:t>
      </w:r>
      <w:r w:rsidR="0072459F" w:rsidRPr="00636441">
        <w:rPr>
          <w:sz w:val="27"/>
          <w:szCs w:val="27"/>
        </w:rPr>
        <w:t>Запланированные в контрактах работы выполнены. Следовательн</w:t>
      </w:r>
      <w:r w:rsidR="0072459F">
        <w:rPr>
          <w:sz w:val="27"/>
          <w:szCs w:val="27"/>
        </w:rPr>
        <w:t>о, данные закупки являются результативными (</w:t>
      </w:r>
      <w:r w:rsidR="0072459F" w:rsidRPr="00636441">
        <w:rPr>
          <w:sz w:val="27"/>
          <w:szCs w:val="27"/>
        </w:rPr>
        <w:t>достигнуты заданные результаты целей осуществления закупок для обеспечения муниципальных нужд</w:t>
      </w:r>
      <w:r w:rsidR="0072459F">
        <w:rPr>
          <w:sz w:val="27"/>
          <w:szCs w:val="27"/>
        </w:rPr>
        <w:t>).</w:t>
      </w:r>
    </w:p>
    <w:p w:rsidR="0072459F" w:rsidRPr="00612008" w:rsidRDefault="0072459F" w:rsidP="0072459F">
      <w:pPr>
        <w:numPr>
          <w:ilvl w:val="0"/>
          <w:numId w:val="38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Э</w:t>
      </w:r>
      <w:r w:rsidRPr="00612008">
        <w:rPr>
          <w:rFonts w:ascii="Times New Roman" w:hAnsi="Times New Roman" w:cs="Times New Roman"/>
          <w:sz w:val="27"/>
          <w:szCs w:val="27"/>
        </w:rPr>
        <w:t>кономия бюджетных средств в процессе определения исполнителей (подрядчиков) и при исполнении муни</w:t>
      </w:r>
      <w:r w:rsidR="005873AB">
        <w:rPr>
          <w:rFonts w:ascii="Times New Roman" w:hAnsi="Times New Roman" w:cs="Times New Roman"/>
          <w:sz w:val="27"/>
          <w:szCs w:val="27"/>
        </w:rPr>
        <w:t>ципальных контрактов отсутствует</w:t>
      </w:r>
      <w:r w:rsidRPr="00612008">
        <w:rPr>
          <w:rFonts w:ascii="Times New Roman" w:hAnsi="Times New Roman" w:cs="Times New Roman"/>
          <w:sz w:val="27"/>
          <w:szCs w:val="27"/>
        </w:rPr>
        <w:t>.</w:t>
      </w:r>
    </w:p>
    <w:p w:rsidR="00E2305B" w:rsidRPr="00E2305B" w:rsidRDefault="0072459F" w:rsidP="00E2305B">
      <w:pPr>
        <w:pStyle w:val="ConsPlusNormal"/>
        <w:ind w:firstLine="426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6</w:t>
      </w:r>
      <w:r w:rsidR="00E2305B" w:rsidRPr="00E2305B">
        <w:rPr>
          <w:color w:val="000000"/>
          <w:sz w:val="27"/>
          <w:szCs w:val="27"/>
        </w:rPr>
        <w:t xml:space="preserve">. Система </w:t>
      </w:r>
      <w:r w:rsidR="00E2305B" w:rsidRPr="00E2305B">
        <w:rPr>
          <w:sz w:val="27"/>
          <w:szCs w:val="27"/>
        </w:rPr>
        <w:t>контроля,</w:t>
      </w:r>
      <w:r w:rsidR="005873AB">
        <w:rPr>
          <w:sz w:val="27"/>
          <w:szCs w:val="27"/>
        </w:rPr>
        <w:t xml:space="preserve"> организованная заказчиком</w:t>
      </w:r>
      <w:r w:rsidR="00E2305B" w:rsidRPr="00E2305B">
        <w:rPr>
          <w:sz w:val="27"/>
          <w:szCs w:val="27"/>
        </w:rPr>
        <w:t>, в сфере закупок в целом позволяет вести должный учет выполнения условий муниципальных контрактов и своевременно принимать меры к поставщиками (подрядчиками, исполнителями) за нарушение условий муниципальных контрактов в соответствии с законодательством Российской Федерации.</w:t>
      </w:r>
    </w:p>
    <w:p w:rsidR="00906545" w:rsidRPr="002C10F7" w:rsidRDefault="00906545" w:rsidP="000619A8">
      <w:pPr>
        <w:spacing w:after="0"/>
        <w:ind w:right="-142" w:firstLine="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2C10F7">
        <w:rPr>
          <w:rFonts w:ascii="Times New Roman" w:hAnsi="Times New Roman" w:cs="Times New Roman"/>
          <w:b/>
          <w:bCs/>
          <w:sz w:val="27"/>
          <w:szCs w:val="27"/>
        </w:rPr>
        <w:t>Основные нарушения и недостатки:</w:t>
      </w:r>
    </w:p>
    <w:p w:rsidR="0072459F" w:rsidRPr="003E5128" w:rsidRDefault="0072459F" w:rsidP="003E5128">
      <w:pPr>
        <w:pStyle w:val="ad"/>
        <w:numPr>
          <w:ilvl w:val="0"/>
          <w:numId w:val="39"/>
        </w:numPr>
        <w:tabs>
          <w:tab w:val="left" w:pos="0"/>
          <w:tab w:val="num" w:pos="786"/>
          <w:tab w:val="left" w:pos="851"/>
          <w:tab w:val="left" w:pos="993"/>
        </w:tabs>
        <w:spacing w:before="0" w:beforeAutospacing="0" w:after="0" w:afterAutospacing="0"/>
        <w:ind w:left="0" w:right="-1" w:firstLine="426"/>
        <w:jc w:val="both"/>
        <w:rPr>
          <w:sz w:val="27"/>
          <w:szCs w:val="27"/>
        </w:rPr>
      </w:pPr>
      <w:r w:rsidRPr="003E5128">
        <w:rPr>
          <w:sz w:val="27"/>
          <w:szCs w:val="27"/>
        </w:rPr>
        <w:t>В нарушение Методических рекомендаций по разработке и реализации муниципальных программ г. Сарова, Заказчиком</w:t>
      </w:r>
      <w:r w:rsidR="005873AB">
        <w:rPr>
          <w:sz w:val="27"/>
          <w:szCs w:val="27"/>
        </w:rPr>
        <w:t xml:space="preserve"> </w:t>
      </w:r>
      <w:r w:rsidRPr="003E5128">
        <w:rPr>
          <w:sz w:val="27"/>
          <w:szCs w:val="27"/>
        </w:rPr>
        <w:t xml:space="preserve">- координатором Программы не определен целевой показатель непосредственного результата по программному мероприятию 3.1 «Осуществление регулярных пассажирских перевозок населения г. Сарова автомобильным транспортом общего пользования» Подпрограммы 3 </w:t>
      </w:r>
      <w:r w:rsidRPr="003E5128">
        <w:rPr>
          <w:sz w:val="27"/>
          <w:szCs w:val="27"/>
        </w:rPr>
        <w:lastRenderedPageBreak/>
        <w:t xml:space="preserve">Муниципальной программы </w:t>
      </w:r>
      <w:r w:rsidRPr="003E5128">
        <w:rPr>
          <w:color w:val="000000"/>
          <w:sz w:val="27"/>
          <w:szCs w:val="27"/>
        </w:rPr>
        <w:t>«Городское хозяйство и транспортная система г.Сарова Нижегородской области на 2015-2020 годы».</w:t>
      </w:r>
    </w:p>
    <w:p w:rsidR="0072459F" w:rsidRPr="003E5128" w:rsidRDefault="0072459F" w:rsidP="003E5128">
      <w:pPr>
        <w:pStyle w:val="ConsPlusNormal"/>
        <w:tabs>
          <w:tab w:val="left" w:pos="851"/>
        </w:tabs>
        <w:ind w:firstLine="426"/>
        <w:jc w:val="both"/>
        <w:rPr>
          <w:sz w:val="27"/>
          <w:szCs w:val="27"/>
        </w:rPr>
      </w:pPr>
      <w:r w:rsidRPr="003E5128">
        <w:rPr>
          <w:sz w:val="27"/>
          <w:szCs w:val="27"/>
        </w:rPr>
        <w:t xml:space="preserve">2. Индикатор </w:t>
      </w:r>
      <w:r w:rsidRPr="003E5128">
        <w:rPr>
          <w:color w:val="000000"/>
          <w:sz w:val="27"/>
          <w:szCs w:val="27"/>
        </w:rPr>
        <w:t>3.1</w:t>
      </w:r>
      <w:r w:rsidRPr="003E5128">
        <w:rPr>
          <w:sz w:val="27"/>
          <w:szCs w:val="27"/>
        </w:rPr>
        <w:t xml:space="preserve"> </w:t>
      </w:r>
      <w:r w:rsidR="005873AB">
        <w:rPr>
          <w:sz w:val="27"/>
          <w:szCs w:val="27"/>
        </w:rPr>
        <w:t xml:space="preserve">Программы </w:t>
      </w:r>
      <w:r w:rsidRPr="003E5128">
        <w:rPr>
          <w:sz w:val="27"/>
          <w:szCs w:val="27"/>
        </w:rPr>
        <w:t>установлен не корректно и не обеспечивает возможность объективной оценки ожидаемых результатов достижения цели Подпрограммы 3.</w:t>
      </w:r>
    </w:p>
    <w:p w:rsidR="0072459F" w:rsidRPr="003E5128" w:rsidRDefault="003E5128" w:rsidP="003E5128">
      <w:pPr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7"/>
          <w:szCs w:val="27"/>
        </w:rPr>
      </w:pPr>
      <w:r w:rsidRPr="003E5128">
        <w:rPr>
          <w:rFonts w:ascii="Times New Roman" w:hAnsi="Times New Roman" w:cs="Times New Roman"/>
          <w:sz w:val="27"/>
          <w:szCs w:val="27"/>
        </w:rPr>
        <w:t>В нарушение</w:t>
      </w:r>
      <w:r w:rsidR="0072459F" w:rsidRPr="003E5128">
        <w:rPr>
          <w:rFonts w:ascii="Times New Roman" w:hAnsi="Times New Roman" w:cs="Times New Roman"/>
          <w:sz w:val="27"/>
          <w:szCs w:val="27"/>
        </w:rPr>
        <w:t xml:space="preserve"> Инструкции </w:t>
      </w:r>
      <w:r w:rsidR="0072459F" w:rsidRPr="00AE26CD">
        <w:rPr>
          <w:rFonts w:ascii="Times New Roman" w:hAnsi="Times New Roman" w:cs="Times New Roman"/>
          <w:sz w:val="27"/>
          <w:szCs w:val="27"/>
        </w:rPr>
        <w:t>№ 157н,</w:t>
      </w:r>
      <w:r w:rsidR="0072459F" w:rsidRPr="003E5128">
        <w:rPr>
          <w:rFonts w:ascii="Times New Roman" w:hAnsi="Times New Roman" w:cs="Times New Roman"/>
          <w:sz w:val="27"/>
          <w:szCs w:val="27"/>
        </w:rPr>
        <w:t xml:space="preserve"> Заказчиком приняты к бухгалтерскому учету первичные документы, оф</w:t>
      </w:r>
      <w:r w:rsidR="00AE26CD">
        <w:rPr>
          <w:rFonts w:ascii="Times New Roman" w:hAnsi="Times New Roman" w:cs="Times New Roman"/>
          <w:sz w:val="27"/>
          <w:szCs w:val="27"/>
        </w:rPr>
        <w:t>ормленные ненадлежащим образом</w:t>
      </w:r>
      <w:r w:rsidR="0072459F" w:rsidRPr="003E5128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3E5128" w:rsidRPr="003E5128" w:rsidRDefault="003E5128" w:rsidP="00745D59">
      <w:pPr>
        <w:pStyle w:val="ad"/>
        <w:tabs>
          <w:tab w:val="left" w:pos="0"/>
          <w:tab w:val="left" w:pos="851"/>
          <w:tab w:val="left" w:pos="993"/>
        </w:tabs>
        <w:spacing w:before="0" w:beforeAutospacing="0" w:after="0" w:afterAutospacing="0"/>
        <w:ind w:left="426" w:right="-1"/>
        <w:jc w:val="both"/>
        <w:rPr>
          <w:sz w:val="27"/>
          <w:szCs w:val="27"/>
        </w:rPr>
      </w:pPr>
    </w:p>
    <w:p w:rsidR="004E5780" w:rsidRPr="003E5128" w:rsidRDefault="004E5780" w:rsidP="00745D59">
      <w:pPr>
        <w:pStyle w:val="ad"/>
        <w:tabs>
          <w:tab w:val="left" w:pos="0"/>
          <w:tab w:val="left" w:pos="851"/>
          <w:tab w:val="left" w:pos="993"/>
        </w:tabs>
        <w:spacing w:before="0" w:beforeAutospacing="0" w:after="0" w:afterAutospacing="0"/>
        <w:ind w:left="426" w:right="-1"/>
        <w:jc w:val="both"/>
        <w:rPr>
          <w:sz w:val="27"/>
          <w:szCs w:val="27"/>
        </w:rPr>
      </w:pPr>
      <w:r w:rsidRPr="003E5128">
        <w:rPr>
          <w:sz w:val="27"/>
          <w:szCs w:val="27"/>
        </w:rPr>
        <w:t>По итогам проведенного контрольного</w:t>
      </w:r>
      <w:r w:rsidR="00E305F9" w:rsidRPr="003E5128">
        <w:rPr>
          <w:sz w:val="27"/>
          <w:szCs w:val="27"/>
        </w:rPr>
        <w:t xml:space="preserve"> мероприятия в соответствии с Положением</w:t>
      </w:r>
      <w:r w:rsidRPr="003E5128">
        <w:rPr>
          <w:sz w:val="27"/>
          <w:szCs w:val="27"/>
        </w:rPr>
        <w:t xml:space="preserve"> о КСП, а также в порядке информации направлены:</w:t>
      </w:r>
    </w:p>
    <w:p w:rsidR="004E5780" w:rsidRPr="003E5128" w:rsidRDefault="004E5780" w:rsidP="001C484F">
      <w:pPr>
        <w:pStyle w:val="2"/>
        <w:numPr>
          <w:ilvl w:val="0"/>
          <w:numId w:val="6"/>
        </w:numPr>
        <w:tabs>
          <w:tab w:val="clear" w:pos="1128"/>
          <w:tab w:val="num" w:pos="142"/>
          <w:tab w:val="left" w:pos="567"/>
          <w:tab w:val="left" w:pos="851"/>
        </w:tabs>
        <w:spacing w:after="0" w:line="240" w:lineRule="auto"/>
        <w:ind w:left="284" w:right="-284" w:firstLine="283"/>
        <w:jc w:val="both"/>
        <w:rPr>
          <w:rFonts w:ascii="Times New Roman" w:hAnsi="Times New Roman" w:cs="Times New Roman"/>
          <w:sz w:val="27"/>
          <w:szCs w:val="27"/>
        </w:rPr>
      </w:pPr>
      <w:r w:rsidRPr="003E5128">
        <w:rPr>
          <w:rFonts w:ascii="Times New Roman" w:hAnsi="Times New Roman" w:cs="Times New Roman"/>
          <w:sz w:val="27"/>
          <w:szCs w:val="27"/>
        </w:rPr>
        <w:t>Главе города Сарова и в Городскую Думу города Сарова –</w:t>
      </w:r>
      <w:r w:rsidR="00261DDB" w:rsidRPr="003E5128">
        <w:rPr>
          <w:rFonts w:ascii="Times New Roman" w:hAnsi="Times New Roman" w:cs="Times New Roman"/>
          <w:sz w:val="27"/>
          <w:szCs w:val="27"/>
        </w:rPr>
        <w:t>отчет</w:t>
      </w:r>
      <w:r w:rsidRPr="003E5128">
        <w:rPr>
          <w:rFonts w:ascii="Times New Roman" w:hAnsi="Times New Roman" w:cs="Times New Roman"/>
          <w:sz w:val="27"/>
          <w:szCs w:val="27"/>
        </w:rPr>
        <w:t>;</w:t>
      </w:r>
    </w:p>
    <w:p w:rsidR="007C2BF3" w:rsidRPr="003E5128" w:rsidRDefault="007C2BF3" w:rsidP="007C2BF3">
      <w:pPr>
        <w:pStyle w:val="2"/>
        <w:numPr>
          <w:ilvl w:val="0"/>
          <w:numId w:val="6"/>
        </w:numPr>
        <w:tabs>
          <w:tab w:val="clear" w:pos="1128"/>
          <w:tab w:val="left" w:pos="567"/>
          <w:tab w:val="left" w:pos="851"/>
        </w:tabs>
        <w:spacing w:after="0" w:line="240" w:lineRule="auto"/>
        <w:ind w:left="993" w:right="-284" w:hanging="426"/>
        <w:jc w:val="both"/>
        <w:rPr>
          <w:rFonts w:ascii="Times New Roman" w:hAnsi="Times New Roman" w:cs="Times New Roman"/>
          <w:sz w:val="27"/>
          <w:szCs w:val="27"/>
        </w:rPr>
      </w:pPr>
      <w:r w:rsidRPr="003E5128">
        <w:rPr>
          <w:rFonts w:ascii="Times New Roman" w:hAnsi="Times New Roman" w:cs="Times New Roman"/>
          <w:sz w:val="27"/>
          <w:szCs w:val="27"/>
        </w:rPr>
        <w:t>в ДГХ – информационное письмо;</w:t>
      </w:r>
    </w:p>
    <w:p w:rsidR="007C2BF3" w:rsidRPr="003E5128" w:rsidRDefault="007C2BF3" w:rsidP="007C2BF3">
      <w:pPr>
        <w:pStyle w:val="2"/>
        <w:numPr>
          <w:ilvl w:val="0"/>
          <w:numId w:val="6"/>
        </w:numPr>
        <w:tabs>
          <w:tab w:val="clear" w:pos="1128"/>
          <w:tab w:val="left" w:pos="567"/>
          <w:tab w:val="num" w:pos="709"/>
          <w:tab w:val="left" w:pos="851"/>
        </w:tabs>
        <w:spacing w:after="0" w:line="240" w:lineRule="auto"/>
        <w:ind w:right="-284" w:hanging="561"/>
        <w:jc w:val="both"/>
        <w:rPr>
          <w:rFonts w:ascii="Times New Roman" w:hAnsi="Times New Roman" w:cs="Times New Roman"/>
          <w:sz w:val="27"/>
          <w:szCs w:val="27"/>
        </w:rPr>
      </w:pPr>
      <w:r w:rsidRPr="003E5128">
        <w:rPr>
          <w:rFonts w:ascii="Times New Roman" w:hAnsi="Times New Roman" w:cs="Times New Roman"/>
          <w:sz w:val="27"/>
          <w:szCs w:val="27"/>
        </w:rPr>
        <w:t>в Прокуратуру ЗАТО г.Саров - копия акта проверки.</w:t>
      </w:r>
    </w:p>
    <w:sectPr w:rsidR="007C2BF3" w:rsidRPr="003E5128" w:rsidSect="00566660">
      <w:pgSz w:w="11906" w:h="16838"/>
      <w:pgMar w:top="284" w:right="680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1E7"/>
    <w:multiLevelType w:val="hybridMultilevel"/>
    <w:tmpl w:val="43BC0108"/>
    <w:lvl w:ilvl="0" w:tplc="7186B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CFDEF400">
      <w:start w:val="1"/>
      <w:numFmt w:val="decimal"/>
      <w:lvlText w:val="%2."/>
      <w:lvlJc w:val="left"/>
      <w:pPr>
        <w:tabs>
          <w:tab w:val="num" w:pos="2008"/>
        </w:tabs>
        <w:ind w:left="2008" w:hanging="100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ascii="Times New Roman" w:hAnsi="Times New Roman" w:cs="Times New Roman" w:hint="default"/>
        <w:color w:val="000000"/>
      </w:r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ascii="Times New Roman" w:hAnsi="Times New Roman" w:cs="Times New Roman"/>
      </w:rPr>
    </w:lvl>
  </w:abstractNum>
  <w:abstractNum w:abstractNumId="1">
    <w:nsid w:val="01D61A22"/>
    <w:multiLevelType w:val="hybridMultilevel"/>
    <w:tmpl w:val="E468F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355BAB"/>
    <w:multiLevelType w:val="multilevel"/>
    <w:tmpl w:val="EA8CA20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9D26EA1"/>
    <w:multiLevelType w:val="hybridMultilevel"/>
    <w:tmpl w:val="B65A24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2F74B44"/>
    <w:multiLevelType w:val="hybridMultilevel"/>
    <w:tmpl w:val="9AB6C972"/>
    <w:lvl w:ilvl="0" w:tplc="94A284D0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16E57E2B"/>
    <w:multiLevelType w:val="hybridMultilevel"/>
    <w:tmpl w:val="03845A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">
    <w:nsid w:val="175F444D"/>
    <w:multiLevelType w:val="hybridMultilevel"/>
    <w:tmpl w:val="1DFE12C8"/>
    <w:lvl w:ilvl="0" w:tplc="7FE4EAE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03F4987"/>
    <w:multiLevelType w:val="hybridMultilevel"/>
    <w:tmpl w:val="6A441B40"/>
    <w:lvl w:ilvl="0" w:tplc="274CDEF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">
    <w:nsid w:val="25E34103"/>
    <w:multiLevelType w:val="hybridMultilevel"/>
    <w:tmpl w:val="B65A24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8CF51FD"/>
    <w:multiLevelType w:val="hybridMultilevel"/>
    <w:tmpl w:val="3ED84EE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2D566D87"/>
    <w:multiLevelType w:val="hybridMultilevel"/>
    <w:tmpl w:val="93C678B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30F84D8D"/>
    <w:multiLevelType w:val="hybridMultilevel"/>
    <w:tmpl w:val="06B49F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3ADEE76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1C76683"/>
    <w:multiLevelType w:val="hybridMultilevel"/>
    <w:tmpl w:val="15223EA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2A4067D"/>
    <w:multiLevelType w:val="hybridMultilevel"/>
    <w:tmpl w:val="037C0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37422E16"/>
    <w:multiLevelType w:val="hybridMultilevel"/>
    <w:tmpl w:val="64660410"/>
    <w:lvl w:ilvl="0" w:tplc="2FE4944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395B073C"/>
    <w:multiLevelType w:val="hybridMultilevel"/>
    <w:tmpl w:val="C5608A3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F2A2CE6A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0055267"/>
    <w:multiLevelType w:val="multilevel"/>
    <w:tmpl w:val="73D40872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14" w:hanging="1800"/>
      </w:pPr>
      <w:rPr>
        <w:rFonts w:hint="default"/>
      </w:rPr>
    </w:lvl>
  </w:abstractNum>
  <w:abstractNum w:abstractNumId="17">
    <w:nsid w:val="41D142E7"/>
    <w:multiLevelType w:val="multilevel"/>
    <w:tmpl w:val="A11EAC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18">
    <w:nsid w:val="42BC75FA"/>
    <w:multiLevelType w:val="hybridMultilevel"/>
    <w:tmpl w:val="799CDAA6"/>
    <w:lvl w:ilvl="0" w:tplc="47109B6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46E6EAE"/>
    <w:multiLevelType w:val="multilevel"/>
    <w:tmpl w:val="422A92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2" w:hanging="97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42" w:hanging="97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42" w:hanging="97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20">
    <w:nsid w:val="45A45591"/>
    <w:multiLevelType w:val="hybridMultilevel"/>
    <w:tmpl w:val="C9BE2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B80C9C"/>
    <w:multiLevelType w:val="hybridMultilevel"/>
    <w:tmpl w:val="CB8426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4D8D6FB5"/>
    <w:multiLevelType w:val="multilevel"/>
    <w:tmpl w:val="A5A061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23">
    <w:nsid w:val="4FCB57BA"/>
    <w:multiLevelType w:val="hybridMultilevel"/>
    <w:tmpl w:val="89D2AF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23C1FA8"/>
    <w:multiLevelType w:val="hybridMultilevel"/>
    <w:tmpl w:val="B658D714"/>
    <w:lvl w:ilvl="0" w:tplc="13A4E9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5">
    <w:nsid w:val="55402E76"/>
    <w:multiLevelType w:val="hybridMultilevel"/>
    <w:tmpl w:val="2CEA6022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6">
    <w:nsid w:val="56C34AB1"/>
    <w:multiLevelType w:val="multilevel"/>
    <w:tmpl w:val="D34249CA"/>
    <w:lvl w:ilvl="0">
      <w:start w:val="1"/>
      <w:numFmt w:val="decimal"/>
      <w:lvlText w:val="%1."/>
      <w:lvlJc w:val="left"/>
      <w:pPr>
        <w:ind w:left="1290" w:hanging="360"/>
      </w:pPr>
    </w:lvl>
    <w:lvl w:ilvl="1">
      <w:start w:val="1"/>
      <w:numFmt w:val="decimal"/>
      <w:isLgl/>
      <w:lvlText w:val="%1.%2."/>
      <w:lvlJc w:val="left"/>
      <w:pPr>
        <w:ind w:left="2145" w:hanging="121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45" w:hanging="121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45" w:hanging="121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45" w:hanging="121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3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90" w:hanging="2160"/>
      </w:pPr>
      <w:rPr>
        <w:rFonts w:hint="default"/>
        <w:color w:val="auto"/>
      </w:rPr>
    </w:lvl>
  </w:abstractNum>
  <w:abstractNum w:abstractNumId="27">
    <w:nsid w:val="57757ABF"/>
    <w:multiLevelType w:val="hybridMultilevel"/>
    <w:tmpl w:val="0E4CD2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85C1B92"/>
    <w:multiLevelType w:val="hybridMultilevel"/>
    <w:tmpl w:val="BF2A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75532B"/>
    <w:multiLevelType w:val="multilevel"/>
    <w:tmpl w:val="9BC8EC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0">
    <w:nsid w:val="5D6817EB"/>
    <w:multiLevelType w:val="hybridMultilevel"/>
    <w:tmpl w:val="A4B6803C"/>
    <w:lvl w:ilvl="0" w:tplc="3ADEE7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31">
    <w:nsid w:val="60086DB3"/>
    <w:multiLevelType w:val="hybridMultilevel"/>
    <w:tmpl w:val="81947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000A77"/>
    <w:multiLevelType w:val="multilevel"/>
    <w:tmpl w:val="45040B1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33">
    <w:nsid w:val="6620247A"/>
    <w:multiLevelType w:val="hybridMultilevel"/>
    <w:tmpl w:val="334AFD9C"/>
    <w:lvl w:ilvl="0" w:tplc="D860988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6C1127F5"/>
    <w:multiLevelType w:val="multilevel"/>
    <w:tmpl w:val="3E1E66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  <w:b w:val="0"/>
      </w:rPr>
    </w:lvl>
  </w:abstractNum>
  <w:abstractNum w:abstractNumId="35">
    <w:nsid w:val="70B821AE"/>
    <w:multiLevelType w:val="hybridMultilevel"/>
    <w:tmpl w:val="B35ECC4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3371B5"/>
    <w:multiLevelType w:val="multilevel"/>
    <w:tmpl w:val="1DA8FC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716B60CE"/>
    <w:multiLevelType w:val="hybridMultilevel"/>
    <w:tmpl w:val="20689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3EB5608"/>
    <w:multiLevelType w:val="hybridMultilevel"/>
    <w:tmpl w:val="DF926E04"/>
    <w:lvl w:ilvl="0" w:tplc="E3028A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DF31FFB"/>
    <w:multiLevelType w:val="hybridMultilevel"/>
    <w:tmpl w:val="438225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13"/>
  </w:num>
  <w:num w:numId="4">
    <w:abstractNumId w:val="38"/>
  </w:num>
  <w:num w:numId="5">
    <w:abstractNumId w:val="0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1"/>
  </w:num>
  <w:num w:numId="9">
    <w:abstractNumId w:val="39"/>
  </w:num>
  <w:num w:numId="10">
    <w:abstractNumId w:val="20"/>
  </w:num>
  <w:num w:numId="11">
    <w:abstractNumId w:val="15"/>
  </w:num>
  <w:num w:numId="12">
    <w:abstractNumId w:val="31"/>
  </w:num>
  <w:num w:numId="13">
    <w:abstractNumId w:val="36"/>
  </w:num>
  <w:num w:numId="14">
    <w:abstractNumId w:val="14"/>
  </w:num>
  <w:num w:numId="15">
    <w:abstractNumId w:val="10"/>
  </w:num>
  <w:num w:numId="16">
    <w:abstractNumId w:val="9"/>
  </w:num>
  <w:num w:numId="17">
    <w:abstractNumId w:val="1"/>
  </w:num>
  <w:num w:numId="18">
    <w:abstractNumId w:val="12"/>
  </w:num>
  <w:num w:numId="19">
    <w:abstractNumId w:val="23"/>
  </w:num>
  <w:num w:numId="20">
    <w:abstractNumId w:val="37"/>
  </w:num>
  <w:num w:numId="21">
    <w:abstractNumId w:val="35"/>
  </w:num>
  <w:num w:numId="22">
    <w:abstractNumId w:val="27"/>
  </w:num>
  <w:num w:numId="23">
    <w:abstractNumId w:val="16"/>
  </w:num>
  <w:num w:numId="24">
    <w:abstractNumId w:val="33"/>
  </w:num>
  <w:num w:numId="25">
    <w:abstractNumId w:val="30"/>
  </w:num>
  <w:num w:numId="26">
    <w:abstractNumId w:val="28"/>
  </w:num>
  <w:num w:numId="27">
    <w:abstractNumId w:val="4"/>
  </w:num>
  <w:num w:numId="28">
    <w:abstractNumId w:val="25"/>
  </w:num>
  <w:num w:numId="29">
    <w:abstractNumId w:val="19"/>
  </w:num>
  <w:num w:numId="30">
    <w:abstractNumId w:val="17"/>
  </w:num>
  <w:num w:numId="31">
    <w:abstractNumId w:val="29"/>
  </w:num>
  <w:num w:numId="32">
    <w:abstractNumId w:val="22"/>
  </w:num>
  <w:num w:numId="33">
    <w:abstractNumId w:val="32"/>
  </w:num>
  <w:num w:numId="34">
    <w:abstractNumId w:val="2"/>
  </w:num>
  <w:num w:numId="35">
    <w:abstractNumId w:val="34"/>
  </w:num>
  <w:num w:numId="36">
    <w:abstractNumId w:val="8"/>
  </w:num>
  <w:num w:numId="37">
    <w:abstractNumId w:val="3"/>
  </w:num>
  <w:num w:numId="38">
    <w:abstractNumId w:val="6"/>
  </w:num>
  <w:num w:numId="39">
    <w:abstractNumId w:val="26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AF7"/>
    <w:rsid w:val="000011FE"/>
    <w:rsid w:val="00006A08"/>
    <w:rsid w:val="00007055"/>
    <w:rsid w:val="00010D2C"/>
    <w:rsid w:val="00010D99"/>
    <w:rsid w:val="000151D9"/>
    <w:rsid w:val="000156C4"/>
    <w:rsid w:val="00020913"/>
    <w:rsid w:val="00020B1D"/>
    <w:rsid w:val="00040069"/>
    <w:rsid w:val="000619A8"/>
    <w:rsid w:val="00087BE0"/>
    <w:rsid w:val="000A2EAF"/>
    <w:rsid w:val="000A7ADD"/>
    <w:rsid w:val="000B2952"/>
    <w:rsid w:val="000B3E9F"/>
    <w:rsid w:val="000B5076"/>
    <w:rsid w:val="000C5D14"/>
    <w:rsid w:val="000D223F"/>
    <w:rsid w:val="000D7404"/>
    <w:rsid w:val="000E29A9"/>
    <w:rsid w:val="000F11E3"/>
    <w:rsid w:val="000F2FCF"/>
    <w:rsid w:val="00104678"/>
    <w:rsid w:val="001077AD"/>
    <w:rsid w:val="00107F8C"/>
    <w:rsid w:val="001147D8"/>
    <w:rsid w:val="00125AB2"/>
    <w:rsid w:val="00125D8B"/>
    <w:rsid w:val="001310F9"/>
    <w:rsid w:val="00133DE0"/>
    <w:rsid w:val="00134EF0"/>
    <w:rsid w:val="00167DA6"/>
    <w:rsid w:val="001856C8"/>
    <w:rsid w:val="001B7282"/>
    <w:rsid w:val="001C484F"/>
    <w:rsid w:val="001D64F8"/>
    <w:rsid w:val="001E33A4"/>
    <w:rsid w:val="001E7EC1"/>
    <w:rsid w:val="001F01E8"/>
    <w:rsid w:val="001F4E95"/>
    <w:rsid w:val="00203257"/>
    <w:rsid w:val="002123E0"/>
    <w:rsid w:val="002354C7"/>
    <w:rsid w:val="00246E05"/>
    <w:rsid w:val="00261DDB"/>
    <w:rsid w:val="0028104A"/>
    <w:rsid w:val="00281F62"/>
    <w:rsid w:val="002A2C0F"/>
    <w:rsid w:val="002B55E5"/>
    <w:rsid w:val="002C0A2B"/>
    <w:rsid w:val="002C0B2A"/>
    <w:rsid w:val="002C10F7"/>
    <w:rsid w:val="002C5D63"/>
    <w:rsid w:val="002D0688"/>
    <w:rsid w:val="00300367"/>
    <w:rsid w:val="00333F9B"/>
    <w:rsid w:val="00340562"/>
    <w:rsid w:val="0034502D"/>
    <w:rsid w:val="00351413"/>
    <w:rsid w:val="00354E01"/>
    <w:rsid w:val="0035690C"/>
    <w:rsid w:val="00380DE1"/>
    <w:rsid w:val="00383B4A"/>
    <w:rsid w:val="0039125D"/>
    <w:rsid w:val="003C4ECC"/>
    <w:rsid w:val="003C4F01"/>
    <w:rsid w:val="003C5817"/>
    <w:rsid w:val="003E06A8"/>
    <w:rsid w:val="003E5128"/>
    <w:rsid w:val="003F07FF"/>
    <w:rsid w:val="003F414B"/>
    <w:rsid w:val="00414206"/>
    <w:rsid w:val="00414646"/>
    <w:rsid w:val="00420978"/>
    <w:rsid w:val="00425AFE"/>
    <w:rsid w:val="004342ED"/>
    <w:rsid w:val="004359A4"/>
    <w:rsid w:val="00443CFE"/>
    <w:rsid w:val="00446ECB"/>
    <w:rsid w:val="00452352"/>
    <w:rsid w:val="00463A1F"/>
    <w:rsid w:val="00471AEE"/>
    <w:rsid w:val="0047404D"/>
    <w:rsid w:val="00476600"/>
    <w:rsid w:val="0048725E"/>
    <w:rsid w:val="004926AC"/>
    <w:rsid w:val="004A48EF"/>
    <w:rsid w:val="004B150C"/>
    <w:rsid w:val="004C71BB"/>
    <w:rsid w:val="004E07F7"/>
    <w:rsid w:val="004E0846"/>
    <w:rsid w:val="004E5780"/>
    <w:rsid w:val="004F7430"/>
    <w:rsid w:val="00501CA2"/>
    <w:rsid w:val="00502997"/>
    <w:rsid w:val="00510346"/>
    <w:rsid w:val="00515E85"/>
    <w:rsid w:val="00517286"/>
    <w:rsid w:val="00517537"/>
    <w:rsid w:val="00520B56"/>
    <w:rsid w:val="00525EDC"/>
    <w:rsid w:val="00534593"/>
    <w:rsid w:val="00543508"/>
    <w:rsid w:val="005447B4"/>
    <w:rsid w:val="00566660"/>
    <w:rsid w:val="00567A27"/>
    <w:rsid w:val="00580890"/>
    <w:rsid w:val="005834FF"/>
    <w:rsid w:val="005873AB"/>
    <w:rsid w:val="00590CB9"/>
    <w:rsid w:val="00593898"/>
    <w:rsid w:val="00594113"/>
    <w:rsid w:val="005B2A4B"/>
    <w:rsid w:val="005B2F75"/>
    <w:rsid w:val="005C5E46"/>
    <w:rsid w:val="005C7BE1"/>
    <w:rsid w:val="005F1FBE"/>
    <w:rsid w:val="005F6041"/>
    <w:rsid w:val="00602789"/>
    <w:rsid w:val="00602EB3"/>
    <w:rsid w:val="00612008"/>
    <w:rsid w:val="0062205A"/>
    <w:rsid w:val="006246F5"/>
    <w:rsid w:val="00635126"/>
    <w:rsid w:val="00636441"/>
    <w:rsid w:val="00644308"/>
    <w:rsid w:val="00647F8B"/>
    <w:rsid w:val="00653E79"/>
    <w:rsid w:val="00654A66"/>
    <w:rsid w:val="0065540E"/>
    <w:rsid w:val="00656C0C"/>
    <w:rsid w:val="00657C31"/>
    <w:rsid w:val="0066025C"/>
    <w:rsid w:val="00662A41"/>
    <w:rsid w:val="00666B77"/>
    <w:rsid w:val="006715A8"/>
    <w:rsid w:val="006730C2"/>
    <w:rsid w:val="0067320E"/>
    <w:rsid w:val="00675508"/>
    <w:rsid w:val="00687862"/>
    <w:rsid w:val="00690D7C"/>
    <w:rsid w:val="00692B71"/>
    <w:rsid w:val="006C065C"/>
    <w:rsid w:val="006D3BAF"/>
    <w:rsid w:val="006D6914"/>
    <w:rsid w:val="006E70B2"/>
    <w:rsid w:val="006F469A"/>
    <w:rsid w:val="00703158"/>
    <w:rsid w:val="00703B29"/>
    <w:rsid w:val="00712857"/>
    <w:rsid w:val="007140E2"/>
    <w:rsid w:val="0071623A"/>
    <w:rsid w:val="0072459F"/>
    <w:rsid w:val="00736948"/>
    <w:rsid w:val="00745D59"/>
    <w:rsid w:val="007528C8"/>
    <w:rsid w:val="00762AE6"/>
    <w:rsid w:val="00763D50"/>
    <w:rsid w:val="00765DFE"/>
    <w:rsid w:val="0076722D"/>
    <w:rsid w:val="007A187C"/>
    <w:rsid w:val="007B354E"/>
    <w:rsid w:val="007C2BF3"/>
    <w:rsid w:val="007C3D75"/>
    <w:rsid w:val="007E162A"/>
    <w:rsid w:val="007F1D56"/>
    <w:rsid w:val="007F5DD3"/>
    <w:rsid w:val="0081370C"/>
    <w:rsid w:val="0082775F"/>
    <w:rsid w:val="008526EC"/>
    <w:rsid w:val="00862653"/>
    <w:rsid w:val="008715B8"/>
    <w:rsid w:val="00876FD2"/>
    <w:rsid w:val="00883117"/>
    <w:rsid w:val="00884A4C"/>
    <w:rsid w:val="00887CE1"/>
    <w:rsid w:val="0089225D"/>
    <w:rsid w:val="00897398"/>
    <w:rsid w:val="008A2395"/>
    <w:rsid w:val="008A33E8"/>
    <w:rsid w:val="008A54FA"/>
    <w:rsid w:val="008B08BA"/>
    <w:rsid w:val="008B1FA5"/>
    <w:rsid w:val="008C128B"/>
    <w:rsid w:val="008D00CA"/>
    <w:rsid w:val="008D0580"/>
    <w:rsid w:val="008E482D"/>
    <w:rsid w:val="008F4B30"/>
    <w:rsid w:val="008F52A0"/>
    <w:rsid w:val="008F698B"/>
    <w:rsid w:val="00904C63"/>
    <w:rsid w:val="00906545"/>
    <w:rsid w:val="00912013"/>
    <w:rsid w:val="00913173"/>
    <w:rsid w:val="0091333A"/>
    <w:rsid w:val="009133EE"/>
    <w:rsid w:val="00916EC0"/>
    <w:rsid w:val="009218F7"/>
    <w:rsid w:val="00927368"/>
    <w:rsid w:val="00930188"/>
    <w:rsid w:val="009371F7"/>
    <w:rsid w:val="009525AE"/>
    <w:rsid w:val="009533BE"/>
    <w:rsid w:val="00975819"/>
    <w:rsid w:val="009868B6"/>
    <w:rsid w:val="009915A1"/>
    <w:rsid w:val="00996FBB"/>
    <w:rsid w:val="009A2AB4"/>
    <w:rsid w:val="009A4C13"/>
    <w:rsid w:val="009B06E2"/>
    <w:rsid w:val="009C76DB"/>
    <w:rsid w:val="009D0648"/>
    <w:rsid w:val="009D1A5B"/>
    <w:rsid w:val="009F6585"/>
    <w:rsid w:val="009F7581"/>
    <w:rsid w:val="00A058C7"/>
    <w:rsid w:val="00A112F4"/>
    <w:rsid w:val="00A155E2"/>
    <w:rsid w:val="00A20ABF"/>
    <w:rsid w:val="00A21D77"/>
    <w:rsid w:val="00A24B22"/>
    <w:rsid w:val="00A3715D"/>
    <w:rsid w:val="00A41D95"/>
    <w:rsid w:val="00A43EFA"/>
    <w:rsid w:val="00A44795"/>
    <w:rsid w:val="00A46ED1"/>
    <w:rsid w:val="00A66701"/>
    <w:rsid w:val="00A67428"/>
    <w:rsid w:val="00A67CE9"/>
    <w:rsid w:val="00A73C38"/>
    <w:rsid w:val="00AB06DD"/>
    <w:rsid w:val="00AC3569"/>
    <w:rsid w:val="00AD3D56"/>
    <w:rsid w:val="00AE26CD"/>
    <w:rsid w:val="00AF0A89"/>
    <w:rsid w:val="00AF2EE6"/>
    <w:rsid w:val="00AF4080"/>
    <w:rsid w:val="00AF45E2"/>
    <w:rsid w:val="00AF5665"/>
    <w:rsid w:val="00B0676F"/>
    <w:rsid w:val="00B12B52"/>
    <w:rsid w:val="00B13158"/>
    <w:rsid w:val="00B14D93"/>
    <w:rsid w:val="00B4331E"/>
    <w:rsid w:val="00B52EE9"/>
    <w:rsid w:val="00B6593A"/>
    <w:rsid w:val="00B70C83"/>
    <w:rsid w:val="00B737B7"/>
    <w:rsid w:val="00B7538F"/>
    <w:rsid w:val="00B812FE"/>
    <w:rsid w:val="00B832BD"/>
    <w:rsid w:val="00B864F7"/>
    <w:rsid w:val="00BA0EBC"/>
    <w:rsid w:val="00BA4799"/>
    <w:rsid w:val="00BC2809"/>
    <w:rsid w:val="00BC6AB4"/>
    <w:rsid w:val="00BF76A8"/>
    <w:rsid w:val="00BF79E4"/>
    <w:rsid w:val="00C05B36"/>
    <w:rsid w:val="00C165E7"/>
    <w:rsid w:val="00C46331"/>
    <w:rsid w:val="00C54569"/>
    <w:rsid w:val="00C70F6D"/>
    <w:rsid w:val="00C71775"/>
    <w:rsid w:val="00C718E4"/>
    <w:rsid w:val="00C7212F"/>
    <w:rsid w:val="00C81C76"/>
    <w:rsid w:val="00CA0BAF"/>
    <w:rsid w:val="00CA2B2A"/>
    <w:rsid w:val="00CB108E"/>
    <w:rsid w:val="00CB21DC"/>
    <w:rsid w:val="00CC015C"/>
    <w:rsid w:val="00CC6808"/>
    <w:rsid w:val="00CD1B64"/>
    <w:rsid w:val="00CE03CC"/>
    <w:rsid w:val="00CE16D9"/>
    <w:rsid w:val="00D00930"/>
    <w:rsid w:val="00D02A4A"/>
    <w:rsid w:val="00D048CC"/>
    <w:rsid w:val="00D1344F"/>
    <w:rsid w:val="00D41458"/>
    <w:rsid w:val="00D4203E"/>
    <w:rsid w:val="00D573BD"/>
    <w:rsid w:val="00D57710"/>
    <w:rsid w:val="00D65313"/>
    <w:rsid w:val="00D66C50"/>
    <w:rsid w:val="00D70E82"/>
    <w:rsid w:val="00D743BB"/>
    <w:rsid w:val="00D81116"/>
    <w:rsid w:val="00D91874"/>
    <w:rsid w:val="00D9289B"/>
    <w:rsid w:val="00DA028D"/>
    <w:rsid w:val="00DC66D7"/>
    <w:rsid w:val="00DD2949"/>
    <w:rsid w:val="00DD35BC"/>
    <w:rsid w:val="00DD5EEB"/>
    <w:rsid w:val="00DD63D3"/>
    <w:rsid w:val="00DD7C22"/>
    <w:rsid w:val="00DF1C30"/>
    <w:rsid w:val="00E06B25"/>
    <w:rsid w:val="00E1240F"/>
    <w:rsid w:val="00E1565D"/>
    <w:rsid w:val="00E2305B"/>
    <w:rsid w:val="00E23D14"/>
    <w:rsid w:val="00E305B6"/>
    <w:rsid w:val="00E305F9"/>
    <w:rsid w:val="00E34783"/>
    <w:rsid w:val="00E4118A"/>
    <w:rsid w:val="00E44F3B"/>
    <w:rsid w:val="00E602F1"/>
    <w:rsid w:val="00E60AC2"/>
    <w:rsid w:val="00E62CE8"/>
    <w:rsid w:val="00E6544D"/>
    <w:rsid w:val="00E65646"/>
    <w:rsid w:val="00E6619A"/>
    <w:rsid w:val="00E77B2E"/>
    <w:rsid w:val="00E81987"/>
    <w:rsid w:val="00E90456"/>
    <w:rsid w:val="00E933F4"/>
    <w:rsid w:val="00EB50AF"/>
    <w:rsid w:val="00EC5958"/>
    <w:rsid w:val="00EC697B"/>
    <w:rsid w:val="00ED65B5"/>
    <w:rsid w:val="00EE2AF0"/>
    <w:rsid w:val="00EE7520"/>
    <w:rsid w:val="00EF3FE4"/>
    <w:rsid w:val="00F2465C"/>
    <w:rsid w:val="00F259FA"/>
    <w:rsid w:val="00F26C13"/>
    <w:rsid w:val="00F33244"/>
    <w:rsid w:val="00F43213"/>
    <w:rsid w:val="00F53F14"/>
    <w:rsid w:val="00F54AC1"/>
    <w:rsid w:val="00F5777E"/>
    <w:rsid w:val="00F64EB6"/>
    <w:rsid w:val="00F67481"/>
    <w:rsid w:val="00F73A72"/>
    <w:rsid w:val="00F75AF7"/>
    <w:rsid w:val="00FA6295"/>
    <w:rsid w:val="00FB221A"/>
    <w:rsid w:val="00FB3F4F"/>
    <w:rsid w:val="00FB5645"/>
    <w:rsid w:val="00FD252D"/>
    <w:rsid w:val="00FD5BAF"/>
    <w:rsid w:val="00FD7BEA"/>
    <w:rsid w:val="00FF3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E03CC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E03CC"/>
    <w:pPr>
      <w:keepNext/>
      <w:keepLines/>
      <w:spacing w:before="200" w:after="0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CE03CC"/>
    <w:pPr>
      <w:keepNext/>
      <w:tabs>
        <w:tab w:val="left" w:pos="3675"/>
      </w:tabs>
      <w:spacing w:after="0" w:line="240" w:lineRule="auto"/>
      <w:jc w:val="center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E03CC"/>
    <w:pPr>
      <w:keepNext/>
      <w:spacing w:after="0" w:line="240" w:lineRule="auto"/>
      <w:ind w:left="426"/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E03CC"/>
    <w:rPr>
      <w:rFonts w:ascii="Cambria" w:hAnsi="Cambria" w:cs="Cambria"/>
      <w:b/>
      <w:bCs/>
      <w:color w:val="auto"/>
    </w:rPr>
  </w:style>
  <w:style w:type="character" w:customStyle="1" w:styleId="40">
    <w:name w:val="Заголовок 4 Знак"/>
    <w:basedOn w:val="a0"/>
    <w:link w:val="4"/>
    <w:uiPriority w:val="99"/>
    <w:locked/>
    <w:rsid w:val="00CE03CC"/>
    <w:rPr>
      <w:rFonts w:ascii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E03CC"/>
    <w:rPr>
      <w:rFonts w:ascii="Times New Roman" w:hAnsi="Times New Roman" w:cs="Times New Roman"/>
      <w:sz w:val="28"/>
      <w:szCs w:val="28"/>
    </w:rPr>
  </w:style>
  <w:style w:type="paragraph" w:customStyle="1" w:styleId="a3">
    <w:name w:val="подпись"/>
    <w:basedOn w:val="a"/>
    <w:uiPriority w:val="99"/>
    <w:rsid w:val="00CE03C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8"/>
      <w:szCs w:val="28"/>
    </w:rPr>
  </w:style>
  <w:style w:type="paragraph" w:styleId="a4">
    <w:name w:val="Body Text Indent"/>
    <w:basedOn w:val="a"/>
    <w:link w:val="a5"/>
    <w:uiPriority w:val="99"/>
    <w:rsid w:val="00CE03CC"/>
    <w:pPr>
      <w:spacing w:after="0" w:line="240" w:lineRule="auto"/>
      <w:ind w:right="-284" w:firstLine="720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E03CC"/>
    <w:rPr>
      <w:rFonts w:ascii="Times New Roman" w:hAnsi="Times New Roman" w:cs="Times New Roman"/>
      <w:sz w:val="24"/>
      <w:szCs w:val="24"/>
    </w:rPr>
  </w:style>
  <w:style w:type="paragraph" w:customStyle="1" w:styleId="1">
    <w:name w:val="Должность1"/>
    <w:basedOn w:val="a"/>
    <w:uiPriority w:val="99"/>
    <w:rsid w:val="00CE03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</w:rPr>
  </w:style>
  <w:style w:type="paragraph" w:styleId="a6">
    <w:name w:val="footnote text"/>
    <w:basedOn w:val="a"/>
    <w:link w:val="a7"/>
    <w:uiPriority w:val="99"/>
    <w:semiHidden/>
    <w:rsid w:val="00CE03C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CE03CC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CE03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E03CC"/>
    <w:rPr>
      <w:rFonts w:ascii="Times New Roman" w:hAnsi="Times New Roman" w:cs="Times New Roman"/>
    </w:rPr>
  </w:style>
  <w:style w:type="paragraph" w:styleId="a8">
    <w:name w:val="Body Text"/>
    <w:aliases w:val="Çàã1,BO,ID,body indent,andrad,EHPT,Body Text2,Основной текст Знак,Основной текст1,Основной текст Знак Знак,bt,body text,contents"/>
    <w:basedOn w:val="a"/>
    <w:link w:val="10"/>
    <w:uiPriority w:val="99"/>
    <w:rsid w:val="00CE03CC"/>
    <w:pPr>
      <w:tabs>
        <w:tab w:val="left" w:pos="1695"/>
      </w:tabs>
      <w:spacing w:after="0" w:line="240" w:lineRule="auto"/>
      <w:jc w:val="both"/>
    </w:pPr>
    <w:rPr>
      <w:sz w:val="24"/>
      <w:szCs w:val="24"/>
    </w:rPr>
  </w:style>
  <w:style w:type="character" w:customStyle="1" w:styleId="10">
    <w:name w:val="Основной текст Знак1"/>
    <w:aliases w:val="Çàã1 Знак,BO Знак,ID Знак,body indent Знак,andrad Знак,EHPT Знак,Body Text2 Знак,Основной текст Знак Знак1,Основной текст1 Знак,Основной текст Знак Знак Знак,bt Знак,body text Знак,contents Знак"/>
    <w:basedOn w:val="a0"/>
    <w:link w:val="a8"/>
    <w:uiPriority w:val="99"/>
    <w:locked/>
    <w:rsid w:val="00CE03CC"/>
    <w:rPr>
      <w:rFonts w:ascii="Calibri" w:hAnsi="Calibri" w:cs="Calibri"/>
    </w:rPr>
  </w:style>
  <w:style w:type="paragraph" w:styleId="21">
    <w:name w:val="Body Text 2"/>
    <w:basedOn w:val="a"/>
    <w:link w:val="22"/>
    <w:uiPriority w:val="99"/>
    <w:rsid w:val="00CE03CC"/>
    <w:pPr>
      <w:spacing w:after="0"/>
      <w:ind w:firstLine="720"/>
      <w:jc w:val="both"/>
    </w:pPr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locked/>
    <w:rsid w:val="00CE03CC"/>
    <w:rPr>
      <w:rFonts w:ascii="Calibri" w:hAnsi="Calibri" w:cs="Calibri"/>
    </w:rPr>
  </w:style>
  <w:style w:type="paragraph" w:styleId="a9">
    <w:name w:val="Balloon Text"/>
    <w:basedOn w:val="a"/>
    <w:link w:val="aa"/>
    <w:uiPriority w:val="99"/>
    <w:semiHidden/>
    <w:rsid w:val="00CE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CE03CC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CE03CC"/>
    <w:pPr>
      <w:spacing w:after="160" w:line="240" w:lineRule="exact"/>
    </w:pPr>
    <w:rPr>
      <w:noProof/>
      <w:sz w:val="20"/>
      <w:szCs w:val="20"/>
    </w:rPr>
  </w:style>
  <w:style w:type="paragraph" w:styleId="31">
    <w:name w:val="Body Text Indent 3"/>
    <w:basedOn w:val="a"/>
    <w:link w:val="32"/>
    <w:uiPriority w:val="99"/>
    <w:rsid w:val="00CE03CC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E03CC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rsid w:val="00F5777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rCharCarCarCharCharCarCarCharCharCarCarCharChar1">
    <w:name w:val="Char Char Car Car Char Char Car Car Char Char Car Car Char Char1"/>
    <w:basedOn w:val="a"/>
    <w:uiPriority w:val="99"/>
    <w:rsid w:val="002D0688"/>
    <w:pPr>
      <w:spacing w:after="160" w:line="240" w:lineRule="exact"/>
    </w:pPr>
    <w:rPr>
      <w:rFonts w:ascii="Times New Roman" w:hAnsi="Times New Roman" w:cs="Times New Roman"/>
      <w:noProof/>
      <w:sz w:val="20"/>
      <w:szCs w:val="20"/>
    </w:rPr>
  </w:style>
  <w:style w:type="paragraph" w:customStyle="1" w:styleId="CharCharCarCarCharCharCarCarCharCharCarCarCharChar2">
    <w:name w:val="Char Char Car Car Char Char Car Car Char Char Car Car Char Char2"/>
    <w:basedOn w:val="a"/>
    <w:uiPriority w:val="99"/>
    <w:rsid w:val="00463A1F"/>
    <w:pPr>
      <w:spacing w:after="160" w:line="240" w:lineRule="exact"/>
    </w:pPr>
    <w:rPr>
      <w:rFonts w:ascii="Times New Roman" w:hAnsi="Times New Roman" w:cs="Times New Roman"/>
      <w:noProof/>
      <w:sz w:val="20"/>
      <w:szCs w:val="20"/>
    </w:rPr>
  </w:style>
  <w:style w:type="paragraph" w:customStyle="1" w:styleId="ConsPlusNormal">
    <w:name w:val="ConsPlusNormal"/>
    <w:rsid w:val="006D691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9C76DB"/>
    <w:pPr>
      <w:ind w:left="720"/>
    </w:pPr>
    <w:rPr>
      <w:rFonts w:eastAsia="Calibri"/>
      <w:lang w:eastAsia="en-US"/>
    </w:rPr>
  </w:style>
  <w:style w:type="paragraph" w:customStyle="1" w:styleId="ConsPlusNonformat">
    <w:name w:val="ConsPlusNonformat"/>
    <w:rsid w:val="009C7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Гипертекстовая ссылка"/>
    <w:basedOn w:val="a0"/>
    <w:uiPriority w:val="99"/>
    <w:rsid w:val="00C718E4"/>
    <w:rPr>
      <w:color w:val="106BBE"/>
    </w:rPr>
  </w:style>
  <w:style w:type="paragraph" w:customStyle="1" w:styleId="ConsNormal">
    <w:name w:val="ConsNormal"/>
    <w:rsid w:val="00C718E4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d">
    <w:name w:val="Normal (Web)"/>
    <w:basedOn w:val="a"/>
    <w:locked/>
    <w:rsid w:val="00F259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e">
    <w:name w:val="Письмо"/>
    <w:basedOn w:val="a"/>
    <w:rsid w:val="006C065C"/>
    <w:pPr>
      <w:spacing w:after="0" w:line="36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styleId="33">
    <w:name w:val="Body Text 3"/>
    <w:basedOn w:val="a"/>
    <w:link w:val="34"/>
    <w:semiHidden/>
    <w:locked/>
    <w:rsid w:val="00765DFE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765DFE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3789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Крапивина</dc:creator>
  <cp:keywords/>
  <dc:description/>
  <cp:lastModifiedBy>Малашенко А.А.</cp:lastModifiedBy>
  <cp:revision>146</cp:revision>
  <cp:lastPrinted>2018-04-02T11:44:00Z</cp:lastPrinted>
  <dcterms:created xsi:type="dcterms:W3CDTF">2014-04-09T12:25:00Z</dcterms:created>
  <dcterms:modified xsi:type="dcterms:W3CDTF">2019-04-19T08:15:00Z</dcterms:modified>
</cp:coreProperties>
</file>