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C2518D">
      <w:pPr>
        <w:pStyle w:val="3"/>
        <w:ind w:right="-5"/>
        <w:rPr>
          <w:color w:val="000000"/>
        </w:rPr>
      </w:pPr>
      <w:r w:rsidRPr="006E5C6F">
        <w:rPr>
          <w:color w:val="000000"/>
        </w:rPr>
        <w:t>«</w:t>
      </w:r>
      <w:r w:rsidR="00C2518D" w:rsidRPr="00C11B88">
        <w:rPr>
          <w:sz w:val="24"/>
          <w:szCs w:val="24"/>
        </w:rPr>
        <w:t>Проверка эффективности и результативности использования средств субсидии выделенных в 2021 году и исте</w:t>
      </w:r>
      <w:r w:rsidR="00291800">
        <w:rPr>
          <w:sz w:val="24"/>
          <w:szCs w:val="24"/>
        </w:rPr>
        <w:t>к</w:t>
      </w:r>
      <w:r w:rsidR="00C2518D" w:rsidRPr="00C11B88">
        <w:rPr>
          <w:sz w:val="24"/>
          <w:szCs w:val="24"/>
        </w:rPr>
        <w:t>шем периоде 2022 года на выполнение муниципального задания и иные цели СШОР «Атом</w:t>
      </w:r>
      <w:r w:rsidRPr="006E5C6F">
        <w:rPr>
          <w:color w:val="000000"/>
        </w:rPr>
        <w:t>»</w:t>
      </w:r>
    </w:p>
    <w:p w:rsidR="00986C79" w:rsidRDefault="00986C79" w:rsidP="006E5C6F">
      <w:pPr>
        <w:ind w:firstLine="567"/>
        <w:jc w:val="both"/>
      </w:pPr>
    </w:p>
    <w:p w:rsidR="00986C79" w:rsidRDefault="00986C79" w:rsidP="006E5C6F">
      <w:pPr>
        <w:ind w:firstLine="567"/>
        <w:jc w:val="both"/>
      </w:pPr>
    </w:p>
    <w:p w:rsidR="006E5C6F" w:rsidRPr="000233A4" w:rsidRDefault="006E5C6F" w:rsidP="006E5C6F">
      <w:pPr>
        <w:ind w:firstLine="567"/>
        <w:jc w:val="both"/>
        <w:rPr>
          <w:bCs/>
        </w:rPr>
      </w:pPr>
      <w:r w:rsidRPr="000233A4">
        <w:t xml:space="preserve">Объем проверенных средств: </w:t>
      </w:r>
      <w:r w:rsidR="000233A4" w:rsidRPr="000233A4">
        <w:t>38 652,04</w:t>
      </w:r>
      <w:r w:rsidR="00DC7D04" w:rsidRPr="000233A4">
        <w:t xml:space="preserve"> </w:t>
      </w:r>
      <w:r w:rsidR="00706B4A" w:rsidRPr="000233A4">
        <w:rPr>
          <w:bCs/>
        </w:rPr>
        <w:t>тыс. руб</w:t>
      </w:r>
      <w:r w:rsidRPr="000233A4">
        <w:rPr>
          <w:bCs/>
        </w:rPr>
        <w:t>.</w:t>
      </w:r>
    </w:p>
    <w:p w:rsidR="00A3044A" w:rsidRPr="000233A4" w:rsidRDefault="005550D3" w:rsidP="00A3044A">
      <w:pPr>
        <w:ind w:firstLine="567"/>
        <w:jc w:val="both"/>
      </w:pPr>
      <w:r w:rsidRPr="000233A4">
        <w:t xml:space="preserve">Установлено нарушений и недостатков: </w:t>
      </w:r>
      <w:r w:rsidR="000233A4" w:rsidRPr="000233A4">
        <w:t>14 430,54</w:t>
      </w:r>
      <w:r w:rsidR="00A3044A" w:rsidRPr="000233A4">
        <w:t xml:space="preserve"> тыс.руб.</w:t>
      </w:r>
    </w:p>
    <w:p w:rsidR="006E5C6F" w:rsidRPr="000233A4" w:rsidRDefault="006E5C6F" w:rsidP="006E5C6F">
      <w:pPr>
        <w:ind w:firstLine="567"/>
        <w:jc w:val="both"/>
        <w:rPr>
          <w:bCs/>
        </w:rPr>
      </w:pPr>
      <w:r w:rsidRPr="000233A4">
        <w:t>Основные нарушения и недостатки:</w:t>
      </w:r>
    </w:p>
    <w:p w:rsidR="00ED598D" w:rsidRPr="00ED598D" w:rsidRDefault="00ED598D" w:rsidP="00ED598D">
      <w:pPr>
        <w:ind w:firstLine="540"/>
        <w:jc w:val="both"/>
        <w:rPr>
          <w:color w:val="000000"/>
        </w:rPr>
      </w:pPr>
      <w:r w:rsidRPr="000233A4">
        <w:rPr>
          <w:color w:val="000000"/>
        </w:rPr>
        <w:t>1. В результате</w:t>
      </w:r>
      <w:r w:rsidRPr="000D0E08">
        <w:rPr>
          <w:color w:val="000000"/>
        </w:rPr>
        <w:t xml:space="preserve"> сопоставления сведений журналов учета работы тренеров, информации о комплектовании</w:t>
      </w:r>
      <w:r w:rsidRPr="00ED598D">
        <w:rPr>
          <w:color w:val="000000"/>
        </w:rPr>
        <w:t xml:space="preserve"> обучающимися, отчетной информации Учреждения, выявлено искажение фактических показателей объема муниципальной услуги в отчетах о выполнении муниципального задания за 2021 год, 1 полугодие 2022 года.</w:t>
      </w:r>
    </w:p>
    <w:p w:rsidR="00ED598D" w:rsidRPr="00ED598D" w:rsidRDefault="00ED598D" w:rsidP="00ED598D">
      <w:pPr>
        <w:autoSpaceDE w:val="0"/>
        <w:autoSpaceDN w:val="0"/>
        <w:adjustRightInd w:val="0"/>
        <w:ind w:firstLine="567"/>
        <w:jc w:val="both"/>
      </w:pPr>
      <w:r w:rsidRPr="00ED598D">
        <w:t>2. В нарушение Закона N 7-ФЗ, Приказа Минфина N 86н Учреждением на официальном сайте www.bus.gov.ru размещены с нарушением установленного срока 8 документов.</w:t>
      </w:r>
    </w:p>
    <w:p w:rsidR="00ED598D" w:rsidRPr="00ED598D" w:rsidRDefault="00ED598D" w:rsidP="00ED598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D598D">
        <w:t xml:space="preserve">3. </w:t>
      </w:r>
      <w:r w:rsidRPr="00ED598D">
        <w:rPr>
          <w:bCs/>
        </w:rPr>
        <w:t>В ходе выборочной проверки выявлено заключение 40 договоров без ссылки на</w:t>
      </w:r>
      <w:r w:rsidRPr="00ED598D">
        <w:t xml:space="preserve"> соответствующий пункт и часть статьи 93 Закона №44-ФЗ</w:t>
      </w:r>
      <w:r w:rsidRPr="00ED598D">
        <w:rPr>
          <w:bCs/>
        </w:rPr>
        <w:t>. Отсутствие основания заключения договора не позволяет отслеживать непревышение годового лимита закупок.</w:t>
      </w:r>
    </w:p>
    <w:p w:rsidR="00ED598D" w:rsidRPr="00ED598D" w:rsidRDefault="00ED598D" w:rsidP="00ED598D">
      <w:pPr>
        <w:ind w:firstLine="540"/>
        <w:jc w:val="both"/>
      </w:pPr>
      <w:r w:rsidRPr="00ED598D">
        <w:t>4. В нарушение Закона № 44-ФЗ учреждением заключены 4 договора без указания цены договора, что является обязательным условием в контракте (договоре).</w:t>
      </w:r>
    </w:p>
    <w:p w:rsidR="00ED598D" w:rsidRPr="00ED598D" w:rsidRDefault="00ED598D" w:rsidP="00ED598D">
      <w:pPr>
        <w:ind w:firstLine="567"/>
        <w:jc w:val="both"/>
        <w:rPr>
          <w:highlight w:val="yellow"/>
        </w:rPr>
      </w:pPr>
      <w:r w:rsidRPr="00ED598D">
        <w:rPr>
          <w:iCs/>
        </w:rPr>
        <w:t xml:space="preserve">5. В нарушение Закона №44-ФЗ, п.5.2 договора </w:t>
      </w:r>
      <w:r w:rsidRPr="00ED598D">
        <w:t>СШОР «Атом» в лице Заказчика не применил меры ответственности за нарушение срока окончания работ к Подрядчику.</w:t>
      </w:r>
    </w:p>
    <w:p w:rsidR="00ED598D" w:rsidRPr="000D0E08" w:rsidRDefault="00ED598D" w:rsidP="00ED598D">
      <w:pPr>
        <w:autoSpaceDE w:val="0"/>
        <w:autoSpaceDN w:val="0"/>
        <w:adjustRightInd w:val="0"/>
        <w:ind w:firstLine="540"/>
        <w:jc w:val="both"/>
      </w:pPr>
      <w:r w:rsidRPr="00ED598D">
        <w:rPr>
          <w:bCs/>
        </w:rPr>
        <w:t xml:space="preserve">6. В нарушение Приказа №209н, Инструкции №157н Учреждением произведены расходы по содержанию имущества, не учтенного </w:t>
      </w:r>
      <w:r w:rsidRPr="00ED598D">
        <w:t xml:space="preserve">на соответствующих счетах бюджетного учета в </w:t>
      </w:r>
      <w:r w:rsidRPr="000D0E08">
        <w:t>составе основных средств.</w:t>
      </w:r>
    </w:p>
    <w:p w:rsidR="00ED598D" w:rsidRPr="000D0E08" w:rsidRDefault="00ED598D" w:rsidP="00ED598D">
      <w:pPr>
        <w:pStyle w:val="3"/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0D0E08">
        <w:rPr>
          <w:b w:val="0"/>
          <w:sz w:val="24"/>
          <w:szCs w:val="24"/>
        </w:rPr>
        <w:t>7. В нарушение Классификации основных средств, Приказа №26н, Инструкции №157н Учреждением неверно исчислена сумма амортизации, остаточная стоимость по 35-ти объектам основных средств. Искажена отчетность по бюджетной деятельности балансового счета 101 «Основные средства». Искажены значения показателей Баланса по кодам строк 020</w:t>
      </w:r>
      <w:r w:rsidR="000D0E08">
        <w:rPr>
          <w:b w:val="0"/>
          <w:sz w:val="24"/>
          <w:szCs w:val="24"/>
        </w:rPr>
        <w:t xml:space="preserve">, </w:t>
      </w:r>
      <w:r w:rsidRPr="000D0E08">
        <w:rPr>
          <w:b w:val="0"/>
          <w:sz w:val="24"/>
          <w:szCs w:val="24"/>
        </w:rPr>
        <w:t>021</w:t>
      </w:r>
      <w:r w:rsidR="000D0E08">
        <w:rPr>
          <w:b w:val="0"/>
          <w:sz w:val="24"/>
          <w:szCs w:val="24"/>
        </w:rPr>
        <w:t xml:space="preserve">, </w:t>
      </w:r>
      <w:r w:rsidRPr="000D0E08">
        <w:rPr>
          <w:b w:val="0"/>
          <w:sz w:val="24"/>
          <w:szCs w:val="24"/>
        </w:rPr>
        <w:t>030 за 2021 год.</w:t>
      </w:r>
    </w:p>
    <w:p w:rsidR="00ED598D" w:rsidRPr="00ED598D" w:rsidRDefault="000D0E08" w:rsidP="00ED598D">
      <w:pPr>
        <w:autoSpaceDE w:val="0"/>
        <w:autoSpaceDN w:val="0"/>
        <w:adjustRightInd w:val="0"/>
        <w:ind w:firstLine="540"/>
        <w:jc w:val="both"/>
      </w:pPr>
      <w:r>
        <w:t>8</w:t>
      </w:r>
      <w:r w:rsidR="00ED598D" w:rsidRPr="000D0E08">
        <w:t xml:space="preserve">. </w:t>
      </w:r>
      <w:r w:rsidR="00ED598D" w:rsidRPr="00ED598D">
        <w:t>В нарушение Инструкции №157н Учреждением при постановке на учет объекта основного средства</w:t>
      </w:r>
      <w:r>
        <w:t>, полученного в оперативное управление из муниципальной казны</w:t>
      </w:r>
      <w:r w:rsidR="00ED598D" w:rsidRPr="00ED598D">
        <w:t xml:space="preserve"> не начислена единовременная амортизация на срок нахождения имущества в составе казны.</w:t>
      </w:r>
    </w:p>
    <w:p w:rsidR="000D0E08" w:rsidRDefault="000D0E08" w:rsidP="00ED598D">
      <w:pPr>
        <w:autoSpaceDE w:val="0"/>
        <w:autoSpaceDN w:val="0"/>
        <w:adjustRightInd w:val="0"/>
        <w:ind w:firstLine="540"/>
        <w:jc w:val="both"/>
      </w:pPr>
      <w:r>
        <w:t>9</w:t>
      </w:r>
      <w:r w:rsidR="00ED598D" w:rsidRPr="00ED598D">
        <w:t>. Нарушение исчисления остаточной стоимости основного средства</w:t>
      </w:r>
      <w:r>
        <w:t>, являющегося</w:t>
      </w:r>
      <w:r w:rsidRPr="000D0E08">
        <w:t xml:space="preserve"> </w:t>
      </w:r>
      <w:r w:rsidRPr="00ED598D">
        <w:t>объектом налогообложения по налогу на имущество</w:t>
      </w:r>
      <w:r w:rsidR="00ED598D" w:rsidRPr="00ED598D">
        <w:t xml:space="preserve"> привело к излишнему начислению и перечислению налога на имущество</w:t>
      </w:r>
      <w:r>
        <w:t xml:space="preserve"> з</w:t>
      </w:r>
      <w:r w:rsidR="00ED598D" w:rsidRPr="00ED598D">
        <w:t>а  2021 год</w:t>
      </w:r>
      <w:r>
        <w:t>.</w:t>
      </w:r>
    </w:p>
    <w:p w:rsidR="007E511B" w:rsidRDefault="000D0E08" w:rsidP="000D0E08">
      <w:pPr>
        <w:ind w:firstLine="540"/>
        <w:jc w:val="both"/>
      </w:pPr>
      <w:r>
        <w:rPr>
          <w:bCs/>
          <w:szCs w:val="28"/>
        </w:rPr>
        <w:t>10</w:t>
      </w:r>
      <w:r w:rsidR="00ED598D" w:rsidRPr="00ED598D">
        <w:rPr>
          <w:bCs/>
          <w:szCs w:val="28"/>
        </w:rPr>
        <w:t xml:space="preserve">. </w:t>
      </w:r>
      <w:r w:rsidR="00ED598D" w:rsidRPr="00ED598D">
        <w:t>В нарушение Трудового кодекса РФ, Положения № 749 работнику Учреждения при</w:t>
      </w:r>
      <w:r w:rsidR="00ED598D" w:rsidRPr="00845A22">
        <w:t xml:space="preserve"> направлении в командировку не выдан аванс на оплату расходов, расчеты произведены по окончании командировки.</w:t>
      </w:r>
    </w:p>
    <w:p w:rsidR="003B2344" w:rsidRPr="00C47679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0D0E08" w:rsidRDefault="005550D3" w:rsidP="005550D3">
      <w:pPr>
        <w:ind w:firstLine="540"/>
        <w:jc w:val="both"/>
      </w:pPr>
      <w:r w:rsidRPr="000D0E08"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0D0E08">
        <w:t xml:space="preserve">1. В </w:t>
      </w:r>
      <w:r w:rsidR="000D0E08" w:rsidRPr="000D0E08">
        <w:t>СШОР «Атом»</w:t>
      </w:r>
      <w:r w:rsidRPr="000D0E08">
        <w:t xml:space="preserve"> представлени</w:t>
      </w:r>
      <w:r w:rsidR="00C00B76" w:rsidRPr="000D0E08">
        <w:t>е</w:t>
      </w:r>
      <w:r w:rsidRPr="000D0E08">
        <w:t xml:space="preserve"> для принятия мер по устранению</w:t>
      </w:r>
      <w:r w:rsidRPr="00A3044A">
        <w:t xml:space="preserve"> выявленных нарушений и недостатков.</w:t>
      </w:r>
    </w:p>
    <w:p w:rsidR="00C837DB" w:rsidRPr="00A3044A" w:rsidRDefault="00C837DB" w:rsidP="005550D3">
      <w:pPr>
        <w:tabs>
          <w:tab w:val="left" w:pos="540"/>
          <w:tab w:val="num" w:pos="2008"/>
        </w:tabs>
        <w:jc w:val="both"/>
      </w:pPr>
      <w:r>
        <w:t xml:space="preserve">2. В </w:t>
      </w:r>
      <w:r w:rsidR="000D0E08">
        <w:t xml:space="preserve">Департамент по делам молодежи и спорта </w:t>
      </w:r>
      <w:r>
        <w:t>информационное письмо.</w:t>
      </w:r>
    </w:p>
    <w:p w:rsidR="005550D3" w:rsidRDefault="00C837DB" w:rsidP="005550D3">
      <w:pPr>
        <w:tabs>
          <w:tab w:val="left" w:pos="540"/>
          <w:tab w:val="num" w:pos="2008"/>
        </w:tabs>
        <w:jc w:val="both"/>
      </w:pPr>
      <w:r>
        <w:t>3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E5" w:rsidRDefault="00382DE5">
      <w:r>
        <w:separator/>
      </w:r>
    </w:p>
  </w:endnote>
  <w:endnote w:type="continuationSeparator" w:id="0">
    <w:p w:rsidR="00382DE5" w:rsidRDefault="0038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7A55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7A55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C79">
      <w:rPr>
        <w:rStyle w:val="a7"/>
        <w:noProof/>
      </w:rPr>
      <w:t>1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E5" w:rsidRDefault="00382DE5">
      <w:r>
        <w:separator/>
      </w:r>
    </w:p>
  </w:footnote>
  <w:footnote w:type="continuationSeparator" w:id="0">
    <w:p w:rsidR="00382DE5" w:rsidRDefault="0038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A2AF9"/>
    <w:multiLevelType w:val="hybridMultilevel"/>
    <w:tmpl w:val="2E96AEC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3A4"/>
    <w:rsid w:val="00023DCB"/>
    <w:rsid w:val="00026523"/>
    <w:rsid w:val="000341E8"/>
    <w:rsid w:val="0003476F"/>
    <w:rsid w:val="000353AF"/>
    <w:rsid w:val="00037D01"/>
    <w:rsid w:val="00041283"/>
    <w:rsid w:val="000561CB"/>
    <w:rsid w:val="000572D9"/>
    <w:rsid w:val="00060868"/>
    <w:rsid w:val="00064EBA"/>
    <w:rsid w:val="00067983"/>
    <w:rsid w:val="0007793A"/>
    <w:rsid w:val="00085FD8"/>
    <w:rsid w:val="000A0811"/>
    <w:rsid w:val="000B446E"/>
    <w:rsid w:val="000B7DEB"/>
    <w:rsid w:val="000C6A84"/>
    <w:rsid w:val="000C70A7"/>
    <w:rsid w:val="000D002A"/>
    <w:rsid w:val="000D0634"/>
    <w:rsid w:val="000D0E08"/>
    <w:rsid w:val="000E22DB"/>
    <w:rsid w:val="000E563A"/>
    <w:rsid w:val="000F04E6"/>
    <w:rsid w:val="000F5A40"/>
    <w:rsid w:val="000F5D4A"/>
    <w:rsid w:val="00100957"/>
    <w:rsid w:val="001015CF"/>
    <w:rsid w:val="001260C4"/>
    <w:rsid w:val="0013181E"/>
    <w:rsid w:val="00134A06"/>
    <w:rsid w:val="00140784"/>
    <w:rsid w:val="0014233F"/>
    <w:rsid w:val="00157552"/>
    <w:rsid w:val="00160E9A"/>
    <w:rsid w:val="00165437"/>
    <w:rsid w:val="00174627"/>
    <w:rsid w:val="00176AA9"/>
    <w:rsid w:val="0019032F"/>
    <w:rsid w:val="00192666"/>
    <w:rsid w:val="00194596"/>
    <w:rsid w:val="001B0747"/>
    <w:rsid w:val="001C4F8D"/>
    <w:rsid w:val="001C51A9"/>
    <w:rsid w:val="001C5B1B"/>
    <w:rsid w:val="001D3044"/>
    <w:rsid w:val="001E2CDA"/>
    <w:rsid w:val="001E2DE6"/>
    <w:rsid w:val="001E2E67"/>
    <w:rsid w:val="001F047C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87E68"/>
    <w:rsid w:val="00291800"/>
    <w:rsid w:val="00292924"/>
    <w:rsid w:val="00296A93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24AB3"/>
    <w:rsid w:val="00334018"/>
    <w:rsid w:val="003458C2"/>
    <w:rsid w:val="003458FF"/>
    <w:rsid w:val="00353C2D"/>
    <w:rsid w:val="00373CB3"/>
    <w:rsid w:val="00374AF2"/>
    <w:rsid w:val="00382DE5"/>
    <w:rsid w:val="00386978"/>
    <w:rsid w:val="00394295"/>
    <w:rsid w:val="003A3039"/>
    <w:rsid w:val="003A6BCF"/>
    <w:rsid w:val="003A6F54"/>
    <w:rsid w:val="003B16A7"/>
    <w:rsid w:val="003B2344"/>
    <w:rsid w:val="003E144F"/>
    <w:rsid w:val="003E772C"/>
    <w:rsid w:val="003F1A5D"/>
    <w:rsid w:val="003F6B08"/>
    <w:rsid w:val="0041076E"/>
    <w:rsid w:val="00427BBD"/>
    <w:rsid w:val="0043367D"/>
    <w:rsid w:val="00433D51"/>
    <w:rsid w:val="00445696"/>
    <w:rsid w:val="0046004D"/>
    <w:rsid w:val="00471AB2"/>
    <w:rsid w:val="00486B71"/>
    <w:rsid w:val="004A0C73"/>
    <w:rsid w:val="004B153C"/>
    <w:rsid w:val="004C1AD1"/>
    <w:rsid w:val="004C6E76"/>
    <w:rsid w:val="004D5CFE"/>
    <w:rsid w:val="004E1923"/>
    <w:rsid w:val="004E60E9"/>
    <w:rsid w:val="005024EC"/>
    <w:rsid w:val="00525135"/>
    <w:rsid w:val="005332EA"/>
    <w:rsid w:val="00541248"/>
    <w:rsid w:val="00545C85"/>
    <w:rsid w:val="00554208"/>
    <w:rsid w:val="005550D3"/>
    <w:rsid w:val="00586476"/>
    <w:rsid w:val="005A38A8"/>
    <w:rsid w:val="005B3948"/>
    <w:rsid w:val="005B6FC3"/>
    <w:rsid w:val="005B7332"/>
    <w:rsid w:val="005D5731"/>
    <w:rsid w:val="006030EC"/>
    <w:rsid w:val="00604F3A"/>
    <w:rsid w:val="00605078"/>
    <w:rsid w:val="0060767F"/>
    <w:rsid w:val="006245BB"/>
    <w:rsid w:val="0063322F"/>
    <w:rsid w:val="00635170"/>
    <w:rsid w:val="00644104"/>
    <w:rsid w:val="00647050"/>
    <w:rsid w:val="00665289"/>
    <w:rsid w:val="006679F8"/>
    <w:rsid w:val="00673A44"/>
    <w:rsid w:val="00674261"/>
    <w:rsid w:val="00680A74"/>
    <w:rsid w:val="00681047"/>
    <w:rsid w:val="00691BCE"/>
    <w:rsid w:val="00697745"/>
    <w:rsid w:val="006A0987"/>
    <w:rsid w:val="006A18F1"/>
    <w:rsid w:val="006B045D"/>
    <w:rsid w:val="006B3C4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782D"/>
    <w:rsid w:val="007A161D"/>
    <w:rsid w:val="007A551B"/>
    <w:rsid w:val="007B0BAC"/>
    <w:rsid w:val="007B2001"/>
    <w:rsid w:val="007C6CCA"/>
    <w:rsid w:val="007E476D"/>
    <w:rsid w:val="007E511B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8C0571"/>
    <w:rsid w:val="009063AF"/>
    <w:rsid w:val="0091014A"/>
    <w:rsid w:val="00910706"/>
    <w:rsid w:val="00920F20"/>
    <w:rsid w:val="00922610"/>
    <w:rsid w:val="009228DD"/>
    <w:rsid w:val="0094221A"/>
    <w:rsid w:val="00945179"/>
    <w:rsid w:val="00954413"/>
    <w:rsid w:val="00980CFB"/>
    <w:rsid w:val="00983531"/>
    <w:rsid w:val="00986C79"/>
    <w:rsid w:val="009A23D8"/>
    <w:rsid w:val="009A704B"/>
    <w:rsid w:val="009B749A"/>
    <w:rsid w:val="009D1CF0"/>
    <w:rsid w:val="009D31C4"/>
    <w:rsid w:val="00A014B9"/>
    <w:rsid w:val="00A01B20"/>
    <w:rsid w:val="00A01BFA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859BE"/>
    <w:rsid w:val="00AA2E07"/>
    <w:rsid w:val="00AA4C40"/>
    <w:rsid w:val="00AA79C5"/>
    <w:rsid w:val="00AB403D"/>
    <w:rsid w:val="00AD267B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47A2E"/>
    <w:rsid w:val="00B50602"/>
    <w:rsid w:val="00B563EF"/>
    <w:rsid w:val="00B56507"/>
    <w:rsid w:val="00B64C5B"/>
    <w:rsid w:val="00B70472"/>
    <w:rsid w:val="00B837CC"/>
    <w:rsid w:val="00B85243"/>
    <w:rsid w:val="00B91CF9"/>
    <w:rsid w:val="00B925B4"/>
    <w:rsid w:val="00B95124"/>
    <w:rsid w:val="00B965E4"/>
    <w:rsid w:val="00BA6DB1"/>
    <w:rsid w:val="00BB1A78"/>
    <w:rsid w:val="00BC2BA6"/>
    <w:rsid w:val="00BC622B"/>
    <w:rsid w:val="00BC6F3B"/>
    <w:rsid w:val="00BC7509"/>
    <w:rsid w:val="00BD0081"/>
    <w:rsid w:val="00BD6669"/>
    <w:rsid w:val="00BE1690"/>
    <w:rsid w:val="00BE22D4"/>
    <w:rsid w:val="00BE4B37"/>
    <w:rsid w:val="00BF1EE7"/>
    <w:rsid w:val="00BF574A"/>
    <w:rsid w:val="00C00259"/>
    <w:rsid w:val="00C00B76"/>
    <w:rsid w:val="00C01EA5"/>
    <w:rsid w:val="00C058BE"/>
    <w:rsid w:val="00C075D5"/>
    <w:rsid w:val="00C10517"/>
    <w:rsid w:val="00C12F26"/>
    <w:rsid w:val="00C131C0"/>
    <w:rsid w:val="00C2518D"/>
    <w:rsid w:val="00C4346E"/>
    <w:rsid w:val="00C459AE"/>
    <w:rsid w:val="00C45D74"/>
    <w:rsid w:val="00C47679"/>
    <w:rsid w:val="00C522CA"/>
    <w:rsid w:val="00C5786B"/>
    <w:rsid w:val="00C603D9"/>
    <w:rsid w:val="00C612E5"/>
    <w:rsid w:val="00C638C2"/>
    <w:rsid w:val="00C7180C"/>
    <w:rsid w:val="00C837DB"/>
    <w:rsid w:val="00C86DFA"/>
    <w:rsid w:val="00CA2D38"/>
    <w:rsid w:val="00CA3761"/>
    <w:rsid w:val="00CB52D3"/>
    <w:rsid w:val="00CC56F1"/>
    <w:rsid w:val="00CC5C71"/>
    <w:rsid w:val="00CE2C6B"/>
    <w:rsid w:val="00CE6D92"/>
    <w:rsid w:val="00CF059A"/>
    <w:rsid w:val="00CF08FE"/>
    <w:rsid w:val="00CF2E04"/>
    <w:rsid w:val="00CF5C57"/>
    <w:rsid w:val="00CF61FF"/>
    <w:rsid w:val="00CF6AAF"/>
    <w:rsid w:val="00D0367C"/>
    <w:rsid w:val="00D24BAE"/>
    <w:rsid w:val="00D273CD"/>
    <w:rsid w:val="00D32203"/>
    <w:rsid w:val="00D45015"/>
    <w:rsid w:val="00D605C7"/>
    <w:rsid w:val="00D73590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0EBE"/>
    <w:rsid w:val="00E35B01"/>
    <w:rsid w:val="00E4169D"/>
    <w:rsid w:val="00E44C0E"/>
    <w:rsid w:val="00E70B70"/>
    <w:rsid w:val="00E926BA"/>
    <w:rsid w:val="00E943D6"/>
    <w:rsid w:val="00EA021B"/>
    <w:rsid w:val="00EA1445"/>
    <w:rsid w:val="00EA750D"/>
    <w:rsid w:val="00EC356A"/>
    <w:rsid w:val="00ED3EB2"/>
    <w:rsid w:val="00ED598D"/>
    <w:rsid w:val="00EE2ED8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3416"/>
    <w:rsid w:val="00FD2388"/>
    <w:rsid w:val="00FD5178"/>
    <w:rsid w:val="00FE10FE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uiPriority w:val="59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AB00-F09D-4383-B248-9B2DBB1E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Вешнякова О.Н.</cp:lastModifiedBy>
  <cp:revision>7</cp:revision>
  <cp:lastPrinted>2014-06-04T14:09:00Z</cp:lastPrinted>
  <dcterms:created xsi:type="dcterms:W3CDTF">2022-09-29T07:21:00Z</dcterms:created>
  <dcterms:modified xsi:type="dcterms:W3CDTF">2022-10-07T07:22:00Z</dcterms:modified>
</cp:coreProperties>
</file>