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Default="00EE4F04" w:rsidP="001D6A0F">
      <w:pPr>
        <w:pStyle w:val="3"/>
        <w:ind w:right="-5"/>
        <w:rPr>
          <w:color w:val="000000"/>
        </w:rPr>
      </w:pPr>
      <w:r w:rsidRPr="006E5C6F">
        <w:rPr>
          <w:color w:val="000000"/>
        </w:rPr>
        <w:t>«</w:t>
      </w:r>
      <w:r w:rsidR="001D6A0F" w:rsidRPr="00EB4E1E">
        <w:rPr>
          <w:sz w:val="24"/>
          <w:szCs w:val="24"/>
        </w:rPr>
        <w:t>Проверка эффективности и результативности использования бюджетных средств на выполнение работ по благоустройству детского парка по ул.Сосина города Сарова за 2021-2022 год</w:t>
      </w:r>
      <w:r w:rsidRPr="006E5C6F">
        <w:rPr>
          <w:color w:val="000000"/>
        </w:rPr>
        <w:t>»</w:t>
      </w:r>
    </w:p>
    <w:p w:rsidR="006E5C6F" w:rsidRPr="000233A4" w:rsidRDefault="006E5C6F" w:rsidP="006E5C6F">
      <w:pPr>
        <w:ind w:firstLine="567"/>
        <w:jc w:val="both"/>
        <w:rPr>
          <w:bCs/>
        </w:rPr>
      </w:pPr>
      <w:r w:rsidRPr="00D460A7">
        <w:rPr>
          <w:b/>
        </w:rPr>
        <w:t>Объем проверенных средств:</w:t>
      </w:r>
      <w:r w:rsidRPr="000233A4">
        <w:t xml:space="preserve"> </w:t>
      </w:r>
      <w:r w:rsidR="00FD1734" w:rsidRPr="003D4D08">
        <w:t>73 531, 91</w:t>
      </w:r>
      <w:r w:rsidR="00DC7D04" w:rsidRPr="000233A4">
        <w:t xml:space="preserve"> </w:t>
      </w:r>
      <w:r w:rsidR="00706B4A" w:rsidRPr="000233A4">
        <w:rPr>
          <w:bCs/>
        </w:rPr>
        <w:t>тыс. руб</w:t>
      </w:r>
      <w:r w:rsidRPr="000233A4">
        <w:rPr>
          <w:bCs/>
        </w:rPr>
        <w:t>.</w:t>
      </w:r>
    </w:p>
    <w:p w:rsidR="00A3044A" w:rsidRDefault="005550D3" w:rsidP="00A3044A">
      <w:pPr>
        <w:ind w:firstLine="567"/>
        <w:jc w:val="both"/>
      </w:pPr>
      <w:r w:rsidRPr="00D460A7">
        <w:rPr>
          <w:b/>
        </w:rPr>
        <w:t>Установлено нарушений и недостатков:</w:t>
      </w:r>
      <w:r w:rsidRPr="000233A4">
        <w:t xml:space="preserve"> </w:t>
      </w:r>
      <w:r w:rsidR="00FD1734">
        <w:t>22 078,32</w:t>
      </w:r>
      <w:r w:rsidR="00A3044A" w:rsidRPr="000233A4">
        <w:t xml:space="preserve"> тыс.руб.</w:t>
      </w:r>
    </w:p>
    <w:p w:rsidR="005B2C80" w:rsidRPr="008C61F4" w:rsidRDefault="005B2C80" w:rsidP="00A3044A">
      <w:pPr>
        <w:ind w:firstLine="567"/>
        <w:jc w:val="both"/>
      </w:pPr>
      <w:r w:rsidRPr="00D460A7">
        <w:rPr>
          <w:b/>
        </w:rPr>
        <w:t>Проверяемый период:</w:t>
      </w:r>
      <w:r w:rsidRPr="00D460A7">
        <w:t xml:space="preserve"> </w:t>
      </w:r>
      <w:r w:rsidR="008C61F4" w:rsidRPr="004D6A8A">
        <w:t>20</w:t>
      </w:r>
      <w:r w:rsidR="008C61F4">
        <w:t xml:space="preserve">21-2022 </w:t>
      </w:r>
      <w:r w:rsidR="008C61F4" w:rsidRPr="004D6A8A">
        <w:t>год</w:t>
      </w:r>
      <w:r w:rsidR="008C61F4">
        <w:t>ы.</w:t>
      </w:r>
    </w:p>
    <w:p w:rsidR="005759AF" w:rsidRPr="005759AF" w:rsidRDefault="005759AF" w:rsidP="00A3044A">
      <w:pPr>
        <w:ind w:firstLine="567"/>
        <w:jc w:val="both"/>
      </w:pPr>
      <w:r w:rsidRPr="00D460A7">
        <w:rPr>
          <w:b/>
        </w:rPr>
        <w:t xml:space="preserve">Руководитель контрольного мероприятия: </w:t>
      </w:r>
      <w:r>
        <w:t>Понеделко Ю.В.</w:t>
      </w:r>
    </w:p>
    <w:p w:rsidR="006E5C6F" w:rsidRPr="00D01241" w:rsidRDefault="006E5C6F" w:rsidP="006E5C6F">
      <w:pPr>
        <w:ind w:firstLine="567"/>
        <w:jc w:val="both"/>
        <w:rPr>
          <w:b/>
          <w:bCs/>
        </w:rPr>
      </w:pPr>
      <w:r w:rsidRPr="00D01241">
        <w:rPr>
          <w:b/>
        </w:rPr>
        <w:t>Основные нарушения и недостатки:</w:t>
      </w:r>
    </w:p>
    <w:p w:rsidR="00FD1734" w:rsidRPr="00FD1734" w:rsidRDefault="00FD1734" w:rsidP="00FD1734">
      <w:pPr>
        <w:ind w:firstLine="567"/>
        <w:jc w:val="both"/>
      </w:pPr>
      <w:r w:rsidRPr="00FD1734">
        <w:rPr>
          <w:bCs/>
          <w:iCs/>
          <w:color w:val="000000" w:themeColor="text1"/>
        </w:rPr>
        <w:t xml:space="preserve">1) </w:t>
      </w:r>
      <w:r w:rsidRPr="00FD1734">
        <w:t xml:space="preserve">В нарушение п.1 ст.452 ГК РФ, ст. 95 </w:t>
      </w:r>
      <w:r w:rsidR="002A2DE3">
        <w:t xml:space="preserve">Закона </w:t>
      </w:r>
      <w:r w:rsidRPr="00FD1734">
        <w:t>N 44-ФЗ, п. 17.4 муниципального контракта, без заключения дополнительного соглашения к контракту на основании двух технических решений внесены существенные изменения.</w:t>
      </w:r>
    </w:p>
    <w:p w:rsidR="00FD1734" w:rsidRPr="00FD1734" w:rsidRDefault="00FD1734" w:rsidP="002A2DE3">
      <w:pPr>
        <w:ind w:firstLine="567"/>
        <w:jc w:val="both"/>
        <w:rPr>
          <w:rFonts w:eastAsia="BatangChe"/>
        </w:rPr>
      </w:pPr>
      <w:r w:rsidRPr="00FD1734">
        <w:t xml:space="preserve">2) </w:t>
      </w:r>
      <w:r w:rsidRPr="00FD1734">
        <w:rPr>
          <w:rFonts w:eastAsia="BatangChe"/>
        </w:rPr>
        <w:t>Туалетный модуль после сдачи-приемки выполненных работ по контракту не введен в эксплуатацию. Эффект от расходования средств на его приобретение и установку не достигнут, туалет не функционирует в парке.</w:t>
      </w:r>
      <w:r w:rsidR="002A2DE3">
        <w:rPr>
          <w:rFonts w:eastAsia="BatangChe"/>
        </w:rPr>
        <w:t xml:space="preserve"> </w:t>
      </w:r>
      <w:r w:rsidRPr="00FD1734">
        <w:rPr>
          <w:rFonts w:eastAsia="BatangChe"/>
        </w:rPr>
        <w:t>Оборудование для летнего полива на момент проверки не установлено, находится на складе, не может применяться по своему целевому назначению, в связи с отсутствием его монтажа, установки.</w:t>
      </w:r>
    </w:p>
    <w:p w:rsidR="00FD1734" w:rsidRPr="00A74FB1" w:rsidRDefault="00FD1734" w:rsidP="00FD1734">
      <w:pPr>
        <w:widowControl w:val="0"/>
        <w:ind w:firstLine="567"/>
        <w:jc w:val="both"/>
      </w:pPr>
      <w:r w:rsidRPr="00FD1734">
        <w:rPr>
          <w:rFonts w:eastAsia="BatangChe"/>
        </w:rPr>
        <w:t>3) В</w:t>
      </w:r>
      <w:r w:rsidRPr="00FD1734">
        <w:t>ыявлены повреждения и разрушения спустя менее полгода со дня сдачи - приемки выполненных работ</w:t>
      </w:r>
      <w:r w:rsidR="005D2952">
        <w:t xml:space="preserve">. </w:t>
      </w:r>
      <w:r>
        <w:t xml:space="preserve">МБУК </w:t>
      </w:r>
      <w:proofErr w:type="spellStart"/>
      <w:r>
        <w:t>ЦРКиИс</w:t>
      </w:r>
      <w:proofErr w:type="spellEnd"/>
      <w:r>
        <w:t xml:space="preserve"> в лице З</w:t>
      </w:r>
      <w:r w:rsidRPr="006A0D52">
        <w:t>аказчик</w:t>
      </w:r>
      <w:r>
        <w:t>а</w:t>
      </w:r>
      <w:r w:rsidRPr="006A0D52">
        <w:t>, в нарушение условий контракта</w:t>
      </w:r>
      <w:r w:rsidRPr="00DE0A9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не направил Подрядчику письменное извещение для участия в составлении акта, не составил акт обнаруженных дефектов в пределах гарантийного срока эксплуатации Объекта, не </w:t>
      </w:r>
      <w:r w:rsidRPr="00A74FB1">
        <w:rPr>
          <w:rFonts w:ascii="Times New Roman CYR" w:hAnsi="Times New Roman CYR" w:cs="Times New Roman CYR"/>
        </w:rPr>
        <w:t>согласовал порядок и сроки устранения дефектов.</w:t>
      </w:r>
    </w:p>
    <w:p w:rsidR="00FD1734" w:rsidRPr="00A74FB1" w:rsidRDefault="00FD1734" w:rsidP="002A2DE3">
      <w:pPr>
        <w:widowControl w:val="0"/>
        <w:ind w:firstLine="567"/>
        <w:jc w:val="both"/>
        <w:rPr>
          <w:rFonts w:eastAsia="BatangChe"/>
        </w:rPr>
      </w:pPr>
      <w:r w:rsidRPr="00A74FB1">
        <w:rPr>
          <w:rFonts w:eastAsia="BatangChe"/>
        </w:rPr>
        <w:t xml:space="preserve">4) Система видеонаблюдения не применяется </w:t>
      </w:r>
      <w:r w:rsidRPr="00A74FB1">
        <w:t xml:space="preserve">МБУК </w:t>
      </w:r>
      <w:proofErr w:type="spellStart"/>
      <w:r w:rsidRPr="00A74FB1">
        <w:rPr>
          <w:color w:val="000000"/>
        </w:rPr>
        <w:t>ЦРКиИс</w:t>
      </w:r>
      <w:proofErr w:type="spellEnd"/>
      <w:r w:rsidRPr="00A74FB1">
        <w:rPr>
          <w:rFonts w:eastAsia="BatangChe"/>
        </w:rPr>
        <w:t xml:space="preserve"> для обеспечения сохранности и целостности объекта, оборудования.</w:t>
      </w:r>
    </w:p>
    <w:p w:rsidR="00FD1734" w:rsidRPr="00A74FB1" w:rsidRDefault="00FD1734" w:rsidP="002A2DE3">
      <w:pPr>
        <w:ind w:firstLine="567"/>
        <w:jc w:val="both"/>
      </w:pPr>
      <w:r w:rsidRPr="00A74FB1">
        <w:t>5) В нарушение п.3.4 контракта, ст.711, 720, 746 Г</w:t>
      </w:r>
      <w:r w:rsidR="002A2DE3" w:rsidRPr="00A74FB1">
        <w:t>К</w:t>
      </w:r>
      <w:r w:rsidRPr="00A74FB1">
        <w:t xml:space="preserve"> РФ, ст.94 </w:t>
      </w:r>
      <w:r w:rsidR="002A2DE3" w:rsidRPr="00A74FB1">
        <w:t>Зако</w:t>
      </w:r>
      <w:r w:rsidRPr="00A74FB1">
        <w:t>на № 44-ФЗ излишне заактированы и оплачены материалы (брусчатка «Новый город») на сумму 68 817,70 руб.</w:t>
      </w:r>
    </w:p>
    <w:p w:rsidR="002A2DE3" w:rsidRPr="00A74FB1" w:rsidRDefault="00FD1734" w:rsidP="002A2DE3">
      <w:pPr>
        <w:ind w:firstLine="567"/>
        <w:jc w:val="both"/>
      </w:pPr>
      <w:r w:rsidRPr="00A74FB1">
        <w:t>6) В нарушение ст.711, 720, 746 Г</w:t>
      </w:r>
      <w:r w:rsidR="002A2DE3" w:rsidRPr="00A74FB1">
        <w:t>К</w:t>
      </w:r>
      <w:r w:rsidRPr="00A74FB1">
        <w:t xml:space="preserve"> РФ, ст.94 Закона №44-ФЗ МБУК </w:t>
      </w:r>
      <w:proofErr w:type="spellStart"/>
      <w:r w:rsidRPr="00A74FB1">
        <w:t>ЦРКиИс</w:t>
      </w:r>
      <w:proofErr w:type="spellEnd"/>
      <w:r w:rsidRPr="00A74FB1">
        <w:t xml:space="preserve"> неправомерно принял по акту КС-2 оборудование,</w:t>
      </w:r>
      <w:r w:rsidRPr="00A74FB1">
        <w:rPr>
          <w:rFonts w:eastAsia="BatangChe"/>
        </w:rPr>
        <w:t xml:space="preserve"> фактически поставленное позже даты приемки</w:t>
      </w:r>
      <w:r w:rsidRPr="00A74FB1">
        <w:t xml:space="preserve"> (</w:t>
      </w:r>
      <w:proofErr w:type="spellStart"/>
      <w:r w:rsidRPr="00A74FB1">
        <w:t>МАФы</w:t>
      </w:r>
      <w:proofErr w:type="spellEnd"/>
      <w:r w:rsidRPr="00A74FB1">
        <w:t xml:space="preserve"> в количестве 79 шт.)</w:t>
      </w:r>
      <w:r w:rsidR="002A2DE3" w:rsidRPr="00A74FB1">
        <w:t>.</w:t>
      </w:r>
    </w:p>
    <w:p w:rsidR="00FD1734" w:rsidRPr="00A74FB1" w:rsidRDefault="00FD1734" w:rsidP="00FD1734">
      <w:pPr>
        <w:ind w:firstLine="567"/>
        <w:jc w:val="both"/>
      </w:pPr>
      <w:r w:rsidRPr="00A74FB1">
        <w:t>В нарушение п.3.4 контракта, ст.711, 720, 746 Г</w:t>
      </w:r>
      <w:r w:rsidR="002A2DE3" w:rsidRPr="00A74FB1">
        <w:t>К</w:t>
      </w:r>
      <w:r w:rsidRPr="00A74FB1">
        <w:t xml:space="preserve"> РФ, ст.94 Закона № 44-ФЗ МБУК </w:t>
      </w:r>
      <w:proofErr w:type="spellStart"/>
      <w:r w:rsidRPr="00A74FB1">
        <w:rPr>
          <w:color w:val="000000"/>
        </w:rPr>
        <w:t>ЦРКиИс</w:t>
      </w:r>
      <w:proofErr w:type="spellEnd"/>
      <w:r w:rsidRPr="00A74FB1">
        <w:t xml:space="preserve"> неправомерно принял и оплатил работы по установке </w:t>
      </w:r>
      <w:proofErr w:type="spellStart"/>
      <w:r w:rsidRPr="00A74FB1">
        <w:t>наверший</w:t>
      </w:r>
      <w:proofErr w:type="spellEnd"/>
      <w:r w:rsidRPr="00A74FB1">
        <w:t xml:space="preserve"> ранее даты их фактического исполнения.</w:t>
      </w:r>
    </w:p>
    <w:p w:rsidR="005D2952" w:rsidRDefault="00FD1734" w:rsidP="00FD1734">
      <w:pPr>
        <w:widowControl w:val="0"/>
        <w:ind w:firstLine="567"/>
        <w:jc w:val="both"/>
      </w:pPr>
      <w:r w:rsidRPr="00A74FB1">
        <w:rPr>
          <w:rFonts w:eastAsia="BatangChe"/>
        </w:rPr>
        <w:t xml:space="preserve">7) </w:t>
      </w:r>
      <w:r w:rsidRPr="00A74FB1">
        <w:t xml:space="preserve">В нарушение п.4.6 Контракта Подрядчик не предоставил Заказчику техническое решение с приложением локального сметного расчета на изменение </w:t>
      </w:r>
      <w:proofErr w:type="spellStart"/>
      <w:r w:rsidRPr="00A74FB1">
        <w:t>МАФов</w:t>
      </w:r>
      <w:proofErr w:type="spellEnd"/>
      <w:r w:rsidRPr="00A74FB1">
        <w:t xml:space="preserve"> (3 шт.).</w:t>
      </w:r>
    </w:p>
    <w:p w:rsidR="00FD1734" w:rsidRPr="00A74FB1" w:rsidRDefault="00FD1734" w:rsidP="00FD1734">
      <w:pPr>
        <w:widowControl w:val="0"/>
        <w:ind w:firstLine="567"/>
        <w:jc w:val="both"/>
      </w:pPr>
      <w:r w:rsidRPr="00A74FB1">
        <w:t xml:space="preserve">8) В нарушение п.7.4 Контракта отдельные виды работ </w:t>
      </w:r>
      <w:r w:rsidRPr="00A74FB1">
        <w:rPr>
          <w:rFonts w:eastAsia="BatangChe"/>
        </w:rPr>
        <w:t>н</w:t>
      </w:r>
      <w:r w:rsidRPr="00A74FB1">
        <w:t>е отражены в общем журнале работ, но включены в акты о приемке выполненных работ по форме КС-2.</w:t>
      </w:r>
      <w:r w:rsidR="002A2DE3" w:rsidRPr="00A74FB1">
        <w:rPr>
          <w:rFonts w:eastAsia="Calibri"/>
        </w:rPr>
        <w:t xml:space="preserve"> О</w:t>
      </w:r>
      <w:r w:rsidRPr="00A74FB1">
        <w:rPr>
          <w:rFonts w:eastAsia="Calibri"/>
        </w:rPr>
        <w:t>тсутствуют записи о выполняемых работах с 01.09.2022 до 07.12.2022</w:t>
      </w:r>
      <w:r w:rsidR="005D2952">
        <w:rPr>
          <w:rFonts w:eastAsia="Calibri"/>
        </w:rPr>
        <w:t xml:space="preserve">. </w:t>
      </w:r>
      <w:r w:rsidRPr="00A74FB1">
        <w:t>В Разделе 4 общего журнала работ зафиксированы сведения о выявленных нарушениях в ходе контроля в процессе выполнения работ от 13.09.2022. Недостатки не устранены.</w:t>
      </w:r>
    </w:p>
    <w:p w:rsidR="00FD1734" w:rsidRPr="00A74FB1" w:rsidRDefault="00FD1734" w:rsidP="00FD1734">
      <w:pPr>
        <w:autoSpaceDE w:val="0"/>
        <w:autoSpaceDN w:val="0"/>
        <w:adjustRightInd w:val="0"/>
        <w:ind w:firstLine="567"/>
        <w:jc w:val="both"/>
      </w:pPr>
      <w:r w:rsidRPr="00A74FB1">
        <w:t xml:space="preserve">9) В Журнале входного учета и контроля качества получаемых деталей, материалов </w:t>
      </w:r>
      <w:r w:rsidR="002A2DE3" w:rsidRPr="00A74FB1">
        <w:t xml:space="preserve">частично </w:t>
      </w:r>
      <w:r w:rsidRPr="00A74FB1">
        <w:t>отсутствуют записи о получении материалов, оборудования</w:t>
      </w:r>
      <w:r w:rsidR="002A2DE3" w:rsidRPr="00A74FB1">
        <w:t xml:space="preserve">, заактированные в КС-2. </w:t>
      </w:r>
      <w:r w:rsidRPr="00A74FB1">
        <w:t>Выявлены несоответствия количества и периода приемки материалов, деталей, конструкций и оборудования, указанных в актах о приемке выполненных работ (КС-2).</w:t>
      </w:r>
    </w:p>
    <w:p w:rsidR="002A2DE3" w:rsidRPr="00A74FB1" w:rsidRDefault="00FD1734" w:rsidP="00FD1734">
      <w:pPr>
        <w:pStyle w:val="a4"/>
        <w:ind w:firstLine="540"/>
        <w:rPr>
          <w:bCs/>
          <w:iCs/>
        </w:rPr>
      </w:pPr>
      <w:r w:rsidRPr="00A74FB1">
        <w:rPr>
          <w:iCs/>
          <w:color w:val="000000"/>
        </w:rPr>
        <w:t xml:space="preserve">10) </w:t>
      </w:r>
      <w:r w:rsidRPr="00A74FB1">
        <w:t>В нарушение требований Инструкции № 157н н</w:t>
      </w:r>
      <w:r w:rsidRPr="00A74FB1">
        <w:rPr>
          <w:bCs/>
          <w:szCs w:val="28"/>
        </w:rPr>
        <w:t xml:space="preserve">а объектах не проставлены инвентарные номера. </w:t>
      </w:r>
      <w:r w:rsidRPr="00A74FB1">
        <w:rPr>
          <w:bCs/>
          <w:iCs/>
        </w:rPr>
        <w:t>По итогам проверки данное замечание у</w:t>
      </w:r>
      <w:r w:rsidR="002A2DE3" w:rsidRPr="00A74FB1">
        <w:rPr>
          <w:bCs/>
          <w:iCs/>
        </w:rPr>
        <w:t>странено</w:t>
      </w:r>
      <w:r w:rsidRPr="00A74FB1">
        <w:rPr>
          <w:bCs/>
          <w:iCs/>
        </w:rPr>
        <w:t>.</w:t>
      </w:r>
    </w:p>
    <w:p w:rsidR="002A2DE3" w:rsidRPr="00AE03B9" w:rsidRDefault="00FD1734" w:rsidP="00D460A7">
      <w:pPr>
        <w:ind w:firstLine="567"/>
        <w:jc w:val="both"/>
      </w:pPr>
      <w:r w:rsidRPr="00A74FB1">
        <w:t>11)</w:t>
      </w:r>
      <w:r w:rsidRPr="00C4676A">
        <w:rPr>
          <w:b/>
        </w:rPr>
        <w:t xml:space="preserve"> </w:t>
      </w:r>
      <w:r w:rsidRPr="00C4676A">
        <w:t>В нарушение ст.53 Градостроительного кодекса РФ, п.2.2 договора МКУ «УКС» осуществил строительный контроль ненадлежащим образом</w:t>
      </w:r>
      <w:r w:rsidR="002A2DE3">
        <w:t>.</w:t>
      </w:r>
    </w:p>
    <w:p w:rsidR="005550D3" w:rsidRPr="00AE03B9" w:rsidRDefault="005550D3" w:rsidP="005550D3">
      <w:pPr>
        <w:ind w:firstLine="540"/>
        <w:jc w:val="both"/>
      </w:pPr>
      <w:r w:rsidRPr="00AE03B9">
        <w:t>По итогам проведенного контрольного мероприятия направлены:</w:t>
      </w:r>
    </w:p>
    <w:p w:rsidR="005550D3" w:rsidRDefault="005550D3" w:rsidP="005550D3">
      <w:pPr>
        <w:tabs>
          <w:tab w:val="left" w:pos="540"/>
          <w:tab w:val="num" w:pos="2008"/>
        </w:tabs>
        <w:jc w:val="both"/>
      </w:pPr>
      <w:r w:rsidRPr="00AE03B9">
        <w:t xml:space="preserve">1. В </w:t>
      </w:r>
      <w:r w:rsidR="00FD1734" w:rsidRPr="00C4676A">
        <w:t xml:space="preserve">МБУК </w:t>
      </w:r>
      <w:proofErr w:type="spellStart"/>
      <w:r w:rsidR="00FD1734" w:rsidRPr="00C4676A">
        <w:t>ЦРКиИс</w:t>
      </w:r>
      <w:proofErr w:type="spellEnd"/>
      <w:r w:rsidRPr="00AE03B9">
        <w:t xml:space="preserve"> представлени</w:t>
      </w:r>
      <w:r w:rsidR="00FD1734">
        <w:t>е</w:t>
      </w:r>
      <w:r w:rsidRPr="000D0E08">
        <w:t xml:space="preserve"> для принятия мер по устранению</w:t>
      </w:r>
      <w:r w:rsidRPr="00A3044A">
        <w:t xml:space="preserve"> выявленных нарушений и недостатков.</w:t>
      </w:r>
    </w:p>
    <w:p w:rsidR="00FD1734" w:rsidRDefault="00FD1734" w:rsidP="005550D3">
      <w:pPr>
        <w:tabs>
          <w:tab w:val="left" w:pos="540"/>
          <w:tab w:val="num" w:pos="2008"/>
        </w:tabs>
        <w:jc w:val="both"/>
      </w:pPr>
      <w:r>
        <w:t xml:space="preserve">2. В Администрацию </w:t>
      </w:r>
      <w:proofErr w:type="spellStart"/>
      <w:r>
        <w:t>г.Сарова</w:t>
      </w:r>
      <w:proofErr w:type="spellEnd"/>
      <w:r>
        <w:t xml:space="preserve"> информационное письмо.</w:t>
      </w:r>
    </w:p>
    <w:p w:rsidR="003B16A7" w:rsidRDefault="00FD1734" w:rsidP="00D01241">
      <w:pPr>
        <w:tabs>
          <w:tab w:val="left" w:pos="540"/>
          <w:tab w:val="num" w:pos="2008"/>
        </w:tabs>
        <w:jc w:val="both"/>
      </w:pPr>
      <w:r>
        <w:t>3</w:t>
      </w:r>
      <w:r w:rsidR="005550D3" w:rsidRPr="00A3044A">
        <w:t>. В Прокуратуру города Сарова - копия акта проверки.</w:t>
      </w:r>
    </w:p>
    <w:sectPr w:rsidR="003B16A7" w:rsidSect="0094221A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80" w:rsidRDefault="005B2C80">
      <w:r>
        <w:separator/>
      </w:r>
    </w:p>
  </w:endnote>
  <w:endnote w:type="continuationSeparator" w:id="0">
    <w:p w:rsidR="005B2C80" w:rsidRDefault="005B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80" w:rsidRDefault="0099235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2C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2C80" w:rsidRDefault="005B2C8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80" w:rsidRDefault="0099235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2C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1241">
      <w:rPr>
        <w:rStyle w:val="a8"/>
        <w:noProof/>
      </w:rPr>
      <w:t>1</w:t>
    </w:r>
    <w:r>
      <w:rPr>
        <w:rStyle w:val="a8"/>
      </w:rPr>
      <w:fldChar w:fldCharType="end"/>
    </w:r>
  </w:p>
  <w:p w:rsidR="005B2C80" w:rsidRDefault="005B2C8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80" w:rsidRDefault="005B2C80">
      <w:r>
        <w:separator/>
      </w:r>
    </w:p>
  </w:footnote>
  <w:footnote w:type="continuationSeparator" w:id="0">
    <w:p w:rsidR="005B2C80" w:rsidRDefault="005B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5A2AF9"/>
    <w:multiLevelType w:val="hybridMultilevel"/>
    <w:tmpl w:val="2E96AECC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5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3A4"/>
    <w:rsid w:val="00023DCB"/>
    <w:rsid w:val="00026523"/>
    <w:rsid w:val="000341E8"/>
    <w:rsid w:val="0003476F"/>
    <w:rsid w:val="000353AF"/>
    <w:rsid w:val="00037D01"/>
    <w:rsid w:val="00041283"/>
    <w:rsid w:val="00045419"/>
    <w:rsid w:val="000561CB"/>
    <w:rsid w:val="000572D9"/>
    <w:rsid w:val="00060868"/>
    <w:rsid w:val="00062A4D"/>
    <w:rsid w:val="00064EBA"/>
    <w:rsid w:val="00067983"/>
    <w:rsid w:val="0007793A"/>
    <w:rsid w:val="00085FD8"/>
    <w:rsid w:val="000A0811"/>
    <w:rsid w:val="000B446E"/>
    <w:rsid w:val="000B7DEB"/>
    <w:rsid w:val="000C6A84"/>
    <w:rsid w:val="000C70A7"/>
    <w:rsid w:val="000D002A"/>
    <w:rsid w:val="000D0634"/>
    <w:rsid w:val="000D0E08"/>
    <w:rsid w:val="000E22DB"/>
    <w:rsid w:val="000E563A"/>
    <w:rsid w:val="000F04E6"/>
    <w:rsid w:val="000F5A40"/>
    <w:rsid w:val="000F5D4A"/>
    <w:rsid w:val="00100957"/>
    <w:rsid w:val="001015CF"/>
    <w:rsid w:val="001260C4"/>
    <w:rsid w:val="0013181E"/>
    <w:rsid w:val="00134A06"/>
    <w:rsid w:val="00140784"/>
    <w:rsid w:val="0014233F"/>
    <w:rsid w:val="00157552"/>
    <w:rsid w:val="00160E9A"/>
    <w:rsid w:val="00165437"/>
    <w:rsid w:val="00174627"/>
    <w:rsid w:val="00176AA9"/>
    <w:rsid w:val="0019032F"/>
    <w:rsid w:val="00192666"/>
    <w:rsid w:val="00194596"/>
    <w:rsid w:val="001B0747"/>
    <w:rsid w:val="001C4F8D"/>
    <w:rsid w:val="001C51A9"/>
    <w:rsid w:val="001C5B1B"/>
    <w:rsid w:val="001D3044"/>
    <w:rsid w:val="001D6A0F"/>
    <w:rsid w:val="001E2CDA"/>
    <w:rsid w:val="001E2DE6"/>
    <w:rsid w:val="001E2E67"/>
    <w:rsid w:val="001F047C"/>
    <w:rsid w:val="00203D5A"/>
    <w:rsid w:val="002123D3"/>
    <w:rsid w:val="00217D54"/>
    <w:rsid w:val="00224220"/>
    <w:rsid w:val="00224C55"/>
    <w:rsid w:val="00227458"/>
    <w:rsid w:val="00235910"/>
    <w:rsid w:val="002360D1"/>
    <w:rsid w:val="0024054B"/>
    <w:rsid w:val="00241E33"/>
    <w:rsid w:val="00256E6C"/>
    <w:rsid w:val="00272F73"/>
    <w:rsid w:val="0028027B"/>
    <w:rsid w:val="002858C8"/>
    <w:rsid w:val="00287E68"/>
    <w:rsid w:val="00291800"/>
    <w:rsid w:val="00292924"/>
    <w:rsid w:val="002945AF"/>
    <w:rsid w:val="00296A93"/>
    <w:rsid w:val="00297BC8"/>
    <w:rsid w:val="002A2DE3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24AB3"/>
    <w:rsid w:val="00334018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B2344"/>
    <w:rsid w:val="003E144F"/>
    <w:rsid w:val="003E772C"/>
    <w:rsid w:val="003F1A5D"/>
    <w:rsid w:val="003F6B08"/>
    <w:rsid w:val="0041076E"/>
    <w:rsid w:val="00427BBD"/>
    <w:rsid w:val="0043367D"/>
    <w:rsid w:val="00433D51"/>
    <w:rsid w:val="00445696"/>
    <w:rsid w:val="0046004D"/>
    <w:rsid w:val="00471AB2"/>
    <w:rsid w:val="00486B71"/>
    <w:rsid w:val="004A0C73"/>
    <w:rsid w:val="004B153C"/>
    <w:rsid w:val="004C03B0"/>
    <w:rsid w:val="004C1AD1"/>
    <w:rsid w:val="004C6E76"/>
    <w:rsid w:val="004D5CFE"/>
    <w:rsid w:val="004E1923"/>
    <w:rsid w:val="004E60E9"/>
    <w:rsid w:val="005024EC"/>
    <w:rsid w:val="005249AD"/>
    <w:rsid w:val="00525135"/>
    <w:rsid w:val="005332EA"/>
    <w:rsid w:val="00541248"/>
    <w:rsid w:val="00545C85"/>
    <w:rsid w:val="005508A9"/>
    <w:rsid w:val="00554208"/>
    <w:rsid w:val="005550D3"/>
    <w:rsid w:val="00574D5E"/>
    <w:rsid w:val="005759AF"/>
    <w:rsid w:val="00586476"/>
    <w:rsid w:val="005A38A8"/>
    <w:rsid w:val="005B2C80"/>
    <w:rsid w:val="005B3948"/>
    <w:rsid w:val="005B6FC3"/>
    <w:rsid w:val="005B7332"/>
    <w:rsid w:val="005D2952"/>
    <w:rsid w:val="005D5731"/>
    <w:rsid w:val="006030EC"/>
    <w:rsid w:val="00604F3A"/>
    <w:rsid w:val="00605078"/>
    <w:rsid w:val="0060767F"/>
    <w:rsid w:val="006245BB"/>
    <w:rsid w:val="0063322F"/>
    <w:rsid w:val="00635170"/>
    <w:rsid w:val="00640D95"/>
    <w:rsid w:val="00644104"/>
    <w:rsid w:val="00647050"/>
    <w:rsid w:val="00665289"/>
    <w:rsid w:val="006679F8"/>
    <w:rsid w:val="00673A44"/>
    <w:rsid w:val="00674261"/>
    <w:rsid w:val="006805B5"/>
    <w:rsid w:val="00680A74"/>
    <w:rsid w:val="00681047"/>
    <w:rsid w:val="00691BCE"/>
    <w:rsid w:val="00697745"/>
    <w:rsid w:val="006A0987"/>
    <w:rsid w:val="006A18F1"/>
    <w:rsid w:val="006B045D"/>
    <w:rsid w:val="006B3C4D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80522"/>
    <w:rsid w:val="00793E38"/>
    <w:rsid w:val="0079782D"/>
    <w:rsid w:val="007A161D"/>
    <w:rsid w:val="007B0BAC"/>
    <w:rsid w:val="007B2001"/>
    <w:rsid w:val="007C4771"/>
    <w:rsid w:val="007C6CCA"/>
    <w:rsid w:val="007E476D"/>
    <w:rsid w:val="007E511B"/>
    <w:rsid w:val="007F0470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650BE"/>
    <w:rsid w:val="00876864"/>
    <w:rsid w:val="00885A5C"/>
    <w:rsid w:val="0089102E"/>
    <w:rsid w:val="008A56CA"/>
    <w:rsid w:val="008B471B"/>
    <w:rsid w:val="008C0571"/>
    <w:rsid w:val="008C258D"/>
    <w:rsid w:val="008C61F4"/>
    <w:rsid w:val="009013B1"/>
    <w:rsid w:val="009063AF"/>
    <w:rsid w:val="0091014A"/>
    <w:rsid w:val="00910706"/>
    <w:rsid w:val="00920F20"/>
    <w:rsid w:val="00922610"/>
    <w:rsid w:val="009228DD"/>
    <w:rsid w:val="0094221A"/>
    <w:rsid w:val="00945179"/>
    <w:rsid w:val="00954413"/>
    <w:rsid w:val="00980CFB"/>
    <w:rsid w:val="00983531"/>
    <w:rsid w:val="0099235F"/>
    <w:rsid w:val="009A23D8"/>
    <w:rsid w:val="009A704B"/>
    <w:rsid w:val="009B749A"/>
    <w:rsid w:val="009D1CF0"/>
    <w:rsid w:val="009D31C4"/>
    <w:rsid w:val="00A014B9"/>
    <w:rsid w:val="00A01B20"/>
    <w:rsid w:val="00A01BFA"/>
    <w:rsid w:val="00A20F01"/>
    <w:rsid w:val="00A264AA"/>
    <w:rsid w:val="00A30074"/>
    <w:rsid w:val="00A3044A"/>
    <w:rsid w:val="00A33CF5"/>
    <w:rsid w:val="00A357A1"/>
    <w:rsid w:val="00A375D9"/>
    <w:rsid w:val="00A40298"/>
    <w:rsid w:val="00A44B04"/>
    <w:rsid w:val="00A5287F"/>
    <w:rsid w:val="00A74FB1"/>
    <w:rsid w:val="00A81BB0"/>
    <w:rsid w:val="00A859BE"/>
    <w:rsid w:val="00AA2E07"/>
    <w:rsid w:val="00AA4C40"/>
    <w:rsid w:val="00AA79C5"/>
    <w:rsid w:val="00AB403D"/>
    <w:rsid w:val="00AD267B"/>
    <w:rsid w:val="00AE03B9"/>
    <w:rsid w:val="00AE2B3A"/>
    <w:rsid w:val="00AE459C"/>
    <w:rsid w:val="00B06916"/>
    <w:rsid w:val="00B075AC"/>
    <w:rsid w:val="00B17E8D"/>
    <w:rsid w:val="00B21A4E"/>
    <w:rsid w:val="00B33CC9"/>
    <w:rsid w:val="00B34711"/>
    <w:rsid w:val="00B34E04"/>
    <w:rsid w:val="00B47A2E"/>
    <w:rsid w:val="00B50602"/>
    <w:rsid w:val="00B563EF"/>
    <w:rsid w:val="00B56507"/>
    <w:rsid w:val="00B64C5B"/>
    <w:rsid w:val="00B70472"/>
    <w:rsid w:val="00B837CC"/>
    <w:rsid w:val="00B85243"/>
    <w:rsid w:val="00B91CF9"/>
    <w:rsid w:val="00B925B4"/>
    <w:rsid w:val="00B95124"/>
    <w:rsid w:val="00B965E4"/>
    <w:rsid w:val="00BA6DB1"/>
    <w:rsid w:val="00BB1A78"/>
    <w:rsid w:val="00BC2BA6"/>
    <w:rsid w:val="00BC622B"/>
    <w:rsid w:val="00BC6F3B"/>
    <w:rsid w:val="00BC7509"/>
    <w:rsid w:val="00BD0081"/>
    <w:rsid w:val="00BD6669"/>
    <w:rsid w:val="00BE1690"/>
    <w:rsid w:val="00BE22D4"/>
    <w:rsid w:val="00BE4B37"/>
    <w:rsid w:val="00BF1EE7"/>
    <w:rsid w:val="00BF574A"/>
    <w:rsid w:val="00C00259"/>
    <w:rsid w:val="00C00B76"/>
    <w:rsid w:val="00C01EA5"/>
    <w:rsid w:val="00C058BE"/>
    <w:rsid w:val="00C075D5"/>
    <w:rsid w:val="00C10517"/>
    <w:rsid w:val="00C12F26"/>
    <w:rsid w:val="00C131C0"/>
    <w:rsid w:val="00C2518D"/>
    <w:rsid w:val="00C4346E"/>
    <w:rsid w:val="00C459AE"/>
    <w:rsid w:val="00C45D74"/>
    <w:rsid w:val="00C47679"/>
    <w:rsid w:val="00C522CA"/>
    <w:rsid w:val="00C5786B"/>
    <w:rsid w:val="00C603D9"/>
    <w:rsid w:val="00C612E5"/>
    <w:rsid w:val="00C638C2"/>
    <w:rsid w:val="00C7180C"/>
    <w:rsid w:val="00C837DB"/>
    <w:rsid w:val="00C86DFA"/>
    <w:rsid w:val="00C96CFB"/>
    <w:rsid w:val="00CA2D38"/>
    <w:rsid w:val="00CA3761"/>
    <w:rsid w:val="00CB52D3"/>
    <w:rsid w:val="00CC56F1"/>
    <w:rsid w:val="00CC5C71"/>
    <w:rsid w:val="00CE2C6B"/>
    <w:rsid w:val="00CE6D92"/>
    <w:rsid w:val="00CF059A"/>
    <w:rsid w:val="00CF08FE"/>
    <w:rsid w:val="00CF2E04"/>
    <w:rsid w:val="00CF5C57"/>
    <w:rsid w:val="00CF61FF"/>
    <w:rsid w:val="00CF6AAF"/>
    <w:rsid w:val="00D01241"/>
    <w:rsid w:val="00D0367C"/>
    <w:rsid w:val="00D24BAE"/>
    <w:rsid w:val="00D273CD"/>
    <w:rsid w:val="00D32203"/>
    <w:rsid w:val="00D45015"/>
    <w:rsid w:val="00D460A7"/>
    <w:rsid w:val="00D605C7"/>
    <w:rsid w:val="00D73590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B697A"/>
    <w:rsid w:val="00DB792B"/>
    <w:rsid w:val="00DC7D04"/>
    <w:rsid w:val="00DE07AB"/>
    <w:rsid w:val="00E155B1"/>
    <w:rsid w:val="00E175A5"/>
    <w:rsid w:val="00E30EBE"/>
    <w:rsid w:val="00E35B01"/>
    <w:rsid w:val="00E4169D"/>
    <w:rsid w:val="00E44C0E"/>
    <w:rsid w:val="00E70B70"/>
    <w:rsid w:val="00E926BA"/>
    <w:rsid w:val="00E943D6"/>
    <w:rsid w:val="00EA021B"/>
    <w:rsid w:val="00EA1445"/>
    <w:rsid w:val="00EA750D"/>
    <w:rsid w:val="00EC356A"/>
    <w:rsid w:val="00ED3EB2"/>
    <w:rsid w:val="00ED598D"/>
    <w:rsid w:val="00EE2ED8"/>
    <w:rsid w:val="00EE4F04"/>
    <w:rsid w:val="00EE7B5F"/>
    <w:rsid w:val="00EF51D4"/>
    <w:rsid w:val="00F02238"/>
    <w:rsid w:val="00F02BB5"/>
    <w:rsid w:val="00F0783D"/>
    <w:rsid w:val="00F27321"/>
    <w:rsid w:val="00F27345"/>
    <w:rsid w:val="00F31010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C3416"/>
    <w:rsid w:val="00FD1734"/>
    <w:rsid w:val="00FD2388"/>
    <w:rsid w:val="00FD5178"/>
    <w:rsid w:val="00FE10FE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Body Text Indent"/>
    <w:basedOn w:val="a"/>
    <w:link w:val="a5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6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7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a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d">
    <w:name w:val="Hyperlink"/>
    <w:basedOn w:val="a0"/>
    <w:rsid w:val="00FB34AA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0">
    <w:name w:val="Table Grid"/>
    <w:basedOn w:val="a1"/>
    <w:uiPriority w:val="59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1">
    <w:name w:val="Emphasis"/>
    <w:basedOn w:val="a0"/>
    <w:uiPriority w:val="20"/>
    <w:qFormat/>
    <w:rsid w:val="00AD267B"/>
    <w:rPr>
      <w:i/>
      <w:iCs/>
    </w:rPr>
  </w:style>
  <w:style w:type="paragraph" w:styleId="af2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markedcontent">
    <w:name w:val="markedcontent"/>
    <w:basedOn w:val="a0"/>
    <w:rsid w:val="00DC7D04"/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"/>
    <w:basedOn w:val="a0"/>
    <w:link w:val="a4"/>
    <w:rsid w:val="00C96C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C63FB-C6A0-4968-BA9B-8A38D708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Вешнякова О.Н.</cp:lastModifiedBy>
  <cp:revision>8</cp:revision>
  <cp:lastPrinted>2014-06-04T14:09:00Z</cp:lastPrinted>
  <dcterms:created xsi:type="dcterms:W3CDTF">2023-07-06T11:40:00Z</dcterms:created>
  <dcterms:modified xsi:type="dcterms:W3CDTF">2024-01-17T07:35:00Z</dcterms:modified>
</cp:coreProperties>
</file>